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>
      <w:bookmarkStart w:id="0" w:name="_GoBack"/>
      <w:bookmarkEnd w:id="0"/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总成晃动量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11-1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2021年11月11日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r>
        <w:rPr>
          <w:rFonts w:hint="eastAsia" w:ascii="Calibri" w:hAnsi="Calibri" w:eastAsia="宋体" w:cs="Times New Roman"/>
          <w:iCs/>
          <w:sz w:val="32"/>
        </w:rPr>
        <w:t>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驾驶员座椅总成（减震）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轻卡减震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6800010HH26-C00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工程部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张磊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18856471662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1-11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2021年11月9日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1-11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2021年11月10日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总成晃动量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试制品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经检验所送样品所检验项目不符合要求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center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11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2021年11月10日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11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2021年11月10日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tabs>
                <w:tab w:val="center" w:pos="4073"/>
              </w:tabs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  <w:r>
              <w:rPr>
                <w:rFonts w:hint="eastAsia" w:eastAsia="宋体" w:cs="Arial"/>
                <w:color w:val="000000"/>
                <w:lang w:eastAsia="zh-CN"/>
              </w:rPr>
              <w:tab/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微机控制万能材料试验机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562"/>
              </w:tabs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N-009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WDW-100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±1%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2021</w:t>
            </w:r>
            <w:r>
              <w:rPr>
                <w:rFonts w:hint="eastAsia" w:ascii="宋体" w:hAnsi="宋体"/>
              </w:rPr>
              <w:t>年</w:t>
            </w:r>
            <w:r>
              <w:rPr>
                <w:rFonts w:hint="eastAsia" w:ascii="宋体" w:hAnsi="宋体"/>
                <w:lang w:val="en-US" w:eastAsia="zh-CN"/>
              </w:rPr>
              <w:t>12</w:t>
            </w:r>
            <w:r>
              <w:rPr>
                <w:rFonts w:hint="eastAsia" w:ascii="宋体" w:hAnsi="宋体"/>
              </w:rPr>
              <w:t>月</w:t>
            </w:r>
            <w:r>
              <w:rPr>
                <w:rFonts w:hint="eastAsia" w:ascii="宋体" w:hAnsi="宋体"/>
                <w:lang w:val="en-US" w:eastAsia="zh-CN"/>
              </w:rPr>
              <w:t>9</w:t>
            </w:r>
            <w:r>
              <w:rPr>
                <w:rFonts w:hint="eastAsia" w:ascii="宋体" w:hAnsi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1.</w:t>
            </w:r>
            <w:r>
              <w:rPr>
                <w:rFonts w:hint="eastAsia" w:ascii="宋体" w:hAnsi="宋体"/>
                <w:sz w:val="24"/>
              </w:rPr>
              <w:t>前后加载：沿X向对座椅靠背（包含头枕）施加最大为300N的作用力，作用点位于R点正上方500m处。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2.</w:t>
            </w:r>
            <w:r>
              <w:rPr>
                <w:rFonts w:hint="eastAsia" w:ascii="宋体" w:hAnsi="宋体"/>
                <w:sz w:val="24"/>
              </w:rPr>
              <w:t>左右加载：沿Y向对座椅靠背（含头枕）施加最大为400N的作用力，作用点位于R点上方，与R点垂直距离为400mm</w:t>
            </w:r>
          </w:p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/>
                <w:sz w:val="24"/>
              </w:rPr>
              <w:t>注：如果靠背肩部高度不足，则加载点位于靠背肩部可着力的最高位置，加载时要求均匀加载到最大规定值，并在该值上保持0.2s以上，加载速度不得大于5mm/s，卸载速度与加载过程保持一致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X向位移≤15mm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- X向位移 ≤20mm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    </w:t>
            </w:r>
          </w:p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Y向位移 ≤45mm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- Y向位移 ≤40mm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</w:p>
          <w:tbl>
            <w:tblPr>
              <w:tblStyle w:val="7"/>
              <w:tblW w:w="5729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34"/>
              <w:gridCol w:w="1920"/>
              <w:gridCol w:w="247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133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92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方向</w:t>
                  </w:r>
                </w:p>
              </w:tc>
              <w:tc>
                <w:tcPr>
                  <w:tcW w:w="247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结果（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8" w:hRule="atLeast"/>
              </w:trPr>
              <w:tc>
                <w:tcPr>
                  <w:tcW w:w="1334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驾驶员座椅总成（减震）</w:t>
                  </w:r>
                </w:p>
              </w:tc>
              <w:tc>
                <w:tcPr>
                  <w:tcW w:w="192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X向</w:t>
                  </w:r>
                </w:p>
              </w:tc>
              <w:tc>
                <w:tcPr>
                  <w:tcW w:w="247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33.65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1334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92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-X向</w:t>
                  </w:r>
                </w:p>
              </w:tc>
              <w:tc>
                <w:tcPr>
                  <w:tcW w:w="247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33.47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1334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92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Y向</w:t>
                  </w:r>
                </w:p>
              </w:tc>
              <w:tc>
                <w:tcPr>
                  <w:tcW w:w="247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41.14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1334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92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-Y向</w:t>
                  </w:r>
                </w:p>
              </w:tc>
              <w:tc>
                <w:tcPr>
                  <w:tcW w:w="247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48.57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轻卡减震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驾驶员座椅总成（减震）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6800010HH26-C00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：GR20211109SQS217-07</w:t>
    </w:r>
    <w:r>
      <w:rPr>
        <w:rFonts w:hint="eastAsia" w:ascii="宋体" w:hAnsi="宋体" w:eastAsia="宋体"/>
        <w:sz w:val="21"/>
        <w:szCs w:val="21"/>
        <w:lang w:val="en-US" w:eastAsia="zh-CN"/>
      </w:rPr>
      <w:t>93</w:t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hint="eastAsia" w:ascii="宋体" w:hAnsi="宋体" w:eastAsia="宋体"/>
        <w:sz w:val="21"/>
        <w:szCs w:val="21"/>
        <w:lang w:val="en-US" w:eastAsia="zh-CN"/>
      </w:rPr>
      <w:t xml:space="preserve">                                             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74937DF"/>
    <w:rsid w:val="0FF67757"/>
    <w:rsid w:val="145D166A"/>
    <w:rsid w:val="15F564F0"/>
    <w:rsid w:val="1A68280B"/>
    <w:rsid w:val="1D8F4941"/>
    <w:rsid w:val="1E046337"/>
    <w:rsid w:val="21F35996"/>
    <w:rsid w:val="22756928"/>
    <w:rsid w:val="25134ACF"/>
    <w:rsid w:val="28D1227C"/>
    <w:rsid w:val="2D7E62B6"/>
    <w:rsid w:val="2E21248A"/>
    <w:rsid w:val="30143F6B"/>
    <w:rsid w:val="3754735D"/>
    <w:rsid w:val="444426C5"/>
    <w:rsid w:val="48101060"/>
    <w:rsid w:val="4AD61A8D"/>
    <w:rsid w:val="4AE06ACF"/>
    <w:rsid w:val="4C037193"/>
    <w:rsid w:val="4E313129"/>
    <w:rsid w:val="50E144DA"/>
    <w:rsid w:val="532A386D"/>
    <w:rsid w:val="556B4DDD"/>
    <w:rsid w:val="55C61524"/>
    <w:rsid w:val="5B221D2E"/>
    <w:rsid w:val="6D6A12A0"/>
    <w:rsid w:val="6E9E1835"/>
    <w:rsid w:val="739C5B8A"/>
    <w:rsid w:val="77FA0354"/>
    <w:rsid w:val="79153729"/>
    <w:rsid w:val="7AC06A08"/>
    <w:rsid w:val="7BC97AD6"/>
    <w:rsid w:val="7C281485"/>
    <w:rsid w:val="7C7C73C9"/>
    <w:rsid w:val="7FD4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1</TotalTime>
  <ScaleCrop>false</ScaleCrop>
  <LinksUpToDate>false</LinksUpToDate>
  <CharactersWithSpaces>976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2021-11-24T11:10:34Z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8948089FBF0745DCB2336CC3BA321C7E</vt:lpwstr>
  </property>
</Properties>
</file>