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对账函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420" w:right="0" w:hanging="420"/>
        <w:jc w:val="left"/>
      </w:pPr>
      <w:r>
        <w:rPr>
          <w:color w:val="000000"/>
          <w:spacing w:val="0"/>
          <w:w w:val="100"/>
          <w:position w:val="0"/>
        </w:rPr>
        <w:t>至：芜湖市卓人汽车配件有限公司 感谢贵公司一直以来的信任与支持，现将我司与贵公司业务往来说明如下：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17" w:lineRule="exact"/>
        <w:ind w:left="0" w:right="0" w:firstLine="0"/>
        <w:jc w:val="left"/>
        <w:rPr>
          <w:sz w:val="18"/>
          <w:szCs w:val="1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截止到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2021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31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SHT0000009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泡棉块（压花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）22.5+22.5+5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使用数量：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29702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个。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317" w:lineRule="exact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初始化使用数量：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25760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年使用数量：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1318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年使用数量：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1618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年截至至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日使用数量：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31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截止到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10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31</w:t>
      </w:r>
      <w:r>
        <w:rPr>
          <w:color w:val="000000"/>
          <w:spacing w:val="0"/>
          <w:w w:val="100"/>
          <w:position w:val="0"/>
        </w:rPr>
        <w:t>日未开票数量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29702,</w:t>
      </w:r>
      <w:r>
        <w:rPr>
          <w:color w:val="000000"/>
          <w:spacing w:val="0"/>
          <w:w w:val="100"/>
          <w:position w:val="0"/>
        </w:rPr>
        <w:t>此次对账后，如未开发票，超过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年未挂账 发票，视为自愿放弃债权。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317" w:lineRule="exact"/>
        <w:ind w:left="3800" w:right="0" w:firstLine="0"/>
        <w:jc w:val="left"/>
      </w:pPr>
      <w:r>
        <w:rPr>
          <w:color w:val="000000"/>
          <w:spacing w:val="0"/>
          <w:w w:val="100"/>
          <w:position w:val="0"/>
        </w:rPr>
        <w:t>发函单位：长春光华荣昌汽车部件有限公司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763" w:val="left"/>
        </w:tabs>
        <w:bidi w:val="0"/>
        <w:spacing w:before="0" w:after="1660" w:line="317" w:lineRule="exact"/>
        <w:ind w:left="3800" w:right="0" w:firstLine="0"/>
        <w:jc w:val="left"/>
      </w:pPr>
      <w:r>
        <w:rPr>
          <w:color w:val="000000"/>
          <w:spacing w:val="0"/>
          <w:w w:val="100"/>
          <w:position w:val="0"/>
        </w:rPr>
        <w:t>日 期：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11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11</w:t>
      </w:r>
      <w:r>
        <w:rPr>
          <w:color w:val="000000"/>
          <w:spacing w:val="0"/>
          <w:w w:val="100"/>
          <w:position w:val="0"/>
        </w:rPr>
        <w:t>日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39" w:right="1825" w:bottom="2283" w:left="1704" w:header="911" w:footer="1855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结论:</w:t>
      </w: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9" w:right="0" w:bottom="228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656" w:h="278" w:wrap="none" w:vAnchor="text" w:hAnchor="page" w:x="171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数据证明无误</w:t>
      </w:r>
    </w:p>
    <w:p>
      <w:pPr>
        <w:pStyle w:val="Style4"/>
        <w:keepNext w:val="0"/>
        <w:keepLines w:val="0"/>
        <w:framePr w:w="3346" w:h="274" w:wrap="none" w:vAnchor="text" w:hAnchor="page" w:x="597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.数据不符，请列明不符金额及说明</w:t>
      </w:r>
    </w:p>
    <w:p>
      <w:pPr>
        <w:widowControl w:val="0"/>
        <w:spacing w:after="28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9" w:right="1825" w:bottom="2283" w:left="170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965200" distB="0" distL="0" distR="0" simplePos="0" relativeHeight="125829378" behindDoc="0" locked="0" layoutInCell="1" allowOverlap="1">
            <wp:simplePos x="0" y="0"/>
            <wp:positionH relativeFrom="page">
              <wp:posOffset>1795145</wp:posOffset>
            </wp:positionH>
            <wp:positionV relativeFrom="paragraph">
              <wp:posOffset>1435735</wp:posOffset>
            </wp:positionV>
            <wp:extent cx="1341120" cy="115189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41120" cy="1151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2489835</wp:posOffset>
            </wp:positionH>
            <wp:positionV relativeFrom="paragraph">
              <wp:posOffset>2767330</wp:posOffset>
            </wp:positionV>
            <wp:extent cx="688975" cy="38989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88975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4672330</wp:posOffset>
                </wp:positionH>
                <wp:positionV relativeFrom="paragraph">
                  <wp:posOffset>2365375</wp:posOffset>
                </wp:positionV>
                <wp:extent cx="664210" cy="60960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4210" cy="609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公司盖章：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■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日期： 经办人：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67.90000000000003pt;margin-top:186.25pt;width:52.300000000000004pt;height:48.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公司盖章：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■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日期： 经办人：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widowControl w:val="0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盖章：</w:t>
      </w:r>
      <w:r>
        <w:rPr>
          <w:color w:val="EEA7C2"/>
          <w:spacing w:val="0"/>
          <w:w w:val="100"/>
          <w:position w:val="0"/>
        </w:rPr>
        <w:t>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>观：浸久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2//</w:t>
      </w:r>
      <w:r>
        <w:rPr>
          <w:color w:val="000000"/>
          <w:spacing w:val="0"/>
          <w:w w:val="100"/>
          <w:position w:val="0"/>
        </w:rPr>
        <w:t>〃，// 经办人：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39" w:right="4542" w:bottom="1339" w:left="170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3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7">
    <w:name w:val="Body text|2_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2">
    <w:name w:val="Body text|3"/>
    <w:basedOn w:val="Normal"/>
    <w:link w:val="CharStyle3"/>
    <w:pPr>
      <w:widowControl w:val="0"/>
      <w:shd w:val="clear" w:color="auto" w:fill="auto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360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6">
    <w:name w:val="Body text|2"/>
    <w:basedOn w:val="Normal"/>
    <w:link w:val="CharStyle7"/>
    <w:pPr>
      <w:widowControl w:val="0"/>
      <w:shd w:val="clear" w:color="auto" w:fill="auto"/>
      <w:spacing w:after="100" w:line="331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Generated from JHPrinter</dc:subject>
  <dc:creator>ZRXL</dc:creator>
  <cp:keywords/>
</cp:coreProperties>
</file>