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08435B">
        <w:rPr>
          <w:rFonts w:ascii="仿宋" w:eastAsia="仿宋" w:hAnsi="仿宋"/>
          <w:sz w:val="24"/>
          <w:szCs w:val="24"/>
        </w:rPr>
        <w:t>ALPCG2021057</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08435B">
        <w:rPr>
          <w:rFonts w:ascii="仿宋" w:eastAsia="仿宋" w:hAnsi="仿宋" w:hint="eastAsia"/>
          <w:b/>
          <w:sz w:val="24"/>
          <w:szCs w:val="24"/>
        </w:rPr>
        <w:t>安路普（北京）汽车技术有限公司昌平分公司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71191">
        <w:rPr>
          <w:rFonts w:ascii="仿宋" w:eastAsia="仿宋" w:hAnsi="仿宋" w:cs="Arial" w:hint="eastAsia"/>
          <w:b/>
          <w:sz w:val="24"/>
          <w:szCs w:val="24"/>
          <w:shd w:val="clear" w:color="auto" w:fill="FFFFFF"/>
        </w:rPr>
        <w:t>9</w:t>
      </w:r>
      <w:r w:rsidR="00471191">
        <w:rPr>
          <w:rFonts w:ascii="仿宋" w:eastAsia="仿宋" w:hAnsi="仿宋" w:cs="Arial"/>
          <w:b/>
          <w:sz w:val="24"/>
          <w:szCs w:val="24"/>
          <w:shd w:val="clear" w:color="auto" w:fill="FFFFFF"/>
        </w:rPr>
        <w:t>11101140717261595</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2250BC" w:rsidRPr="002250BC">
        <w:rPr>
          <w:rFonts w:ascii="仿宋" w:eastAsia="仿宋" w:hAnsi="仿宋" w:hint="eastAsia"/>
          <w:b/>
          <w:sz w:val="24"/>
          <w:szCs w:val="24"/>
        </w:rPr>
        <w:t>天津市勃辉模具有限公司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71191">
        <w:rPr>
          <w:rFonts w:ascii="仿宋" w:eastAsia="仿宋" w:hAnsi="仿宋" w:cs="Arial" w:hint="eastAsia"/>
          <w:b/>
          <w:sz w:val="24"/>
          <w:szCs w:val="24"/>
          <w:shd w:val="clear" w:color="auto" w:fill="FFFFFF"/>
        </w:rPr>
        <w:t>9</w:t>
      </w:r>
      <w:r w:rsidR="00471191">
        <w:rPr>
          <w:rFonts w:ascii="仿宋" w:eastAsia="仿宋" w:hAnsi="仿宋" w:cs="Arial"/>
          <w:b/>
          <w:sz w:val="24"/>
          <w:szCs w:val="24"/>
          <w:shd w:val="clear" w:color="auto" w:fill="FFFFFF"/>
        </w:rPr>
        <w:t>1120113052060582J</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翘板式速降阀外壳模具</w:t>
            </w:r>
          </w:p>
        </w:tc>
        <w:tc>
          <w:tcPr>
            <w:tcW w:w="1288" w:type="dxa"/>
            <w:vAlign w:val="center"/>
          </w:tcPr>
          <w:p w:rsidR="00317846" w:rsidRPr="00C64A64" w:rsidRDefault="0008435B" w:rsidP="004F480F">
            <w:pPr>
              <w:spacing w:line="360" w:lineRule="auto"/>
              <w:jc w:val="center"/>
              <w:rPr>
                <w:rFonts w:ascii="仿宋" w:eastAsia="仿宋" w:hAnsi="仿宋"/>
                <w:szCs w:val="21"/>
              </w:rPr>
            </w:pPr>
            <w:r w:rsidRPr="0008435B">
              <w:rPr>
                <w:rFonts w:ascii="仿宋" w:eastAsia="仿宋" w:hAnsi="仿宋"/>
                <w:szCs w:val="21"/>
              </w:rPr>
              <w:t>RCS0251-01</w:t>
            </w:r>
          </w:p>
        </w:tc>
        <w:tc>
          <w:tcPr>
            <w:tcW w:w="117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2000</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8</w:t>
            </w:r>
            <w:r>
              <w:rPr>
                <w:rFonts w:ascii="仿宋" w:eastAsia="仿宋" w:hAnsi="仿宋"/>
                <w:szCs w:val="21"/>
              </w:rPr>
              <w:t>060</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7</w:t>
            </w:r>
            <w:r>
              <w:rPr>
                <w:rFonts w:ascii="仿宋" w:eastAsia="仿宋" w:hAnsi="仿宋"/>
                <w:szCs w:val="21"/>
              </w:rPr>
              <w:t>0060</w:t>
            </w:r>
          </w:p>
        </w:tc>
        <w:tc>
          <w:tcPr>
            <w:tcW w:w="160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4</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2</w:t>
            </w:r>
          </w:p>
        </w:tc>
        <w:tc>
          <w:tcPr>
            <w:tcW w:w="1715"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翘板式速降阀芯模具</w:t>
            </w:r>
          </w:p>
        </w:tc>
        <w:tc>
          <w:tcPr>
            <w:tcW w:w="1288" w:type="dxa"/>
            <w:vAlign w:val="center"/>
          </w:tcPr>
          <w:p w:rsidR="00317846" w:rsidRPr="00C64A64" w:rsidRDefault="0008435B" w:rsidP="004F480F">
            <w:pPr>
              <w:spacing w:line="360" w:lineRule="auto"/>
              <w:jc w:val="center"/>
              <w:rPr>
                <w:rFonts w:ascii="仿宋" w:eastAsia="仿宋" w:hAnsi="仿宋"/>
                <w:szCs w:val="21"/>
              </w:rPr>
            </w:pPr>
            <w:r w:rsidRPr="0008435B">
              <w:rPr>
                <w:rFonts w:ascii="仿宋" w:eastAsia="仿宋" w:hAnsi="仿宋"/>
                <w:szCs w:val="21"/>
              </w:rPr>
              <w:t>RCS0251-0</w:t>
            </w:r>
            <w:r>
              <w:rPr>
                <w:rFonts w:ascii="仿宋" w:eastAsia="仿宋" w:hAnsi="仿宋"/>
                <w:szCs w:val="21"/>
              </w:rPr>
              <w:t>2</w:t>
            </w:r>
          </w:p>
        </w:tc>
        <w:tc>
          <w:tcPr>
            <w:tcW w:w="117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0000</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7</w:t>
            </w:r>
            <w:r>
              <w:rPr>
                <w:rFonts w:ascii="仿宋" w:eastAsia="仿宋" w:hAnsi="仿宋"/>
                <w:szCs w:val="21"/>
              </w:rPr>
              <w:t>800</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7800</w:t>
            </w:r>
          </w:p>
        </w:tc>
        <w:tc>
          <w:tcPr>
            <w:tcW w:w="160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16</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3</w:t>
            </w:r>
          </w:p>
        </w:tc>
        <w:tc>
          <w:tcPr>
            <w:tcW w:w="1715"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翘板式速降</w:t>
            </w:r>
            <w:proofErr w:type="gramStart"/>
            <w:r>
              <w:rPr>
                <w:rFonts w:ascii="仿宋" w:eastAsia="仿宋" w:hAnsi="仿宋" w:hint="eastAsia"/>
                <w:szCs w:val="21"/>
              </w:rPr>
              <w:t>阀固定座</w:t>
            </w:r>
            <w:proofErr w:type="gramEnd"/>
            <w:r>
              <w:rPr>
                <w:rFonts w:ascii="仿宋" w:eastAsia="仿宋" w:hAnsi="仿宋" w:hint="eastAsia"/>
                <w:szCs w:val="21"/>
              </w:rPr>
              <w:t>模具</w:t>
            </w:r>
          </w:p>
        </w:tc>
        <w:tc>
          <w:tcPr>
            <w:tcW w:w="1288" w:type="dxa"/>
            <w:vAlign w:val="center"/>
          </w:tcPr>
          <w:p w:rsidR="00317846" w:rsidRPr="00C64A64" w:rsidRDefault="0008435B" w:rsidP="004F480F">
            <w:pPr>
              <w:spacing w:line="360" w:lineRule="auto"/>
              <w:jc w:val="center"/>
              <w:rPr>
                <w:rFonts w:ascii="仿宋" w:eastAsia="仿宋" w:hAnsi="仿宋"/>
                <w:szCs w:val="21"/>
              </w:rPr>
            </w:pPr>
            <w:r w:rsidRPr="0008435B">
              <w:rPr>
                <w:rFonts w:ascii="仿宋" w:eastAsia="仿宋" w:hAnsi="仿宋"/>
                <w:szCs w:val="21"/>
              </w:rPr>
              <w:t>RCS0251-0</w:t>
            </w:r>
            <w:r>
              <w:rPr>
                <w:rFonts w:ascii="仿宋" w:eastAsia="仿宋" w:hAnsi="仿宋"/>
                <w:szCs w:val="21"/>
              </w:rPr>
              <w:t>3</w:t>
            </w:r>
          </w:p>
        </w:tc>
        <w:tc>
          <w:tcPr>
            <w:tcW w:w="117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5</w:t>
            </w:r>
            <w:r>
              <w:rPr>
                <w:rFonts w:ascii="仿宋" w:eastAsia="仿宋" w:hAnsi="仿宋"/>
                <w:szCs w:val="21"/>
              </w:rPr>
              <w:t>0000</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500</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5</w:t>
            </w:r>
            <w:r>
              <w:rPr>
                <w:rFonts w:ascii="仿宋" w:eastAsia="仿宋" w:hAnsi="仿宋"/>
                <w:szCs w:val="21"/>
              </w:rPr>
              <w:t>6500</w:t>
            </w:r>
          </w:p>
        </w:tc>
        <w:tc>
          <w:tcPr>
            <w:tcW w:w="160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8</w:t>
            </w:r>
          </w:p>
        </w:tc>
      </w:tr>
      <w:tr w:rsidR="00394E9B" w:rsidRPr="00C64A64" w:rsidTr="00394E9B">
        <w:trPr>
          <w:trHeight w:val="364"/>
        </w:trPr>
        <w:tc>
          <w:tcPr>
            <w:tcW w:w="535"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rsidR="00394E9B" w:rsidRPr="00C64A64" w:rsidRDefault="00394E9B" w:rsidP="004F480F">
            <w:pPr>
              <w:spacing w:line="360" w:lineRule="auto"/>
              <w:jc w:val="center"/>
              <w:rPr>
                <w:rFonts w:ascii="仿宋" w:eastAsia="仿宋" w:hAnsi="仿宋"/>
                <w:szCs w:val="21"/>
              </w:rPr>
            </w:pPr>
          </w:p>
        </w:tc>
        <w:tc>
          <w:tcPr>
            <w:tcW w:w="1288" w:type="dxa"/>
            <w:vAlign w:val="center"/>
          </w:tcPr>
          <w:p w:rsidR="00394E9B" w:rsidRPr="00C64A64" w:rsidRDefault="00394E9B" w:rsidP="004F480F">
            <w:pPr>
              <w:spacing w:line="360" w:lineRule="auto"/>
              <w:jc w:val="center"/>
              <w:rPr>
                <w:rFonts w:ascii="仿宋" w:eastAsia="仿宋" w:hAnsi="仿宋"/>
                <w:szCs w:val="21"/>
              </w:rPr>
            </w:pPr>
          </w:p>
        </w:tc>
        <w:tc>
          <w:tcPr>
            <w:tcW w:w="1178" w:type="dxa"/>
            <w:vAlign w:val="center"/>
          </w:tcPr>
          <w:p w:rsidR="00394E9B" w:rsidRPr="00C64A64" w:rsidRDefault="0008435B" w:rsidP="004F480F">
            <w:pPr>
              <w:spacing w:line="360" w:lineRule="auto"/>
              <w:jc w:val="center"/>
              <w:rPr>
                <w:rFonts w:ascii="仿宋" w:eastAsia="仿宋" w:hAnsi="仿宋"/>
                <w:szCs w:val="21"/>
              </w:rPr>
            </w:pPr>
            <w:r>
              <w:rPr>
                <w:rFonts w:ascii="仿宋" w:eastAsia="仿宋" w:hAnsi="仿宋" w:hint="eastAsia"/>
                <w:szCs w:val="21"/>
              </w:rPr>
              <w:t>3</w:t>
            </w:r>
          </w:p>
        </w:tc>
        <w:tc>
          <w:tcPr>
            <w:tcW w:w="1179" w:type="dxa"/>
            <w:vAlign w:val="center"/>
          </w:tcPr>
          <w:p w:rsidR="00394E9B"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72000</w:t>
            </w:r>
          </w:p>
        </w:tc>
        <w:tc>
          <w:tcPr>
            <w:tcW w:w="1179" w:type="dxa"/>
            <w:vAlign w:val="center"/>
          </w:tcPr>
          <w:p w:rsidR="00394E9B" w:rsidRPr="00C64A64" w:rsidRDefault="0008435B" w:rsidP="004F480F">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2360</w:t>
            </w:r>
          </w:p>
        </w:tc>
        <w:tc>
          <w:tcPr>
            <w:tcW w:w="1179" w:type="dxa"/>
            <w:vAlign w:val="center"/>
          </w:tcPr>
          <w:p w:rsidR="00394E9B"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94360</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08435B">
        <w:rPr>
          <w:rFonts w:ascii="仿宋" w:eastAsia="仿宋" w:hAnsi="仿宋" w:cs="宋体"/>
          <w:b/>
          <w:bCs/>
          <w:color w:val="000000"/>
          <w:kern w:val="0"/>
          <w:sz w:val="24"/>
          <w:u w:val="single"/>
        </w:rPr>
        <w:t>194360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proofErr w:type="gramStart"/>
      <w:r w:rsidR="0008435B">
        <w:rPr>
          <w:rFonts w:ascii="仿宋" w:eastAsia="仿宋" w:hAnsi="仿宋" w:cs="宋体" w:hint="eastAsia"/>
          <w:b/>
          <w:bCs/>
          <w:color w:val="000000"/>
          <w:kern w:val="0"/>
          <w:sz w:val="24"/>
          <w:u w:val="single"/>
        </w:rPr>
        <w:t>壹拾玖万肆仟叁佰陆拾</w:t>
      </w:r>
      <w:proofErr w:type="gramEnd"/>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08435B">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8C46F0">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415008426" w:edGrp="everyone"/>
      <w:permEnd w:id="1415008426"/>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787061674"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787061674"/>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Default="00317846" w:rsidP="00A971FB">
      <w:pPr>
        <w:spacing w:line="360" w:lineRule="auto"/>
        <w:ind w:leftChars="229" w:left="567" w:hangingChars="36" w:hanging="86"/>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p w:rsidR="008C46F0" w:rsidRDefault="008C46F0" w:rsidP="00A971FB">
      <w:pPr>
        <w:spacing w:line="360" w:lineRule="auto"/>
        <w:ind w:leftChars="229" w:left="567" w:hangingChars="36" w:hanging="86"/>
        <w:rPr>
          <w:rFonts w:ascii="仿宋" w:eastAsia="仿宋" w:hAnsi="仿宋"/>
          <w:color w:val="FF0000"/>
          <w:sz w:val="24"/>
          <w:szCs w:val="24"/>
        </w:rPr>
      </w:pPr>
    </w:p>
    <w:p w:rsidR="008C46F0" w:rsidRPr="00C64A64" w:rsidRDefault="008C46F0" w:rsidP="00A971FB">
      <w:pPr>
        <w:spacing w:line="360" w:lineRule="auto"/>
        <w:ind w:leftChars="229" w:left="567" w:hangingChars="36" w:hanging="86"/>
        <w:rPr>
          <w:rFonts w:ascii="仿宋" w:eastAsia="仿宋" w:hAnsi="仿宋"/>
          <w:color w:val="FF0000"/>
          <w:sz w:val="24"/>
          <w:szCs w:val="24"/>
        </w:rPr>
      </w:pPr>
    </w:p>
    <w:tbl>
      <w:tblPr>
        <w:tblW w:w="9962" w:type="dxa"/>
        <w:jc w:val="center"/>
        <w:tblLook w:val="04A0" w:firstRow="1" w:lastRow="0" w:firstColumn="1" w:lastColumn="0" w:noHBand="0" w:noVBand="1"/>
      </w:tblPr>
      <w:tblGrid>
        <w:gridCol w:w="552"/>
        <w:gridCol w:w="1264"/>
        <w:gridCol w:w="1276"/>
        <w:gridCol w:w="1365"/>
        <w:gridCol w:w="556"/>
        <w:gridCol w:w="700"/>
        <w:gridCol w:w="700"/>
        <w:gridCol w:w="700"/>
        <w:gridCol w:w="1000"/>
        <w:gridCol w:w="927"/>
        <w:gridCol w:w="922"/>
      </w:tblGrid>
      <w:tr w:rsidR="00A358E6" w:rsidRPr="006A7C85" w:rsidTr="00AD6B1C">
        <w:trPr>
          <w:trHeight w:val="270"/>
          <w:jc w:val="center"/>
        </w:trPr>
        <w:tc>
          <w:tcPr>
            <w:tcW w:w="5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序号</w:t>
            </w:r>
          </w:p>
        </w:tc>
        <w:tc>
          <w:tcPr>
            <w:tcW w:w="12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2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3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5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402"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929"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9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AD6B1C" w:rsidRPr="006A7C85" w:rsidTr="00AD6B1C">
        <w:trPr>
          <w:trHeight w:val="270"/>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70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0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9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r>
      <w:tr w:rsidR="00AD6B1C" w:rsidRPr="006A7C85" w:rsidTr="00AD6B1C">
        <w:trPr>
          <w:trHeight w:val="270"/>
          <w:jc w:val="center"/>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252" w:type="dxa"/>
            <w:tcBorders>
              <w:top w:val="nil"/>
              <w:left w:val="nil"/>
              <w:bottom w:val="single" w:sz="4" w:space="0" w:color="auto"/>
              <w:right w:val="single" w:sz="4" w:space="0" w:color="auto"/>
            </w:tcBorders>
            <w:shd w:val="clear" w:color="auto" w:fill="auto"/>
            <w:noWrap/>
            <w:vAlign w:val="center"/>
            <w:hideMark/>
          </w:tcPr>
          <w:p w:rsidR="00B02785"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color w:val="000000"/>
                <w:kern w:val="0"/>
                <w:szCs w:val="21"/>
              </w:rPr>
              <w:t>BPC0010216</w:t>
            </w:r>
          </w:p>
        </w:tc>
        <w:tc>
          <w:tcPr>
            <w:tcW w:w="1278" w:type="dxa"/>
            <w:tcBorders>
              <w:top w:val="nil"/>
              <w:left w:val="nil"/>
              <w:bottom w:val="single" w:sz="4" w:space="0" w:color="auto"/>
              <w:right w:val="single" w:sz="4" w:space="0" w:color="auto"/>
            </w:tcBorders>
            <w:shd w:val="clear" w:color="auto" w:fill="auto"/>
            <w:noWrap/>
            <w:vAlign w:val="center"/>
            <w:hideMark/>
          </w:tcPr>
          <w:p w:rsidR="00B02785"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翘板式速降阀外壳</w:t>
            </w:r>
          </w:p>
        </w:tc>
        <w:tc>
          <w:tcPr>
            <w:tcW w:w="1367" w:type="dxa"/>
            <w:tcBorders>
              <w:top w:val="nil"/>
              <w:left w:val="nil"/>
              <w:bottom w:val="single" w:sz="4" w:space="0" w:color="auto"/>
              <w:right w:val="single" w:sz="4" w:space="0" w:color="auto"/>
            </w:tcBorders>
            <w:shd w:val="clear" w:color="auto" w:fill="auto"/>
            <w:noWrap/>
            <w:vAlign w:val="center"/>
            <w:hideMark/>
          </w:tcPr>
          <w:p w:rsidR="00B02785" w:rsidRPr="002E642B" w:rsidRDefault="002E642B" w:rsidP="002E642B">
            <w:pPr>
              <w:widowControl/>
              <w:rPr>
                <w:rFonts w:ascii="仿宋" w:eastAsia="仿宋" w:hAnsi="仿宋" w:cs="宋体"/>
                <w:color w:val="000000"/>
                <w:kern w:val="0"/>
                <w:szCs w:val="21"/>
              </w:rPr>
            </w:pPr>
            <w:r w:rsidRPr="002E642B">
              <w:rPr>
                <w:rFonts w:ascii="仿宋" w:eastAsia="仿宋" w:hAnsi="仿宋" w:cs="宋体" w:hint="eastAsia"/>
                <w:color w:val="000000"/>
                <w:kern w:val="0"/>
                <w:szCs w:val="21"/>
              </w:rPr>
              <w:t>翘板式速降阀外壳模具</w:t>
            </w:r>
          </w:p>
        </w:tc>
        <w:tc>
          <w:tcPr>
            <w:tcW w:w="557"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 xml:space="preserve">　</w:t>
            </w:r>
            <w:proofErr w:type="gramStart"/>
            <w:r w:rsidR="002E642B" w:rsidRPr="002E642B">
              <w:rPr>
                <w:rFonts w:ascii="仿宋" w:eastAsia="仿宋" w:hAnsi="仿宋" w:cs="宋体" w:hint="eastAsia"/>
                <w:color w:val="000000"/>
                <w:kern w:val="0"/>
                <w:szCs w:val="21"/>
              </w:rPr>
              <w:t>个</w:t>
            </w:r>
            <w:proofErr w:type="gramEnd"/>
          </w:p>
        </w:tc>
        <w:tc>
          <w:tcPr>
            <w:tcW w:w="701" w:type="dxa"/>
            <w:tcBorders>
              <w:top w:val="nil"/>
              <w:left w:val="nil"/>
              <w:bottom w:val="single" w:sz="4" w:space="0" w:color="auto"/>
              <w:right w:val="single" w:sz="4" w:space="0" w:color="auto"/>
            </w:tcBorders>
            <w:shd w:val="clear" w:color="auto" w:fill="auto"/>
            <w:noWrap/>
            <w:vAlign w:val="center"/>
            <w:hideMark/>
          </w:tcPr>
          <w:p w:rsidR="00B02785"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1</w:t>
            </w:r>
            <w:r w:rsidRPr="002E642B">
              <w:rPr>
                <w:rFonts w:ascii="仿宋" w:eastAsia="仿宋" w:hAnsi="仿宋" w:cs="宋体"/>
                <w:color w:val="000000"/>
                <w:kern w:val="0"/>
                <w:szCs w:val="21"/>
              </w:rPr>
              <w:t>0</w:t>
            </w:r>
            <w:r w:rsidRPr="002E642B">
              <w:rPr>
                <w:rFonts w:ascii="仿宋" w:eastAsia="仿宋" w:hAnsi="仿宋" w:cs="宋体" w:hint="eastAsia"/>
                <w:color w:val="000000"/>
                <w:kern w:val="0"/>
                <w:szCs w:val="21"/>
              </w:rPr>
              <w:t>万</w:t>
            </w:r>
          </w:p>
        </w:tc>
        <w:tc>
          <w:tcPr>
            <w:tcW w:w="701" w:type="dxa"/>
            <w:tcBorders>
              <w:top w:val="nil"/>
              <w:left w:val="nil"/>
              <w:bottom w:val="single" w:sz="4" w:space="0" w:color="auto"/>
              <w:right w:val="single" w:sz="4" w:space="0" w:color="auto"/>
            </w:tcBorders>
            <w:shd w:val="clear" w:color="auto" w:fill="auto"/>
            <w:noWrap/>
            <w:vAlign w:val="center"/>
            <w:hideMark/>
          </w:tcPr>
          <w:p w:rsidR="00B02785"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.06</w:t>
            </w:r>
            <w:r w:rsidR="00B02785" w:rsidRPr="002E642B">
              <w:rPr>
                <w:rFonts w:ascii="仿宋" w:eastAsia="仿宋" w:hAnsi="仿宋" w:cs="宋体" w:hint="eastAsia"/>
                <w:color w:val="000000"/>
                <w:kern w:val="0"/>
                <w:szCs w:val="21"/>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rsidR="00B02785"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.20</w:t>
            </w:r>
            <w:r w:rsidR="00B02785" w:rsidRPr="002E642B">
              <w:rPr>
                <w:rFonts w:ascii="仿宋" w:eastAsia="仿宋" w:hAnsi="仿宋" w:cs="宋体" w:hint="eastAsia"/>
                <w:color w:val="000000"/>
                <w:kern w:val="0"/>
                <w:szCs w:val="21"/>
              </w:rPr>
              <w:t xml:space="preserve">　</w:t>
            </w:r>
          </w:p>
        </w:tc>
        <w:tc>
          <w:tcPr>
            <w:tcW w:w="1001" w:type="dxa"/>
            <w:tcBorders>
              <w:top w:val="nil"/>
              <w:left w:val="nil"/>
              <w:bottom w:val="single" w:sz="4" w:space="0" w:color="auto"/>
              <w:right w:val="single" w:sz="4" w:space="0" w:color="auto"/>
            </w:tcBorders>
            <w:shd w:val="clear" w:color="auto" w:fill="auto"/>
            <w:noWrap/>
            <w:vAlign w:val="center"/>
            <w:hideMark/>
          </w:tcPr>
          <w:p w:rsidR="00B02785"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r>
              <w:rPr>
                <w:rFonts w:ascii="仿宋" w:eastAsia="仿宋" w:hAnsi="仿宋" w:cs="宋体"/>
                <w:color w:val="000000"/>
                <w:kern w:val="0"/>
                <w:szCs w:val="21"/>
              </w:rPr>
              <w:t>2000</w:t>
            </w:r>
            <w:r w:rsidR="00B02785" w:rsidRPr="002E642B">
              <w:rPr>
                <w:rFonts w:ascii="仿宋" w:eastAsia="仿宋" w:hAnsi="仿宋" w:cs="宋体" w:hint="eastAsia"/>
                <w:color w:val="000000"/>
                <w:kern w:val="0"/>
                <w:szCs w:val="21"/>
              </w:rPr>
              <w:t xml:space="preserve">　</w:t>
            </w:r>
          </w:p>
        </w:tc>
        <w:tc>
          <w:tcPr>
            <w:tcW w:w="928" w:type="dxa"/>
            <w:tcBorders>
              <w:top w:val="nil"/>
              <w:left w:val="nil"/>
              <w:bottom w:val="single" w:sz="4" w:space="0" w:color="auto"/>
              <w:right w:val="single" w:sz="4" w:space="0" w:color="auto"/>
            </w:tcBorders>
            <w:shd w:val="clear" w:color="auto" w:fill="auto"/>
            <w:noWrap/>
            <w:vAlign w:val="center"/>
            <w:hideMark/>
          </w:tcPr>
          <w:p w:rsidR="00B02785" w:rsidRPr="002E642B" w:rsidRDefault="00A358E6"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r>
              <w:rPr>
                <w:rFonts w:ascii="仿宋" w:eastAsia="仿宋" w:hAnsi="仿宋" w:cs="宋体"/>
                <w:color w:val="000000"/>
                <w:kern w:val="0"/>
                <w:szCs w:val="21"/>
              </w:rPr>
              <w:t>0060</w:t>
            </w:r>
          </w:p>
        </w:tc>
        <w:tc>
          <w:tcPr>
            <w:tcW w:w="923" w:type="dxa"/>
            <w:tcBorders>
              <w:top w:val="nil"/>
              <w:left w:val="nil"/>
              <w:bottom w:val="single" w:sz="4" w:space="0" w:color="auto"/>
              <w:right w:val="single" w:sz="4" w:space="0" w:color="auto"/>
            </w:tcBorders>
            <w:shd w:val="clear" w:color="auto" w:fill="auto"/>
            <w:noWrap/>
            <w:vAlign w:val="center"/>
            <w:hideMark/>
          </w:tcPr>
          <w:p w:rsidR="00B02785"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日本宝理S</w:t>
            </w:r>
            <w:r>
              <w:rPr>
                <w:rFonts w:ascii="仿宋" w:eastAsia="仿宋" w:hAnsi="仿宋" w:cs="宋体"/>
                <w:color w:val="000000"/>
                <w:kern w:val="0"/>
                <w:szCs w:val="21"/>
              </w:rPr>
              <w:t>W-01</w:t>
            </w:r>
            <w:r w:rsidR="00B02785" w:rsidRPr="002E642B">
              <w:rPr>
                <w:rFonts w:ascii="仿宋" w:eastAsia="仿宋" w:hAnsi="仿宋" w:cs="宋体" w:hint="eastAsia"/>
                <w:color w:val="000000"/>
                <w:kern w:val="0"/>
                <w:szCs w:val="21"/>
              </w:rPr>
              <w:t xml:space="preserve">　</w:t>
            </w:r>
          </w:p>
        </w:tc>
      </w:tr>
      <w:tr w:rsidR="00AD6B1C" w:rsidRPr="006A7C85" w:rsidTr="00AD6B1C">
        <w:trPr>
          <w:trHeight w:val="270"/>
          <w:jc w:val="center"/>
        </w:trPr>
        <w:tc>
          <w:tcPr>
            <w:tcW w:w="553" w:type="dxa"/>
            <w:tcBorders>
              <w:top w:val="nil"/>
              <w:left w:val="single" w:sz="4" w:space="0" w:color="auto"/>
              <w:bottom w:val="single" w:sz="4" w:space="0" w:color="auto"/>
              <w:right w:val="single" w:sz="4" w:space="0" w:color="auto"/>
            </w:tcBorders>
            <w:shd w:val="clear" w:color="000000" w:fill="FFFFFF"/>
            <w:noWrap/>
            <w:vAlign w:val="center"/>
          </w:tcPr>
          <w:p w:rsidR="008C46F0" w:rsidRPr="006A7C85" w:rsidRDefault="002E642B" w:rsidP="002250B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252"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color w:val="000000"/>
                <w:kern w:val="0"/>
                <w:szCs w:val="21"/>
              </w:rPr>
              <w:t>BPC0010217</w:t>
            </w:r>
          </w:p>
        </w:tc>
        <w:tc>
          <w:tcPr>
            <w:tcW w:w="1278"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翘板式速降阀芯</w:t>
            </w:r>
          </w:p>
        </w:tc>
        <w:tc>
          <w:tcPr>
            <w:tcW w:w="1367"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rPr>
                <w:rFonts w:ascii="仿宋" w:eastAsia="仿宋" w:hAnsi="仿宋" w:cs="宋体"/>
                <w:color w:val="000000"/>
                <w:kern w:val="0"/>
                <w:szCs w:val="21"/>
              </w:rPr>
            </w:pPr>
            <w:r w:rsidRPr="002E642B">
              <w:rPr>
                <w:rFonts w:ascii="仿宋" w:eastAsia="仿宋" w:hAnsi="仿宋" w:cs="宋体" w:hint="eastAsia"/>
                <w:color w:val="000000"/>
                <w:kern w:val="0"/>
                <w:szCs w:val="21"/>
              </w:rPr>
              <w:t>翘板式速降阀芯模具</w:t>
            </w:r>
          </w:p>
        </w:tc>
        <w:tc>
          <w:tcPr>
            <w:tcW w:w="557"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proofErr w:type="gramStart"/>
            <w:r w:rsidRPr="002E642B">
              <w:rPr>
                <w:rFonts w:ascii="仿宋" w:eastAsia="仿宋" w:hAnsi="仿宋" w:cs="宋体" w:hint="eastAsia"/>
                <w:color w:val="000000"/>
                <w:kern w:val="0"/>
                <w:szCs w:val="21"/>
              </w:rPr>
              <w:t>个</w:t>
            </w:r>
            <w:proofErr w:type="gramEnd"/>
          </w:p>
        </w:tc>
        <w:tc>
          <w:tcPr>
            <w:tcW w:w="701"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1</w:t>
            </w:r>
            <w:r w:rsidRPr="002E642B">
              <w:rPr>
                <w:rFonts w:ascii="仿宋" w:eastAsia="仿宋" w:hAnsi="仿宋" w:cs="宋体"/>
                <w:color w:val="000000"/>
                <w:kern w:val="0"/>
                <w:szCs w:val="21"/>
              </w:rPr>
              <w:t>0</w:t>
            </w:r>
            <w:r w:rsidRPr="002E642B">
              <w:rPr>
                <w:rFonts w:ascii="仿宋" w:eastAsia="仿宋" w:hAnsi="仿宋" w:cs="宋体" w:hint="eastAsia"/>
                <w:color w:val="000000"/>
                <w:kern w:val="0"/>
                <w:szCs w:val="21"/>
              </w:rPr>
              <w:t>万</w:t>
            </w:r>
          </w:p>
        </w:tc>
        <w:tc>
          <w:tcPr>
            <w:tcW w:w="701"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.72</w:t>
            </w:r>
          </w:p>
        </w:tc>
        <w:tc>
          <w:tcPr>
            <w:tcW w:w="701"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.81</w:t>
            </w:r>
          </w:p>
        </w:tc>
        <w:tc>
          <w:tcPr>
            <w:tcW w:w="1001"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r>
              <w:rPr>
                <w:rFonts w:ascii="仿宋" w:eastAsia="仿宋" w:hAnsi="仿宋" w:cs="宋体"/>
                <w:color w:val="000000"/>
                <w:kern w:val="0"/>
                <w:szCs w:val="21"/>
              </w:rPr>
              <w:t>0000</w:t>
            </w:r>
          </w:p>
        </w:tc>
        <w:tc>
          <w:tcPr>
            <w:tcW w:w="928" w:type="dxa"/>
            <w:tcBorders>
              <w:top w:val="nil"/>
              <w:left w:val="nil"/>
              <w:bottom w:val="single" w:sz="4" w:space="0" w:color="auto"/>
              <w:right w:val="single" w:sz="4" w:space="0" w:color="auto"/>
            </w:tcBorders>
            <w:shd w:val="clear" w:color="auto" w:fill="auto"/>
            <w:noWrap/>
            <w:vAlign w:val="center"/>
          </w:tcPr>
          <w:p w:rsidR="008C46F0" w:rsidRPr="002E642B" w:rsidRDefault="00A358E6"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r>
              <w:rPr>
                <w:rFonts w:ascii="仿宋" w:eastAsia="仿宋" w:hAnsi="仿宋" w:cs="宋体"/>
                <w:color w:val="000000"/>
                <w:kern w:val="0"/>
                <w:szCs w:val="21"/>
              </w:rPr>
              <w:t>7800</w:t>
            </w:r>
          </w:p>
        </w:tc>
        <w:tc>
          <w:tcPr>
            <w:tcW w:w="923"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w:t>
            </w:r>
            <w:r>
              <w:rPr>
                <w:rFonts w:ascii="仿宋" w:eastAsia="仿宋" w:hAnsi="仿宋" w:cs="宋体"/>
                <w:color w:val="000000"/>
                <w:kern w:val="0"/>
                <w:szCs w:val="21"/>
              </w:rPr>
              <w:t>OM</w:t>
            </w:r>
          </w:p>
        </w:tc>
      </w:tr>
      <w:tr w:rsidR="00AD6B1C" w:rsidRPr="006A7C85" w:rsidTr="00AD6B1C">
        <w:trPr>
          <w:trHeight w:val="270"/>
          <w:jc w:val="center"/>
        </w:trPr>
        <w:tc>
          <w:tcPr>
            <w:tcW w:w="553" w:type="dxa"/>
            <w:tcBorders>
              <w:top w:val="nil"/>
              <w:left w:val="single" w:sz="4" w:space="0" w:color="auto"/>
              <w:bottom w:val="single" w:sz="4" w:space="0" w:color="auto"/>
              <w:right w:val="single" w:sz="4" w:space="0" w:color="auto"/>
            </w:tcBorders>
            <w:shd w:val="clear" w:color="000000" w:fill="FFFFFF"/>
            <w:noWrap/>
            <w:vAlign w:val="center"/>
          </w:tcPr>
          <w:p w:rsidR="008C46F0" w:rsidRPr="006A7C85" w:rsidRDefault="002E642B" w:rsidP="002250B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1252"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color w:val="000000"/>
                <w:kern w:val="0"/>
                <w:szCs w:val="21"/>
              </w:rPr>
              <w:t>BPC0010218</w:t>
            </w:r>
          </w:p>
        </w:tc>
        <w:tc>
          <w:tcPr>
            <w:tcW w:w="1278"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翘板式速降</w:t>
            </w:r>
            <w:proofErr w:type="gramStart"/>
            <w:r w:rsidRPr="002E642B">
              <w:rPr>
                <w:rFonts w:ascii="仿宋" w:eastAsia="仿宋" w:hAnsi="仿宋" w:cs="宋体" w:hint="eastAsia"/>
                <w:color w:val="000000"/>
                <w:kern w:val="0"/>
                <w:szCs w:val="21"/>
              </w:rPr>
              <w:t>阀固定座</w:t>
            </w:r>
            <w:proofErr w:type="gramEnd"/>
          </w:p>
        </w:tc>
        <w:tc>
          <w:tcPr>
            <w:tcW w:w="1367"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rPr>
                <w:rFonts w:ascii="仿宋" w:eastAsia="仿宋" w:hAnsi="仿宋" w:cs="宋体"/>
                <w:color w:val="000000"/>
                <w:kern w:val="0"/>
                <w:szCs w:val="21"/>
              </w:rPr>
            </w:pPr>
            <w:r w:rsidRPr="002E642B">
              <w:rPr>
                <w:rFonts w:ascii="仿宋" w:eastAsia="仿宋" w:hAnsi="仿宋" w:cs="宋体" w:hint="eastAsia"/>
                <w:color w:val="000000"/>
                <w:kern w:val="0"/>
                <w:szCs w:val="21"/>
              </w:rPr>
              <w:t>翘板式速降</w:t>
            </w:r>
            <w:proofErr w:type="gramStart"/>
            <w:r w:rsidRPr="002E642B">
              <w:rPr>
                <w:rFonts w:ascii="仿宋" w:eastAsia="仿宋" w:hAnsi="仿宋" w:cs="宋体" w:hint="eastAsia"/>
                <w:color w:val="000000"/>
                <w:kern w:val="0"/>
                <w:szCs w:val="21"/>
              </w:rPr>
              <w:t>阀固定座</w:t>
            </w:r>
            <w:proofErr w:type="gramEnd"/>
            <w:r w:rsidRPr="002E642B">
              <w:rPr>
                <w:rFonts w:ascii="仿宋" w:eastAsia="仿宋" w:hAnsi="仿宋" w:cs="宋体" w:hint="eastAsia"/>
                <w:color w:val="000000"/>
                <w:kern w:val="0"/>
                <w:szCs w:val="21"/>
              </w:rPr>
              <w:t>模具</w:t>
            </w:r>
          </w:p>
        </w:tc>
        <w:tc>
          <w:tcPr>
            <w:tcW w:w="557"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proofErr w:type="gramStart"/>
            <w:r w:rsidRPr="002E642B">
              <w:rPr>
                <w:rFonts w:ascii="仿宋" w:eastAsia="仿宋" w:hAnsi="仿宋" w:cs="宋体" w:hint="eastAsia"/>
                <w:color w:val="000000"/>
                <w:kern w:val="0"/>
                <w:szCs w:val="21"/>
              </w:rPr>
              <w:t>个</w:t>
            </w:r>
            <w:proofErr w:type="gramEnd"/>
          </w:p>
        </w:tc>
        <w:tc>
          <w:tcPr>
            <w:tcW w:w="701"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1</w:t>
            </w:r>
            <w:r w:rsidRPr="002E642B">
              <w:rPr>
                <w:rFonts w:ascii="仿宋" w:eastAsia="仿宋" w:hAnsi="仿宋" w:cs="宋体"/>
                <w:color w:val="000000"/>
                <w:kern w:val="0"/>
                <w:szCs w:val="21"/>
              </w:rPr>
              <w:t>0</w:t>
            </w:r>
            <w:r w:rsidRPr="002E642B">
              <w:rPr>
                <w:rFonts w:ascii="仿宋" w:eastAsia="仿宋" w:hAnsi="仿宋" w:cs="宋体" w:hint="eastAsia"/>
                <w:color w:val="000000"/>
                <w:kern w:val="0"/>
                <w:szCs w:val="21"/>
              </w:rPr>
              <w:t>万</w:t>
            </w:r>
          </w:p>
        </w:tc>
        <w:tc>
          <w:tcPr>
            <w:tcW w:w="701"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.69</w:t>
            </w:r>
          </w:p>
        </w:tc>
        <w:tc>
          <w:tcPr>
            <w:tcW w:w="701"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.78</w:t>
            </w:r>
          </w:p>
        </w:tc>
        <w:tc>
          <w:tcPr>
            <w:tcW w:w="1001"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r>
              <w:rPr>
                <w:rFonts w:ascii="仿宋" w:eastAsia="仿宋" w:hAnsi="仿宋" w:cs="宋体"/>
                <w:color w:val="000000"/>
                <w:kern w:val="0"/>
                <w:szCs w:val="21"/>
              </w:rPr>
              <w:t>0000</w:t>
            </w:r>
          </w:p>
        </w:tc>
        <w:tc>
          <w:tcPr>
            <w:tcW w:w="928" w:type="dxa"/>
            <w:tcBorders>
              <w:top w:val="nil"/>
              <w:left w:val="nil"/>
              <w:bottom w:val="single" w:sz="4" w:space="0" w:color="auto"/>
              <w:right w:val="single" w:sz="4" w:space="0" w:color="auto"/>
            </w:tcBorders>
            <w:shd w:val="clear" w:color="auto" w:fill="auto"/>
            <w:noWrap/>
            <w:vAlign w:val="center"/>
          </w:tcPr>
          <w:p w:rsidR="008C46F0" w:rsidRPr="002E642B" w:rsidRDefault="00A358E6"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r>
              <w:rPr>
                <w:rFonts w:ascii="仿宋" w:eastAsia="仿宋" w:hAnsi="仿宋" w:cs="宋体"/>
                <w:color w:val="000000"/>
                <w:kern w:val="0"/>
                <w:szCs w:val="21"/>
              </w:rPr>
              <w:t>6500</w:t>
            </w:r>
          </w:p>
        </w:tc>
        <w:tc>
          <w:tcPr>
            <w:tcW w:w="923"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w:t>
            </w:r>
            <w:r>
              <w:rPr>
                <w:rFonts w:ascii="仿宋" w:eastAsia="仿宋" w:hAnsi="仿宋" w:cs="宋体"/>
                <w:color w:val="000000"/>
                <w:kern w:val="0"/>
                <w:szCs w:val="21"/>
              </w:rPr>
              <w:t>OM</w:t>
            </w:r>
          </w:p>
        </w:tc>
      </w:tr>
      <w:tr w:rsidR="00B02785" w:rsidRPr="006A7C85" w:rsidTr="00AD6B1C">
        <w:trPr>
          <w:trHeight w:val="270"/>
          <w:jc w:val="center"/>
        </w:trPr>
        <w:tc>
          <w:tcPr>
            <w:tcW w:w="7110"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100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AD6B1C">
              <w:rPr>
                <w:rFonts w:ascii="宋体" w:hAnsi="宋体" w:cs="宋体" w:hint="eastAsia"/>
                <w:color w:val="000000"/>
                <w:kern w:val="0"/>
                <w:sz w:val="22"/>
                <w:szCs w:val="22"/>
              </w:rPr>
              <w:t>1</w:t>
            </w:r>
            <w:r w:rsidR="00AD6B1C">
              <w:rPr>
                <w:rFonts w:ascii="宋体" w:hAnsi="宋体" w:cs="宋体"/>
                <w:color w:val="000000"/>
                <w:kern w:val="0"/>
                <w:sz w:val="22"/>
                <w:szCs w:val="22"/>
              </w:rPr>
              <w:t>72000</w:t>
            </w:r>
          </w:p>
        </w:tc>
        <w:tc>
          <w:tcPr>
            <w:tcW w:w="9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AD6B1C">
              <w:rPr>
                <w:rFonts w:ascii="宋体" w:hAnsi="宋体" w:cs="宋体" w:hint="eastAsia"/>
                <w:color w:val="000000"/>
                <w:kern w:val="0"/>
                <w:sz w:val="22"/>
                <w:szCs w:val="22"/>
              </w:rPr>
              <w:t>1</w:t>
            </w:r>
            <w:r w:rsidR="00AD6B1C">
              <w:rPr>
                <w:rFonts w:ascii="宋体" w:hAnsi="宋体" w:cs="宋体"/>
                <w:color w:val="000000"/>
                <w:kern w:val="0"/>
                <w:sz w:val="22"/>
                <w:szCs w:val="22"/>
              </w:rPr>
              <w:t>94360</w:t>
            </w:r>
            <w:bookmarkStart w:id="0" w:name="_GoBack"/>
            <w:bookmarkEnd w:id="0"/>
          </w:p>
        </w:tc>
        <w:tc>
          <w:tcPr>
            <w:tcW w:w="92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92146441" w:edGrp="everyone"/>
      <w:permEnd w:id="92146441"/>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2250BC">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2140499858" w:edGrp="everyone"/>
      <w:r w:rsidR="00202265" w:rsidRPr="00202265">
        <w:rPr>
          <w:rFonts w:ascii="仿宋" w:eastAsia="仿宋" w:hAnsi="仿宋" w:hint="eastAsia"/>
          <w:sz w:val="24"/>
          <w:szCs w:val="24"/>
          <w:u w:val="single"/>
        </w:rPr>
        <w:t xml:space="preserve">  </w:t>
      </w:r>
      <w:r w:rsidR="002E642B">
        <w:rPr>
          <w:rFonts w:ascii="仿宋" w:eastAsia="仿宋" w:hAnsi="仿宋"/>
          <w:sz w:val="24"/>
          <w:szCs w:val="24"/>
          <w:u w:val="single"/>
        </w:rPr>
        <w:t>50</w:t>
      </w:r>
      <w:r w:rsidR="00202265" w:rsidRPr="00202265">
        <w:rPr>
          <w:rFonts w:ascii="仿宋" w:eastAsia="仿宋" w:hAnsi="仿宋" w:hint="eastAsia"/>
          <w:sz w:val="24"/>
          <w:szCs w:val="24"/>
          <w:u w:val="single"/>
        </w:rPr>
        <w:t xml:space="preserve">  </w:t>
      </w:r>
      <w:permEnd w:id="2140499858"/>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w:t>
      </w:r>
      <w:proofErr w:type="gramEnd"/>
      <w:r w:rsidRPr="00C64A64">
        <w:rPr>
          <w:rFonts w:ascii="仿宋" w:eastAsia="仿宋" w:hAnsi="仿宋" w:hint="eastAsia"/>
          <w:sz w:val="24"/>
          <w:szCs w:val="24"/>
        </w:rPr>
        <w:t>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w:t>
      </w:r>
      <w:proofErr w:type="gramEnd"/>
      <w:r w:rsidRPr="00C64A64">
        <w:rPr>
          <w:rFonts w:ascii="仿宋" w:eastAsia="仿宋" w:hAnsi="仿宋" w:hint="eastAsia"/>
          <w:sz w:val="24"/>
          <w:szCs w:val="24"/>
        </w:rPr>
        <w:t>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w:t>
      </w:r>
      <w:proofErr w:type="gramEnd"/>
      <w:r w:rsidRPr="00C64A64">
        <w:rPr>
          <w:rFonts w:ascii="仿宋" w:eastAsia="仿宋" w:hAnsi="仿宋" w:hint="eastAsia"/>
          <w:sz w:val="24"/>
          <w:szCs w:val="24"/>
        </w:rPr>
        <w:t>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55931319" w:edGrp="everyone"/>
      <w:permEnd w:id="155931319"/>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w:t>
      </w:r>
      <w:r w:rsidRPr="00C64A64">
        <w:rPr>
          <w:rFonts w:ascii="仿宋" w:eastAsia="仿宋" w:hAnsi="仿宋" w:hint="eastAsia"/>
          <w:sz w:val="24"/>
          <w:szCs w:val="24"/>
        </w:rPr>
        <w:lastRenderedPageBreak/>
        <w:t>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766523289" w:edGrp="everyone"/>
      <w:r w:rsidR="009A0CB8">
        <w:rPr>
          <w:rFonts w:ascii="仿宋" w:eastAsia="仿宋" w:hAnsi="仿宋" w:hint="eastAsia"/>
          <w:sz w:val="24"/>
          <w:szCs w:val="24"/>
        </w:rPr>
        <w:t xml:space="preserve">  </w:t>
      </w:r>
      <w:r w:rsidR="002E642B">
        <w:rPr>
          <w:rFonts w:ascii="仿宋" w:eastAsia="仿宋" w:hAnsi="仿宋"/>
          <w:sz w:val="24"/>
          <w:szCs w:val="24"/>
        </w:rPr>
        <w:t>40</w:t>
      </w:r>
      <w:r w:rsidR="009A0CB8">
        <w:rPr>
          <w:rFonts w:ascii="仿宋" w:eastAsia="仿宋" w:hAnsi="仿宋" w:hint="eastAsia"/>
          <w:sz w:val="24"/>
          <w:szCs w:val="24"/>
        </w:rPr>
        <w:t xml:space="preserve">  </w:t>
      </w:r>
      <w:permEnd w:id="766523289"/>
      <w:r w:rsidR="00317846" w:rsidRPr="00C64A64">
        <w:rPr>
          <w:rFonts w:ascii="仿宋" w:eastAsia="仿宋" w:hAnsi="仿宋" w:hint="eastAsia"/>
          <w:sz w:val="24"/>
          <w:szCs w:val="24"/>
        </w:rPr>
        <w:t>天，乙方应于20</w:t>
      </w:r>
      <w:permStart w:id="1379821052" w:edGrp="everyone"/>
      <w:r w:rsidR="009A0CB8">
        <w:rPr>
          <w:rFonts w:ascii="仿宋" w:eastAsia="仿宋" w:hAnsi="仿宋" w:hint="eastAsia"/>
          <w:sz w:val="24"/>
          <w:szCs w:val="24"/>
        </w:rPr>
        <w:t xml:space="preserve"> </w:t>
      </w:r>
      <w:r w:rsidR="002E642B">
        <w:rPr>
          <w:rFonts w:ascii="仿宋" w:eastAsia="仿宋" w:hAnsi="仿宋"/>
          <w:sz w:val="24"/>
          <w:szCs w:val="24"/>
        </w:rPr>
        <w:t>22</w:t>
      </w:r>
      <w:r w:rsidR="009A0CB8">
        <w:rPr>
          <w:rFonts w:ascii="仿宋" w:eastAsia="仿宋" w:hAnsi="仿宋" w:hint="eastAsia"/>
          <w:sz w:val="24"/>
          <w:szCs w:val="24"/>
        </w:rPr>
        <w:t xml:space="preserve"> </w:t>
      </w:r>
      <w:permEnd w:id="1379821052"/>
      <w:r w:rsidR="00317846" w:rsidRPr="00C64A64">
        <w:rPr>
          <w:rFonts w:ascii="仿宋" w:eastAsia="仿宋" w:hAnsi="仿宋" w:hint="eastAsia"/>
          <w:sz w:val="24"/>
          <w:szCs w:val="24"/>
        </w:rPr>
        <w:t>年</w:t>
      </w:r>
      <w:permStart w:id="1286695971" w:edGrp="everyone"/>
      <w:r w:rsidR="009A0CB8">
        <w:rPr>
          <w:rFonts w:ascii="仿宋" w:eastAsia="仿宋" w:hAnsi="仿宋" w:hint="eastAsia"/>
          <w:sz w:val="24"/>
          <w:szCs w:val="24"/>
        </w:rPr>
        <w:t xml:space="preserve"> </w:t>
      </w:r>
      <w:r w:rsidR="002E642B">
        <w:rPr>
          <w:rFonts w:ascii="仿宋" w:eastAsia="仿宋" w:hAnsi="仿宋"/>
          <w:sz w:val="24"/>
          <w:szCs w:val="24"/>
        </w:rPr>
        <w:t>1</w:t>
      </w:r>
      <w:r w:rsidR="009A0CB8">
        <w:rPr>
          <w:rFonts w:ascii="仿宋" w:eastAsia="仿宋" w:hAnsi="仿宋" w:hint="eastAsia"/>
          <w:sz w:val="24"/>
          <w:szCs w:val="24"/>
        </w:rPr>
        <w:t xml:space="preserve"> </w:t>
      </w:r>
      <w:permEnd w:id="1286695971"/>
      <w:r w:rsidR="00317846" w:rsidRPr="00C64A64">
        <w:rPr>
          <w:rFonts w:ascii="仿宋" w:eastAsia="仿宋" w:hAnsi="仿宋" w:hint="eastAsia"/>
          <w:sz w:val="24"/>
          <w:szCs w:val="24"/>
        </w:rPr>
        <w:t>月</w:t>
      </w:r>
      <w:permStart w:id="1048795043" w:edGrp="everyone"/>
      <w:r w:rsidR="009A0CB8">
        <w:rPr>
          <w:rFonts w:ascii="仿宋" w:eastAsia="仿宋" w:hAnsi="仿宋" w:hint="eastAsia"/>
          <w:sz w:val="24"/>
          <w:szCs w:val="24"/>
        </w:rPr>
        <w:t xml:space="preserve"> </w:t>
      </w:r>
      <w:r w:rsidR="002E642B">
        <w:rPr>
          <w:rFonts w:ascii="仿宋" w:eastAsia="仿宋" w:hAnsi="仿宋"/>
          <w:sz w:val="24"/>
          <w:szCs w:val="24"/>
        </w:rPr>
        <w:t>18</w:t>
      </w:r>
      <w:r w:rsidR="009A0CB8">
        <w:rPr>
          <w:rFonts w:ascii="仿宋" w:eastAsia="仿宋" w:hAnsi="仿宋" w:hint="eastAsia"/>
          <w:sz w:val="24"/>
          <w:szCs w:val="24"/>
        </w:rPr>
        <w:t xml:space="preserve"> </w:t>
      </w:r>
      <w:permEnd w:id="1048795043"/>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417834318" w:edGrp="everyone"/>
      <w:r w:rsidR="00582E24">
        <w:rPr>
          <w:rFonts w:ascii="仿宋" w:eastAsia="仿宋" w:hAnsi="仿宋" w:hint="eastAsia"/>
          <w:sz w:val="24"/>
          <w:szCs w:val="24"/>
        </w:rPr>
        <w:t>5</w:t>
      </w:r>
      <w:r w:rsidR="00582E24">
        <w:rPr>
          <w:rFonts w:ascii="仿宋" w:eastAsia="仿宋" w:hAnsi="仿宋"/>
          <w:sz w:val="24"/>
          <w:szCs w:val="24"/>
        </w:rPr>
        <w:t>00-1500</w:t>
      </w:r>
      <w:permEnd w:id="1417834318"/>
      <w:r w:rsidRPr="00C64A64">
        <w:rPr>
          <w:rFonts w:ascii="仿宋" w:eastAsia="仿宋" w:hAnsi="仿宋" w:hint="eastAsia"/>
          <w:sz w:val="24"/>
          <w:szCs w:val="24"/>
        </w:rPr>
        <w:t>件，月产能：</w:t>
      </w:r>
      <w:permStart w:id="1472478387" w:edGrp="everyone"/>
      <w:r w:rsidR="00582E24">
        <w:rPr>
          <w:rFonts w:ascii="仿宋" w:eastAsia="仿宋" w:hAnsi="仿宋" w:hint="eastAsia"/>
          <w:sz w:val="24"/>
          <w:szCs w:val="24"/>
        </w:rPr>
        <w:t>1</w:t>
      </w:r>
      <w:r w:rsidR="00582E24">
        <w:rPr>
          <w:rFonts w:ascii="仿宋" w:eastAsia="仿宋" w:hAnsi="仿宋"/>
          <w:sz w:val="24"/>
          <w:szCs w:val="24"/>
        </w:rPr>
        <w:t>1000-33000</w:t>
      </w:r>
      <w:permEnd w:id="1472478387"/>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lastRenderedPageBreak/>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lastRenderedPageBreak/>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2E642B">
        <w:rPr>
          <w:rFonts w:ascii="仿宋" w:eastAsia="仿宋" w:hAnsi="仿宋" w:cs="仿宋" w:hint="eastAsia"/>
          <w:b/>
          <w:color w:val="000000"/>
          <w:sz w:val="24"/>
          <w:szCs w:val="24"/>
        </w:rPr>
        <w:t>安路普（北京）汽车技术有限公司</w:t>
      </w:r>
      <w:r w:rsidRPr="00775D5E">
        <w:rPr>
          <w:rFonts w:ascii="仿宋" w:eastAsia="仿宋" w:hAnsi="仿宋" w:cs="仿宋" w:hint="eastAsia"/>
          <w:b/>
          <w:color w:val="000000"/>
          <w:sz w:val="24"/>
          <w:szCs w:val="24"/>
        </w:rPr>
        <w:t xml:space="preserve">      乙方:</w:t>
      </w:r>
      <w:r w:rsidR="002E642B" w:rsidRPr="002E642B">
        <w:rPr>
          <w:rFonts w:ascii="仿宋" w:eastAsia="仿宋" w:hAnsi="仿宋" w:hint="eastAsia"/>
          <w:b/>
          <w:sz w:val="24"/>
          <w:szCs w:val="24"/>
        </w:rPr>
        <w:t xml:space="preserve"> </w:t>
      </w:r>
      <w:r w:rsidR="002E642B" w:rsidRPr="002250BC">
        <w:rPr>
          <w:rFonts w:ascii="仿宋" w:eastAsia="仿宋" w:hAnsi="仿宋" w:hint="eastAsia"/>
          <w:b/>
          <w:sz w:val="24"/>
          <w:szCs w:val="24"/>
        </w:rPr>
        <w:t>天津市勃辉模具有限公司</w:t>
      </w:r>
      <w:r w:rsidRPr="00775D5E">
        <w:rPr>
          <w:rFonts w:ascii="仿宋" w:eastAsia="仿宋" w:hAnsi="仿宋" w:cs="仿宋" w:hint="eastAsia"/>
          <w:b/>
          <w:color w:val="000000"/>
          <w:sz w:val="24"/>
          <w:szCs w:val="24"/>
        </w:rPr>
        <w:t xml:space="preserve">                                    </w:t>
      </w:r>
    </w:p>
    <w:p w:rsidR="00582E24" w:rsidRDefault="00582E24" w:rsidP="004F480F">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w:t>
      </w:r>
      <w:r>
        <w:rPr>
          <w:rFonts w:ascii="仿宋" w:eastAsia="仿宋" w:hAnsi="仿宋" w:cs="仿宋" w:hint="eastAsia"/>
          <w:b/>
          <w:color w:val="000000"/>
          <w:sz w:val="24"/>
          <w:szCs w:val="24"/>
        </w:rPr>
        <w:t>昌平分公司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E22" w:rsidRDefault="00AD1E22">
      <w:r>
        <w:separator/>
      </w:r>
    </w:p>
  </w:endnote>
  <w:endnote w:type="continuationSeparator" w:id="0">
    <w:p w:rsidR="00AD1E22" w:rsidRDefault="00AD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42B" w:rsidRDefault="002E642B">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2E642B" w:rsidRDefault="002E642B">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2E642B" w:rsidRDefault="002E642B">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6</w:t>
            </w:r>
            <w:r>
              <w:rPr>
                <w:b/>
                <w:sz w:val="24"/>
                <w:szCs w:val="24"/>
              </w:rPr>
              <w:fldChar w:fldCharType="end"/>
            </w:r>
          </w:p>
        </w:sdtContent>
      </w:sdt>
    </w:sdtContent>
  </w:sdt>
  <w:p w:rsidR="002E642B" w:rsidRDefault="002E642B">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42B" w:rsidRDefault="002E642B">
    <w:pPr>
      <w:pStyle w:val="ae"/>
      <w:jc w:val="right"/>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p w:rsidR="002E642B" w:rsidRDefault="002E642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E22" w:rsidRDefault="00AD1E22">
      <w:r>
        <w:separator/>
      </w:r>
    </w:p>
  </w:footnote>
  <w:footnote w:type="continuationSeparator" w:id="0">
    <w:p w:rsidR="00AD1E22" w:rsidRDefault="00AD1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42B" w:rsidRDefault="002E642B">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42B" w:rsidRDefault="002E642B">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8435B"/>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0B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2E642B"/>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1191"/>
    <w:rsid w:val="00473460"/>
    <w:rsid w:val="00491863"/>
    <w:rsid w:val="00492958"/>
    <w:rsid w:val="004964FA"/>
    <w:rsid w:val="00496DB5"/>
    <w:rsid w:val="004B797C"/>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2E24"/>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47888"/>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46F0"/>
    <w:rsid w:val="008C7947"/>
    <w:rsid w:val="008C7D5E"/>
    <w:rsid w:val="008D7E8C"/>
    <w:rsid w:val="008D7EAA"/>
    <w:rsid w:val="008E2740"/>
    <w:rsid w:val="008E4A49"/>
    <w:rsid w:val="008E72C8"/>
    <w:rsid w:val="009072D2"/>
    <w:rsid w:val="00912F51"/>
    <w:rsid w:val="009142F6"/>
    <w:rsid w:val="009257B0"/>
    <w:rsid w:val="00937F0C"/>
    <w:rsid w:val="0095039B"/>
    <w:rsid w:val="00955D05"/>
    <w:rsid w:val="00961954"/>
    <w:rsid w:val="009672CA"/>
    <w:rsid w:val="00985A6F"/>
    <w:rsid w:val="009A0CB8"/>
    <w:rsid w:val="009A1E14"/>
    <w:rsid w:val="009A34F4"/>
    <w:rsid w:val="009A5DF4"/>
    <w:rsid w:val="009B15A4"/>
    <w:rsid w:val="009B1FAE"/>
    <w:rsid w:val="009B341E"/>
    <w:rsid w:val="009C1B36"/>
    <w:rsid w:val="009C3FA5"/>
    <w:rsid w:val="009C4478"/>
    <w:rsid w:val="009D1311"/>
    <w:rsid w:val="009E5961"/>
    <w:rsid w:val="009F0469"/>
    <w:rsid w:val="009F295A"/>
    <w:rsid w:val="00A1711F"/>
    <w:rsid w:val="00A2675A"/>
    <w:rsid w:val="00A358E6"/>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D1E22"/>
    <w:rsid w:val="00AD6B1C"/>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1BA8"/>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CACDB"/>
  <w15:docId w15:val="{6B069A40-8D54-416D-B373-6248FE72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70FF-F3AD-476D-9DBE-48B004DA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645</Words>
  <Characters>3680</Characters>
  <Application>Microsoft Office Word</Application>
  <DocSecurity>0</DocSecurity>
  <PresentationFormat/>
  <Lines>30</Lines>
  <Paragraphs>8</Paragraphs>
  <Slides>0</Slides>
  <Notes>0</Notes>
  <HiddenSlides>0</HiddenSlides>
  <MMClips>0</MMClips>
  <ScaleCrop>false</ScaleCrop>
  <Company>光华荣昌</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 </cp:lastModifiedBy>
  <cp:revision>31</cp:revision>
  <cp:lastPrinted>2015-07-18T05:35:00Z</cp:lastPrinted>
  <dcterms:created xsi:type="dcterms:W3CDTF">2021-11-05T08:16:00Z</dcterms:created>
  <dcterms:modified xsi:type="dcterms:W3CDTF">2021-12-07T06:52:00Z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