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rPr>
          <w:rFonts w:ascii="微软雅黑" w:hAnsi="微软雅黑"/>
          <w:b/>
          <w:sz w:val="44"/>
          <w:szCs w:val="44"/>
        </w:rPr>
      </w:pPr>
      <w:r>
        <w:rPr>
          <w:rFonts w:ascii="微软雅黑" w:hAnsi="微软雅黑"/>
          <w:b/>
          <w:sz w:val="44"/>
          <w:szCs w:val="44"/>
        </w:rPr>
        <w:pict>
          <v:shape id="_x0000_i1025" o:spt="136" type="#_x0000_t136" style="height:42pt;width:449.25pt;" fillcolor="#FF0000" filled="t" stroked="t" coordsize="21600,21600" adj="10800">
            <v:path/>
            <v:fill on="t" color2="#FFFFFF" focussize="0,0"/>
            <v:stroke color="#FF0000"/>
            <v:imagedata o:title=""/>
            <o:lock v:ext="edit" aspectratio="f"/>
            <v:textpath on="t" fitshape="t" fitpath="t" trim="t" xscale="f" string="成都光华智能汽车部件有限公司" style="font-family:微软雅黑;font-size:24pt;v-text-align:center;"/>
            <w10:wrap type="none"/>
            <w10:anchorlock/>
          </v:shape>
        </w:pict>
      </w:r>
    </w:p>
    <w:p>
      <w:pPr>
        <w:spacing w:after="0" w:line="600" w:lineRule="exact"/>
        <w:jc w:val="center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【20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22</w:t>
      </w:r>
      <w:r>
        <w:rPr>
          <w:rFonts w:hint="eastAsia" w:asciiTheme="minorEastAsia" w:hAnsiTheme="minorEastAsia" w:eastAsiaTheme="minorEastAsia"/>
          <w:sz w:val="32"/>
          <w:szCs w:val="32"/>
        </w:rPr>
        <w:t xml:space="preserve">】 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 xml:space="preserve">CDGR </w:t>
      </w:r>
      <w:r>
        <w:rPr>
          <w:rFonts w:hint="eastAsia" w:asciiTheme="minorEastAsia" w:hAnsiTheme="minorEastAsia" w:eastAsiaTheme="minorEastAsia"/>
          <w:sz w:val="32"/>
          <w:szCs w:val="32"/>
        </w:rPr>
        <w:t xml:space="preserve"> 第0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32"/>
          <w:szCs w:val="32"/>
        </w:rPr>
        <w:t>号</w:t>
      </w:r>
    </w:p>
    <w:p>
      <w:pPr>
        <w:spacing w:after="0" w:line="600" w:lineRule="exact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签发人：</w:t>
      </w:r>
      <w:r>
        <w:rPr>
          <w:rFonts w:hint="eastAsia" w:asciiTheme="minorEastAsia" w:hAnsiTheme="minorEastAsia" w:eastAsiaTheme="minorEastAsia"/>
          <w:lang w:eastAsia="zh-CN"/>
        </w:rPr>
        <w:t>李谦</w:t>
      </w:r>
      <w:r>
        <w:rPr>
          <w:rFonts w:hint="eastAsia" w:asciiTheme="minorEastAsia" w:hAnsiTheme="minorEastAsia" w:eastAsiaTheme="minorEastAsia"/>
        </w:rPr>
        <w:t xml:space="preserve">                                        签发日期：</w:t>
      </w:r>
      <w:r>
        <w:rPr>
          <w:rFonts w:hint="eastAsia" w:asciiTheme="minorEastAsia" w:hAnsiTheme="minorEastAsia" w:eastAsiaTheme="minorEastAsia"/>
          <w:lang w:val="en-US" w:eastAsia="zh-CN"/>
        </w:rPr>
        <w:t>2022</w:t>
      </w:r>
      <w:r>
        <w:rPr>
          <w:rFonts w:hint="eastAsia" w:asciiTheme="minorEastAsia" w:hAnsiTheme="minorEastAsia" w:eastAsiaTheme="minorEastAsia"/>
        </w:rPr>
        <w:t>年</w:t>
      </w:r>
      <w:r>
        <w:rPr>
          <w:rFonts w:hint="eastAsia" w:asciiTheme="minorEastAsia" w:hAnsiTheme="minorEastAsia" w:eastAsiaTheme="minorEastAsia"/>
          <w:lang w:val="en-US" w:eastAsia="zh-CN"/>
        </w:rPr>
        <w:t>1</w:t>
      </w:r>
      <w:r>
        <w:rPr>
          <w:rFonts w:hint="eastAsia" w:asciiTheme="minorEastAsia" w:hAnsiTheme="minorEastAsia" w:eastAsiaTheme="minorEastAsia"/>
        </w:rPr>
        <w:t>月</w:t>
      </w:r>
      <w:r>
        <w:rPr>
          <w:rFonts w:hint="eastAsia" w:asciiTheme="minorEastAsia" w:hAnsiTheme="minorEastAsia" w:eastAsiaTheme="minorEastAsia"/>
          <w:lang w:val="en-US" w:eastAsia="zh-CN"/>
        </w:rPr>
        <w:t>1</w:t>
      </w:r>
      <w:r>
        <w:rPr>
          <w:rFonts w:hint="eastAsia" w:asciiTheme="minorEastAsia" w:hAnsiTheme="minorEastAsia" w:eastAsiaTheme="minorEastAsia"/>
        </w:rPr>
        <w:t>日</w:t>
      </w:r>
    </w:p>
    <w:p>
      <w:pPr>
        <w:spacing w:afterLines="100" w:line="600" w:lineRule="exact"/>
      </w:pPr>
      <w:r>
        <w:drawing>
          <wp:inline distT="0" distB="0" distL="0" distR="0">
            <wp:extent cx="5753100" cy="313690"/>
            <wp:effectExtent l="19050" t="0" r="0" b="0"/>
            <wp:docPr id="1" name="图片 0" descr="QQ图片201806071828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0" descr="QQ图片20180607182817.pn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02608" cy="316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Lines="100"/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管理干部任免决定</w:t>
      </w:r>
    </w:p>
    <w:p>
      <w:pPr>
        <w:spacing w:after="0" w:line="600" w:lineRule="exac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根据成都工厂经营管理需要，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2022年重新梳理组织架构，将原生产管理科和生产制造科合并为一个科室--生产运营科，现成都工厂科级</w:t>
      </w:r>
      <w:r>
        <w:rPr>
          <w:rFonts w:hint="eastAsia" w:asciiTheme="minorEastAsia" w:hAnsiTheme="minorEastAsia" w:eastAsiaTheme="minorEastAsia"/>
          <w:sz w:val="28"/>
          <w:szCs w:val="28"/>
        </w:rPr>
        <w:t>管理干部聘任如下：</w:t>
      </w:r>
    </w:p>
    <w:p>
      <w:pPr>
        <w:spacing w:after="0" w:line="600" w:lineRule="exact"/>
        <w:ind w:firstLine="56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一、聘任</w:t>
      </w:r>
    </w:p>
    <w:p>
      <w:pPr>
        <w:spacing w:after="0" w:line="600" w:lineRule="exact"/>
        <w:ind w:firstLine="560"/>
        <w:rPr>
          <w:rFonts w:hint="eastAsia" w:asciiTheme="minorEastAsia" w:hAnsiTheme="minorEastAsia" w:eastAsia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1、聘</w:t>
      </w: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周继菊为综合管理科科长，负责人力资源管理，行政后勤管理，安全环保管理，企业文化建设，政府项目申报等工作；</w:t>
      </w:r>
    </w:p>
    <w:p>
      <w:pPr>
        <w:spacing w:after="0" w:line="600" w:lineRule="exact"/>
        <w:ind w:firstLine="560"/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2、聘杨辉为财务管理科科长，全面负责公司财务、账务和资金管理等工作；</w:t>
      </w:r>
    </w:p>
    <w:p>
      <w:pPr>
        <w:spacing w:after="0" w:line="600" w:lineRule="exact"/>
        <w:ind w:firstLine="560"/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3、聘谭文波为技术质量科科长，全面负责公司产品质量管控，供应商质量管理，产品技术更新和体系建设等工作；</w:t>
      </w:r>
    </w:p>
    <w:p>
      <w:pPr>
        <w:spacing w:after="0" w:line="600" w:lineRule="exact"/>
        <w:ind w:firstLine="560"/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4、聘曾超为生产运营科科长，全面负责生产材料筹备，制程管控，产品交付，物流运输等工作；</w:t>
      </w:r>
    </w:p>
    <w:p>
      <w:pPr>
        <w:spacing w:after="0" w:line="600" w:lineRule="exact"/>
        <w:ind w:firstLine="560"/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5、聘李飞为生产运营科副科长，</w:t>
      </w: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协助生产运营科科长</w:t>
      </w:r>
      <w:r>
        <w:rPr>
          <w:rFonts w:hint="eastAsia" w:asciiTheme="minorEastAsia" w:hAnsiTheme="minorEastAsia" w:eastAsiaTheme="minorEastAsia"/>
          <w:sz w:val="28"/>
          <w:szCs w:val="28"/>
        </w:rPr>
        <w:t>主持</w:t>
      </w: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日常管理</w:t>
      </w:r>
      <w:r>
        <w:rPr>
          <w:rFonts w:hint="eastAsia" w:asciiTheme="minorEastAsia" w:hAnsiTheme="minorEastAsia" w:eastAsiaTheme="minorEastAsia"/>
          <w:sz w:val="28"/>
          <w:szCs w:val="28"/>
        </w:rPr>
        <w:t>工作；</w:t>
      </w:r>
    </w:p>
    <w:p>
      <w:pPr>
        <w:spacing w:after="0" w:line="600" w:lineRule="exact"/>
        <w:ind w:firstLine="560"/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6、聘陈义为生产运营科总装车间工段长，协助科长</w:t>
      </w:r>
      <w:r>
        <w:rPr>
          <w:rFonts w:hint="eastAsia" w:asciiTheme="minorEastAsia" w:hAnsiTheme="minorEastAsia" w:eastAsiaTheme="minorEastAsia"/>
          <w:sz w:val="28"/>
          <w:szCs w:val="28"/>
        </w:rPr>
        <w:t>主持</w:t>
      </w: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总装</w:t>
      </w:r>
      <w:r>
        <w:rPr>
          <w:rFonts w:hint="eastAsia" w:asciiTheme="minorEastAsia" w:hAnsiTheme="minorEastAsia" w:eastAsiaTheme="minorEastAsia"/>
          <w:sz w:val="28"/>
          <w:szCs w:val="28"/>
        </w:rPr>
        <w:t>车间</w:t>
      </w: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日常管理</w:t>
      </w:r>
      <w:r>
        <w:rPr>
          <w:rFonts w:hint="eastAsia" w:asciiTheme="minorEastAsia" w:hAnsiTheme="minorEastAsia" w:eastAsiaTheme="minorEastAsia"/>
          <w:sz w:val="28"/>
          <w:szCs w:val="28"/>
        </w:rPr>
        <w:t>工作；</w:t>
      </w:r>
    </w:p>
    <w:p>
      <w:pPr>
        <w:spacing w:after="0" w:line="600" w:lineRule="exact"/>
        <w:ind w:firstLine="56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二、就职日期</w:t>
      </w:r>
    </w:p>
    <w:p>
      <w:pPr>
        <w:spacing w:after="0" w:line="600" w:lineRule="exact"/>
        <w:ind w:firstLine="56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以上管理干部于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2022</w:t>
      </w:r>
      <w:r>
        <w:rPr>
          <w:rFonts w:hint="eastAsia" w:asciiTheme="minorEastAsia" w:hAnsiTheme="minorEastAsia" w:eastAsiaTheme="minorEastAsia"/>
          <w:sz w:val="28"/>
          <w:szCs w:val="28"/>
        </w:rPr>
        <w:t>年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8"/>
          <w:szCs w:val="28"/>
        </w:rPr>
        <w:t>月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8"/>
          <w:szCs w:val="28"/>
        </w:rPr>
        <w:t>日就任职位</w:t>
      </w: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，以上人员原有任命同时失效</w:t>
      </w:r>
      <w:r>
        <w:rPr>
          <w:rFonts w:hint="eastAsia" w:asciiTheme="minorEastAsia" w:hAnsiTheme="minorEastAsia" w:eastAsiaTheme="minorEastAsia"/>
          <w:sz w:val="28"/>
          <w:szCs w:val="28"/>
        </w:rPr>
        <w:t>。</w:t>
      </w:r>
    </w:p>
    <w:p>
      <w:pPr>
        <w:spacing w:after="0" w:line="600" w:lineRule="exact"/>
        <w:ind w:firstLine="560"/>
        <w:rPr>
          <w:rFonts w:asciiTheme="minorEastAsia" w:hAnsiTheme="minorEastAsia" w:eastAsiaTheme="minorEastAsia"/>
          <w:sz w:val="28"/>
          <w:szCs w:val="28"/>
        </w:rPr>
      </w:pPr>
    </w:p>
    <w:p>
      <w:pPr>
        <w:spacing w:after="0" w:line="600" w:lineRule="exact"/>
        <w:ind w:firstLine="560"/>
        <w:rPr>
          <w:rFonts w:asciiTheme="minorEastAsia" w:hAnsiTheme="minorEastAsia" w:eastAsiaTheme="minorEastAsia"/>
          <w:sz w:val="28"/>
          <w:szCs w:val="28"/>
        </w:rPr>
      </w:pPr>
    </w:p>
    <w:p>
      <w:pPr>
        <w:spacing w:after="0" w:line="600" w:lineRule="exact"/>
        <w:ind w:firstLine="56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                                   签    发：</w:t>
      </w:r>
    </w:p>
    <w:p>
      <w:pPr>
        <w:spacing w:after="0" w:line="600" w:lineRule="exact"/>
        <w:ind w:firstLine="56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                                   签发日期：</w:t>
      </w:r>
    </w:p>
    <w:p>
      <w:pPr>
        <w:spacing w:after="0" w:line="600" w:lineRule="exact"/>
        <w:ind w:firstLine="560"/>
        <w:rPr>
          <w:rFonts w:asciiTheme="minorEastAsia" w:hAnsiTheme="minorEastAsia" w:eastAsiaTheme="minorEastAsia"/>
          <w:sz w:val="28"/>
          <w:szCs w:val="28"/>
        </w:rPr>
      </w:pPr>
      <w:r>
        <w:rPr>
          <w:rFonts w:asciiTheme="minorEastAsia" w:hAnsiTheme="minorEastAsia" w:eastAsiaTheme="minorEastAsia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16510</wp:posOffset>
                </wp:positionH>
                <wp:positionV relativeFrom="paragraph">
                  <wp:posOffset>299085</wp:posOffset>
                </wp:positionV>
                <wp:extent cx="5715000" cy="0"/>
                <wp:effectExtent l="0" t="0" r="0" b="0"/>
                <wp:wrapNone/>
                <wp:docPr id="2" name="自选图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straightConnector1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" o:spid="_x0000_s1026" o:spt="32" type="#_x0000_t32" style="position:absolute;left:0pt;margin-left:1.3pt;margin-top:23.55pt;height:0pt;width:450pt;z-index:251659264;mso-width-relative:page;mso-height-relative:page;" filled="f" stroked="t" coordsize="21600,21600" o:gfxdata="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D6ecHP1AAAAAcBAAAPAAAAAAAAAAEAIAAAACIAAABkcnMvZG93bnJldi54bWxQSwECFAAU&#10;AAAACACHTuJAZxGMEPUBAADkAwAADgAAAAAAAAABACAAAAAjAQAAZHJzL2Uyb0RvYy54bWxQSwUG&#10;AAAAAAYABgBZAQAAigUAAAAA&#10;">
                <v:fill on="f" focussize="0,0"/>
                <v:stroke weight="1.25pt" color="#000000" joinstyle="round"/>
                <v:imagedata o:title=""/>
                <o:lock v:ext="edit" aspectratio="f"/>
              </v:shape>
            </w:pict>
          </mc:Fallback>
        </mc:AlternateContent>
      </w:r>
    </w:p>
    <w:p>
      <w:r>
        <w:rPr>
          <w:rFonts w:hint="eastAsia"/>
        </w:rPr>
        <w:t>报：厂长办公室</w:t>
      </w:r>
    </w:p>
    <w:p>
      <w:pPr>
        <w:rPr>
          <w:rFonts w:hint="eastAsia"/>
          <w:lang w:eastAsia="zh-CN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-2540</wp:posOffset>
                </wp:positionH>
                <wp:positionV relativeFrom="paragraph">
                  <wp:posOffset>523240</wp:posOffset>
                </wp:positionV>
                <wp:extent cx="5715000" cy="0"/>
                <wp:effectExtent l="0" t="0" r="0" b="0"/>
                <wp:wrapNone/>
                <wp:docPr id="3" name="自选图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straightConnector1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" o:spid="_x0000_s1026" o:spt="32" type="#_x0000_t32" style="position:absolute;left:0pt;margin-left:-0.2pt;margin-top:41.2pt;height:0pt;width:450pt;z-index:251660288;mso-width-relative:page;mso-height-relative:page;" filled="f" stroked="t" coordsize="21600,21600" o:gfxdata="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OekKBHVAAAABwEAAA8AAAAAAAAAAQAgAAAAIgAAAGRycy9kb3ducmV2LnhtbFBLAQIU&#10;ABQAAAAIAIdO4kADiNmI9gEAAOQDAAAOAAAAAAAAAAEAIAAAACQBAABkcnMvZTJvRG9jLnhtbFBL&#10;BQYAAAAABgAGAFkBAACMBQAAAAA=&#10;">
                <v:fill on="f" focussize="0,0"/>
                <v:stroke weight="1.25pt"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</w:rPr>
        <w:t>送：成都工厂各</w:t>
      </w:r>
      <w:r>
        <w:rPr>
          <w:rFonts w:hint="eastAsia"/>
          <w:lang w:eastAsia="zh-CN"/>
        </w:rPr>
        <w:t>科室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sz w:val="26"/>
          <w:szCs w:val="26"/>
          <w:lang w:eastAsia="zh-CN"/>
        </w:rPr>
      </w:pPr>
      <w:r>
        <w:rPr>
          <w:rFonts w:hint="eastAsia"/>
          <w:sz w:val="26"/>
          <w:szCs w:val="26"/>
          <w:lang w:eastAsia="zh-CN"/>
        </w:rPr>
        <w:t>附：成都光华智能汽车部件有限公司组织架构图</w:t>
      </w:r>
    </w:p>
    <w:p>
      <w:pPr>
        <w:rPr>
          <w:rFonts w:hint="eastAsia"/>
          <w:sz w:val="24"/>
          <w:szCs w:val="24"/>
          <w:lang w:eastAsia="zh-CN"/>
        </w:rPr>
      </w:pPr>
    </w:p>
    <w:p>
      <w:pPr>
        <w:rPr>
          <w:rFonts w:hint="eastAsia"/>
          <w:lang w:eastAsia="zh-CN"/>
        </w:rPr>
      </w:pPr>
      <w:r>
        <w:drawing>
          <wp:inline distT="0" distB="0" distL="114300" distR="114300">
            <wp:extent cx="5973445" cy="3371215"/>
            <wp:effectExtent l="0" t="0" r="8255" b="635"/>
            <wp:docPr id="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73445" cy="3371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304" w:right="1474" w:bottom="1304" w:left="147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1756AC"/>
    <w:rsid w:val="00323B43"/>
    <w:rsid w:val="00366986"/>
    <w:rsid w:val="0039700F"/>
    <w:rsid w:val="003D37D8"/>
    <w:rsid w:val="003D5F7D"/>
    <w:rsid w:val="003E7DFD"/>
    <w:rsid w:val="00426133"/>
    <w:rsid w:val="004358AB"/>
    <w:rsid w:val="004620BC"/>
    <w:rsid w:val="004B4856"/>
    <w:rsid w:val="004F41B9"/>
    <w:rsid w:val="00514595"/>
    <w:rsid w:val="005E6958"/>
    <w:rsid w:val="00655393"/>
    <w:rsid w:val="006C2144"/>
    <w:rsid w:val="00832033"/>
    <w:rsid w:val="008B7726"/>
    <w:rsid w:val="00966AA9"/>
    <w:rsid w:val="00CD5C18"/>
    <w:rsid w:val="00D31D50"/>
    <w:rsid w:val="180F3D2A"/>
    <w:rsid w:val="1CDB61DC"/>
    <w:rsid w:val="39FB4423"/>
    <w:rsid w:val="4CD2209C"/>
    <w:rsid w:val="51304F76"/>
    <w:rsid w:val="5F744C4D"/>
    <w:rsid w:val="641C7F5A"/>
    <w:rsid w:val="65EC1763"/>
    <w:rsid w:val="678C1D5E"/>
    <w:rsid w:val="710E6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qFormat/>
    <w:uiPriority w:val="99"/>
    <w:pPr>
      <w:spacing w:after="0"/>
    </w:pPr>
    <w:rPr>
      <w:sz w:val="18"/>
      <w:szCs w:val="18"/>
    </w:rPr>
  </w:style>
  <w:style w:type="character" w:customStyle="1" w:styleId="5">
    <w:name w:val="批注框文本 Char"/>
    <w:basedOn w:val="4"/>
    <w:link w:val="2"/>
    <w:semiHidden/>
    <w:qFormat/>
    <w:uiPriority w:val="99"/>
    <w:rPr>
      <w:rFonts w:ascii="Tahoma" w:hAnsi="Tahoma"/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50</Words>
  <Characters>286</Characters>
  <Lines>2</Lines>
  <Paragraphs>1</Paragraphs>
  <TotalTime>8</TotalTime>
  <ScaleCrop>false</ScaleCrop>
  <LinksUpToDate>false</LinksUpToDate>
  <CharactersWithSpaces>335</CharactersWithSpaces>
  <Application>WPS Office_11.1.0.11284_F1E327BC-269C-435d-A152-05C5408002CA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周周</cp:lastModifiedBy>
  <dcterms:modified xsi:type="dcterms:W3CDTF">2021-12-31T01:20:23Z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2052-11.1.0.11284</vt:lpwstr>
  </property>
  <property fmtid="{D5CDD505-2E9C-101B-9397-08002B2CF9AE}" pid="3" name="ICV">
    <vt:lpwstr>FCF7A48865324083BFFA3C7543B7DA00</vt:lpwstr>
  </property>
</Properties>
</file>