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FB1" w:rsidRDefault="00903365">
      <w:pPr>
        <w:pStyle w:val="a6"/>
        <w:shd w:val="clear" w:color="auto" w:fill="FFFFFF"/>
        <w:spacing w:before="0" w:beforeAutospacing="0" w:after="0" w:afterAutospacing="0" w:line="360" w:lineRule="auto"/>
        <w:jc w:val="center"/>
        <w:rPr>
          <w:rFonts w:ascii="黑体" w:eastAsia="黑体" w:hAnsi="黑体"/>
          <w:bCs/>
          <w:sz w:val="44"/>
          <w:szCs w:val="44"/>
        </w:rPr>
      </w:pPr>
      <w:r>
        <w:rPr>
          <w:rStyle w:val="a8"/>
          <w:rFonts w:ascii="黑体" w:eastAsia="黑体" w:hAnsi="黑体" w:hint="eastAsia"/>
          <w:b w:val="0"/>
          <w:sz w:val="44"/>
          <w:szCs w:val="44"/>
        </w:rPr>
        <w:t>锅炉维修</w:t>
      </w:r>
      <w:r>
        <w:rPr>
          <w:rStyle w:val="a8"/>
          <w:rFonts w:ascii="黑体" w:eastAsia="黑体" w:hAnsi="黑体" w:hint="eastAsia"/>
          <w:b w:val="0"/>
          <w:sz w:val="44"/>
          <w:szCs w:val="44"/>
        </w:rPr>
        <w:t>合同</w:t>
      </w:r>
    </w:p>
    <w:p w:rsidR="00BF2FB1" w:rsidRDefault="00903365">
      <w:pPr>
        <w:pStyle w:val="a6"/>
        <w:shd w:val="clear" w:color="auto" w:fill="FFFFFF"/>
        <w:spacing w:before="0" w:beforeAutospacing="0" w:after="0" w:afterAutospacing="0" w:line="360" w:lineRule="auto"/>
        <w:ind w:hanging="4"/>
        <w:rPr>
          <w:rFonts w:ascii="仿宋" w:eastAsia="仿宋" w:hAnsi="仿宋"/>
          <w:b/>
          <w:u w:val="single"/>
        </w:rPr>
      </w:pPr>
      <w:r>
        <w:rPr>
          <w:rFonts w:ascii="仿宋" w:eastAsia="仿宋" w:hAnsi="仿宋" w:hint="eastAsia"/>
          <w:b/>
        </w:rPr>
        <w:t>发包方</w:t>
      </w:r>
      <w:r>
        <w:rPr>
          <w:rFonts w:ascii="仿宋" w:eastAsia="仿宋" w:hAnsi="仿宋" w:hint="eastAsia"/>
          <w:b/>
        </w:rPr>
        <w:t>(</w:t>
      </w:r>
      <w:r>
        <w:rPr>
          <w:rFonts w:ascii="仿宋" w:eastAsia="仿宋" w:hAnsi="仿宋" w:hint="eastAsia"/>
          <w:b/>
        </w:rPr>
        <w:t>简称甲方</w:t>
      </w:r>
      <w:r>
        <w:rPr>
          <w:rFonts w:ascii="仿宋" w:eastAsia="仿宋" w:hAnsi="仿宋" w:hint="eastAsia"/>
          <w:b/>
        </w:rPr>
        <w:t>)</w:t>
      </w:r>
      <w:r>
        <w:rPr>
          <w:rFonts w:ascii="仿宋" w:eastAsia="仿宋" w:hAnsi="仿宋" w:hint="eastAsia"/>
          <w:b/>
        </w:rPr>
        <w:t>：</w:t>
      </w:r>
      <w:r>
        <w:rPr>
          <w:rFonts w:ascii="仿宋" w:eastAsia="仿宋" w:hAnsi="仿宋" w:cs="Arial" w:hint="eastAsia"/>
          <w:b/>
          <w:shd w:val="clear" w:color="auto" w:fill="FFFFFF"/>
        </w:rPr>
        <w:t>北京光华荣昌汽车部件有限公司</w:t>
      </w:r>
    </w:p>
    <w:p w:rsidR="00BF2FB1" w:rsidRDefault="00903365">
      <w:pPr>
        <w:pStyle w:val="a6"/>
        <w:shd w:val="clear" w:color="auto" w:fill="FFFFFF"/>
        <w:spacing w:before="0" w:beforeAutospacing="0" w:after="0" w:afterAutospacing="0" w:line="360" w:lineRule="auto"/>
        <w:ind w:hanging="4"/>
        <w:rPr>
          <w:rFonts w:ascii="仿宋" w:eastAsia="仿宋" w:hAnsi="仿宋"/>
          <w:b/>
        </w:rPr>
      </w:pPr>
      <w:r>
        <w:rPr>
          <w:rFonts w:ascii="仿宋" w:eastAsia="仿宋" w:hAnsi="仿宋" w:cs="Arial"/>
          <w:b/>
          <w:shd w:val="clear" w:color="auto" w:fill="FFFFFF"/>
        </w:rPr>
        <w:t>统一社会信用代码</w:t>
      </w:r>
      <w:r>
        <w:rPr>
          <w:rFonts w:ascii="仿宋" w:eastAsia="仿宋" w:hAnsi="仿宋" w:cs="Arial" w:hint="eastAsia"/>
          <w:b/>
          <w:shd w:val="clear" w:color="auto" w:fill="FFFFFF"/>
        </w:rPr>
        <w:t>：</w:t>
      </w:r>
      <w:r>
        <w:rPr>
          <w:rFonts w:ascii="仿宋" w:eastAsia="仿宋" w:hAnsi="仿宋" w:cs="Arial" w:hint="eastAsia"/>
          <w:b/>
          <w:shd w:val="clear" w:color="auto" w:fill="FFFFFF"/>
        </w:rPr>
        <w:t>91110114801184540U</w:t>
      </w:r>
    </w:p>
    <w:p w:rsidR="00BF2FB1" w:rsidRDefault="00903365">
      <w:pPr>
        <w:pStyle w:val="a6"/>
        <w:shd w:val="clear" w:color="auto" w:fill="FFFFFF"/>
        <w:spacing w:before="0" w:beforeAutospacing="0" w:after="0" w:afterAutospacing="0" w:line="360" w:lineRule="auto"/>
        <w:ind w:hanging="4"/>
        <w:rPr>
          <w:rFonts w:ascii="仿宋" w:eastAsia="仿宋" w:hAnsi="仿宋"/>
          <w:b/>
        </w:rPr>
      </w:pPr>
      <w:r>
        <w:rPr>
          <w:rFonts w:ascii="仿宋" w:eastAsia="仿宋" w:hAnsi="仿宋" w:hint="eastAsia"/>
          <w:b/>
        </w:rPr>
        <w:t>承包方</w:t>
      </w:r>
      <w:r>
        <w:rPr>
          <w:rFonts w:ascii="仿宋" w:eastAsia="仿宋" w:hAnsi="仿宋" w:hint="eastAsia"/>
          <w:b/>
        </w:rPr>
        <w:t>(</w:t>
      </w:r>
      <w:r>
        <w:rPr>
          <w:rFonts w:ascii="仿宋" w:eastAsia="仿宋" w:hAnsi="仿宋" w:hint="eastAsia"/>
          <w:b/>
        </w:rPr>
        <w:t>简称乙方</w:t>
      </w:r>
      <w:r>
        <w:rPr>
          <w:rFonts w:ascii="仿宋" w:eastAsia="仿宋" w:hAnsi="仿宋" w:hint="eastAsia"/>
          <w:b/>
        </w:rPr>
        <w:t>)</w:t>
      </w:r>
      <w:r>
        <w:rPr>
          <w:rFonts w:ascii="仿宋" w:eastAsia="仿宋" w:hAnsi="仿宋" w:hint="eastAsia"/>
          <w:b/>
        </w:rPr>
        <w:t>：</w:t>
      </w:r>
      <w:r>
        <w:rPr>
          <w:rFonts w:ascii="仿宋" w:eastAsia="仿宋" w:hAnsi="仿宋" w:hint="eastAsia"/>
          <w:b/>
          <w:lang w:val="zh-CN"/>
        </w:rPr>
        <w:t>北京中金信泰节能技术有限公司</w:t>
      </w:r>
    </w:p>
    <w:p w:rsidR="00BF2FB1" w:rsidRDefault="00903365">
      <w:pPr>
        <w:pStyle w:val="a6"/>
        <w:shd w:val="clear" w:color="auto" w:fill="FFFFFF"/>
        <w:spacing w:before="0" w:beforeAutospacing="0" w:after="0" w:afterAutospacing="0" w:line="360" w:lineRule="auto"/>
        <w:ind w:hanging="4"/>
        <w:rPr>
          <w:rFonts w:ascii="仿宋" w:eastAsia="仿宋" w:hAnsi="仿宋" w:cs="Arial"/>
          <w:b/>
          <w:shd w:val="clear" w:color="auto" w:fill="FFFFFF"/>
        </w:rPr>
      </w:pPr>
      <w:r>
        <w:rPr>
          <w:rFonts w:ascii="仿宋" w:eastAsia="仿宋" w:hAnsi="仿宋" w:cs="Arial"/>
          <w:b/>
          <w:shd w:val="clear" w:color="auto" w:fill="FFFFFF"/>
        </w:rPr>
        <w:t>统一社会信用代码</w:t>
      </w:r>
      <w:r>
        <w:rPr>
          <w:rFonts w:ascii="仿宋" w:eastAsia="仿宋" w:hAnsi="仿宋" w:cs="Arial" w:hint="eastAsia"/>
          <w:b/>
          <w:shd w:val="clear" w:color="auto" w:fill="FFFFFF"/>
        </w:rPr>
        <w:t>：</w:t>
      </w:r>
      <w:r>
        <w:rPr>
          <w:rFonts w:ascii="仿宋" w:eastAsia="仿宋" w:hAnsi="仿宋" w:cs="Arial" w:hint="eastAsia"/>
          <w:b/>
          <w:shd w:val="clear" w:color="auto" w:fill="FFFFFF"/>
        </w:rPr>
        <w:t>91110108697747672C</w:t>
      </w:r>
    </w:p>
    <w:p w:rsidR="00BF2FB1" w:rsidRDefault="00BF2FB1">
      <w:pPr>
        <w:pStyle w:val="a6"/>
        <w:shd w:val="clear" w:color="auto" w:fill="FFFFFF"/>
        <w:spacing w:before="0" w:beforeAutospacing="0" w:after="0" w:afterAutospacing="0" w:line="360" w:lineRule="auto"/>
        <w:rPr>
          <w:rFonts w:ascii="仿宋" w:eastAsia="仿宋" w:hAnsi="仿宋"/>
          <w:u w:val="single"/>
        </w:rPr>
      </w:pPr>
    </w:p>
    <w:p w:rsidR="00BF2FB1" w:rsidRDefault="00903365">
      <w:pPr>
        <w:widowControl/>
        <w:tabs>
          <w:tab w:val="left" w:pos="1260"/>
        </w:tabs>
        <w:adjustRightInd w:val="0"/>
        <w:spacing w:line="450" w:lineRule="atLeast"/>
        <w:jc w:val="left"/>
        <w:rPr>
          <w:rFonts w:ascii="仿宋" w:eastAsia="仿宋" w:hAnsi="仿宋" w:cs="宋体"/>
          <w:kern w:val="0"/>
          <w:sz w:val="24"/>
        </w:rPr>
      </w:pPr>
      <w:r>
        <w:rPr>
          <w:rFonts w:ascii="仿宋" w:eastAsia="仿宋" w:hAnsi="仿宋" w:hint="eastAsia"/>
          <w:sz w:val="24"/>
        </w:rPr>
        <w:t xml:space="preserve">　　</w:t>
      </w:r>
      <w:r>
        <w:rPr>
          <w:rFonts w:ascii="仿宋" w:eastAsia="仿宋" w:hAnsi="仿宋" w:cs="宋体" w:hint="eastAsia"/>
          <w:kern w:val="0"/>
          <w:sz w:val="24"/>
        </w:rPr>
        <w:t>甲乙双方经友好协商，就甲方委托乙方进行</w:t>
      </w:r>
      <w:r>
        <w:rPr>
          <w:rFonts w:ascii="仿宋" w:eastAsia="仿宋" w:hAnsi="仿宋" w:cs="宋体" w:hint="eastAsia"/>
          <w:kern w:val="0"/>
          <w:sz w:val="24"/>
          <w:u w:val="single"/>
        </w:rPr>
        <w:t>锅炉维修</w:t>
      </w:r>
      <w:r>
        <w:rPr>
          <w:rFonts w:ascii="仿宋" w:eastAsia="仿宋" w:hAnsi="仿宋" w:cs="宋体"/>
          <w:kern w:val="0"/>
          <w:sz w:val="24"/>
        </w:rPr>
        <w:t>相关事宜</w:t>
      </w:r>
      <w:r>
        <w:rPr>
          <w:rFonts w:ascii="仿宋" w:eastAsia="仿宋" w:hAnsi="仿宋" w:cs="宋体" w:hint="eastAsia"/>
          <w:kern w:val="0"/>
          <w:sz w:val="24"/>
        </w:rPr>
        <w:t>，为保护双方的合法权益，结合本工程的具体情况，双方达成如下协议，以资共同遵守。</w:t>
      </w:r>
      <w:r>
        <w:rPr>
          <w:rFonts w:ascii="仿宋" w:eastAsia="仿宋" w:hAnsi="仿宋" w:cs="宋体" w:hint="eastAsia"/>
          <w:kern w:val="0"/>
          <w:sz w:val="24"/>
        </w:rPr>
        <w:br/>
      </w:r>
      <w:r>
        <w:rPr>
          <w:rFonts w:ascii="仿宋" w:eastAsia="仿宋" w:hAnsi="仿宋" w:cs="宋体" w:hint="eastAsia"/>
          <w:b/>
          <w:kern w:val="0"/>
          <w:sz w:val="24"/>
        </w:rPr>
        <w:t>一、工程概况</w:t>
      </w:r>
    </w:p>
    <w:p w:rsidR="00BF2FB1" w:rsidRDefault="00903365">
      <w:pPr>
        <w:widowControl/>
        <w:tabs>
          <w:tab w:val="left" w:pos="1260"/>
        </w:tabs>
        <w:adjustRightInd w:val="0"/>
        <w:spacing w:line="450" w:lineRule="atLeast"/>
        <w:jc w:val="left"/>
        <w:rPr>
          <w:rFonts w:ascii="仿宋" w:eastAsia="仿宋" w:hAnsi="仿宋" w:cs="宋体"/>
          <w:kern w:val="0"/>
          <w:sz w:val="24"/>
        </w:rPr>
      </w:pPr>
      <w:r>
        <w:rPr>
          <w:rFonts w:ascii="仿宋" w:eastAsia="仿宋" w:hAnsi="仿宋" w:cs="宋体" w:hint="eastAsia"/>
          <w:kern w:val="0"/>
          <w:sz w:val="24"/>
        </w:rPr>
        <w:t xml:space="preserve">1. </w:t>
      </w:r>
      <w:r>
        <w:rPr>
          <w:rFonts w:ascii="仿宋" w:eastAsia="仿宋" w:hAnsi="仿宋" w:cs="宋体" w:hint="eastAsia"/>
          <w:kern w:val="0"/>
          <w:sz w:val="24"/>
        </w:rPr>
        <w:t>施工地点：</w:t>
      </w:r>
      <w:r>
        <w:rPr>
          <w:rFonts w:ascii="仿宋" w:eastAsia="仿宋" w:hAnsi="仿宋" w:cs="宋体" w:hint="eastAsia"/>
          <w:kern w:val="0"/>
          <w:sz w:val="24"/>
          <w:u w:val="single"/>
          <w:lang w:val="zh-CN"/>
        </w:rPr>
        <w:t>昌平区流村镇流村工业区</w:t>
      </w:r>
      <w:r>
        <w:rPr>
          <w:rFonts w:ascii="仿宋" w:eastAsia="仿宋" w:hAnsi="仿宋" w:cs="宋体" w:hint="eastAsia"/>
          <w:kern w:val="0"/>
          <w:sz w:val="24"/>
          <w:u w:val="single"/>
        </w:rPr>
        <w:t>北京光华荣昌汽车部件有限公司</w:t>
      </w:r>
      <w:r>
        <w:rPr>
          <w:rFonts w:ascii="仿宋" w:eastAsia="仿宋" w:hAnsi="仿宋" w:cs="宋体" w:hint="eastAsia"/>
          <w:kern w:val="0"/>
          <w:sz w:val="24"/>
          <w:u w:val="single"/>
          <w:lang w:val="zh-CN"/>
        </w:rPr>
        <w:t>锅炉房内。</w:t>
      </w:r>
    </w:p>
    <w:p w:rsidR="00BF2FB1" w:rsidRDefault="00903365">
      <w:pPr>
        <w:widowControl/>
        <w:numPr>
          <w:ilvl w:val="0"/>
          <w:numId w:val="1"/>
        </w:numPr>
        <w:spacing w:line="360" w:lineRule="auto"/>
        <w:rPr>
          <w:rFonts w:ascii="仿宋" w:eastAsia="仿宋" w:hAnsi="仿宋" w:cs="宋体"/>
          <w:kern w:val="0"/>
          <w:sz w:val="24"/>
          <w:u w:val="single"/>
        </w:rPr>
      </w:pPr>
      <w:r>
        <w:rPr>
          <w:rFonts w:ascii="仿宋" w:eastAsia="仿宋" w:hAnsi="仿宋" w:cs="宋体" w:hint="eastAsia"/>
          <w:kern w:val="0"/>
          <w:sz w:val="24"/>
        </w:rPr>
        <w:t>施工内容</w:t>
      </w:r>
      <w:r>
        <w:rPr>
          <w:rFonts w:ascii="仿宋" w:eastAsia="仿宋" w:hAnsi="仿宋" w:cs="宋体" w:hint="eastAsia"/>
          <w:kern w:val="0"/>
          <w:sz w:val="24"/>
        </w:rPr>
        <w:t>：</w:t>
      </w:r>
      <w:r>
        <w:rPr>
          <w:rFonts w:ascii="仿宋" w:eastAsia="仿宋" w:hAnsi="仿宋" w:cs="宋体" w:hint="eastAsia"/>
          <w:kern w:val="0"/>
          <w:sz w:val="24"/>
          <w:u w:val="single"/>
        </w:rPr>
        <w:t>1.</w:t>
      </w:r>
      <w:r>
        <w:rPr>
          <w:rFonts w:ascii="仿宋" w:eastAsia="仿宋" w:hAnsi="仿宋" w:cs="宋体" w:hint="eastAsia"/>
          <w:kern w:val="0"/>
          <w:sz w:val="24"/>
          <w:u w:val="single"/>
        </w:rPr>
        <w:t>更换锅炉进出水截止阀</w:t>
      </w:r>
      <w:r>
        <w:rPr>
          <w:rFonts w:ascii="仿宋" w:eastAsia="仿宋" w:hAnsi="仿宋" w:cs="宋体" w:hint="eastAsia"/>
          <w:kern w:val="0"/>
          <w:sz w:val="24"/>
          <w:u w:val="single"/>
        </w:rPr>
        <w:t>2</w:t>
      </w:r>
      <w:r>
        <w:rPr>
          <w:rFonts w:ascii="仿宋" w:eastAsia="仿宋" w:hAnsi="仿宋" w:cs="宋体" w:hint="eastAsia"/>
          <w:kern w:val="0"/>
          <w:sz w:val="24"/>
          <w:u w:val="single"/>
        </w:rPr>
        <w:t>个，</w:t>
      </w:r>
      <w:r>
        <w:rPr>
          <w:rFonts w:ascii="仿宋" w:eastAsia="仿宋" w:hAnsi="仿宋" w:cs="宋体" w:hint="eastAsia"/>
          <w:kern w:val="0"/>
          <w:sz w:val="24"/>
          <w:u w:val="single"/>
        </w:rPr>
        <w:t>2.</w:t>
      </w:r>
      <w:r>
        <w:rPr>
          <w:rFonts w:ascii="仿宋" w:eastAsia="仿宋" w:hAnsi="仿宋" w:cs="宋体" w:hint="eastAsia"/>
          <w:kern w:val="0"/>
          <w:sz w:val="24"/>
          <w:u w:val="single"/>
        </w:rPr>
        <w:t>锅炉水侧化学清洗，</w:t>
      </w:r>
      <w:r>
        <w:rPr>
          <w:rFonts w:ascii="仿宋" w:eastAsia="仿宋" w:hAnsi="仿宋" w:cs="宋体" w:hint="eastAsia"/>
          <w:kern w:val="0"/>
          <w:sz w:val="24"/>
          <w:u w:val="single"/>
        </w:rPr>
        <w:t>3.</w:t>
      </w:r>
      <w:r>
        <w:rPr>
          <w:rFonts w:ascii="仿宋" w:eastAsia="仿宋" w:hAnsi="仿宋" w:cs="宋体" w:hint="eastAsia"/>
          <w:kern w:val="0"/>
          <w:sz w:val="24"/>
          <w:u w:val="single"/>
        </w:rPr>
        <w:t>焊接修补锅炉后管板处的</w:t>
      </w:r>
      <w:r>
        <w:rPr>
          <w:rFonts w:ascii="仿宋" w:eastAsia="仿宋" w:hAnsi="仿宋" w:cs="宋体" w:hint="eastAsia"/>
          <w:kern w:val="0"/>
          <w:sz w:val="24"/>
          <w:u w:val="single"/>
        </w:rPr>
        <w:t>2</w:t>
      </w:r>
      <w:r>
        <w:rPr>
          <w:rFonts w:ascii="仿宋" w:eastAsia="仿宋" w:hAnsi="仿宋" w:cs="宋体" w:hint="eastAsia"/>
          <w:kern w:val="0"/>
          <w:sz w:val="24"/>
          <w:u w:val="single"/>
        </w:rPr>
        <w:t>处裂纹，</w:t>
      </w:r>
      <w:r>
        <w:rPr>
          <w:rFonts w:ascii="仿宋" w:eastAsia="仿宋" w:hAnsi="仿宋" w:cs="宋体" w:hint="eastAsia"/>
          <w:kern w:val="0"/>
          <w:sz w:val="24"/>
          <w:u w:val="single"/>
        </w:rPr>
        <w:t>4.</w:t>
      </w:r>
      <w:r>
        <w:rPr>
          <w:rFonts w:ascii="仿宋" w:eastAsia="仿宋" w:hAnsi="仿宋" w:cs="宋体" w:hint="eastAsia"/>
          <w:kern w:val="0"/>
          <w:sz w:val="24"/>
          <w:u w:val="single"/>
        </w:rPr>
        <w:t>查找供暖系统漏水点。</w:t>
      </w:r>
    </w:p>
    <w:p w:rsidR="00BF2FB1" w:rsidRDefault="00903365">
      <w:pPr>
        <w:widowControl/>
        <w:spacing w:line="360" w:lineRule="auto"/>
        <w:rPr>
          <w:rFonts w:ascii="仿宋" w:eastAsia="仿宋" w:hAnsi="仿宋" w:cs="宋体"/>
          <w:kern w:val="0"/>
          <w:sz w:val="24"/>
        </w:rPr>
      </w:pPr>
      <w:r>
        <w:rPr>
          <w:rFonts w:ascii="仿宋" w:eastAsia="仿宋" w:hAnsi="仿宋" w:cs="宋体" w:hint="eastAsia"/>
          <w:kern w:val="0"/>
          <w:sz w:val="24"/>
        </w:rPr>
        <w:t xml:space="preserve">3. </w:t>
      </w:r>
      <w:r>
        <w:rPr>
          <w:rFonts w:ascii="仿宋" w:eastAsia="仿宋" w:hAnsi="仿宋" w:cs="宋体" w:hint="eastAsia"/>
          <w:kern w:val="0"/>
          <w:sz w:val="24"/>
        </w:rPr>
        <w:t>承包方式：</w:t>
      </w:r>
      <w:r>
        <w:rPr>
          <w:rFonts w:ascii="仿宋" w:eastAsia="仿宋" w:hAnsi="仿宋" w:cs="宋体" w:hint="eastAsia"/>
          <w:kern w:val="0"/>
          <w:sz w:val="24"/>
          <w:u w:val="single"/>
        </w:rPr>
        <w:t>包工包料。</w:t>
      </w:r>
    </w:p>
    <w:p w:rsidR="00BF2FB1" w:rsidRDefault="00903365">
      <w:pPr>
        <w:widowControl/>
        <w:spacing w:line="360" w:lineRule="auto"/>
        <w:rPr>
          <w:rFonts w:ascii="仿宋" w:eastAsia="仿宋" w:hAnsi="仿宋" w:cs="宋体"/>
          <w:kern w:val="0"/>
          <w:sz w:val="24"/>
          <w:lang w:val="zh-CN"/>
        </w:rPr>
      </w:pPr>
      <w:r>
        <w:rPr>
          <w:rFonts w:ascii="仿宋" w:eastAsia="仿宋" w:hAnsi="仿宋" w:cs="宋体" w:hint="eastAsia"/>
          <w:kern w:val="0"/>
          <w:sz w:val="24"/>
        </w:rPr>
        <w:t xml:space="preserve">4. </w:t>
      </w:r>
      <w:r>
        <w:rPr>
          <w:rFonts w:ascii="仿宋" w:eastAsia="仿宋" w:hAnsi="仿宋" w:cs="宋体" w:hint="eastAsia"/>
          <w:kern w:val="0"/>
          <w:sz w:val="24"/>
          <w:lang w:val="zh-CN"/>
        </w:rPr>
        <w:t>收到甲方预付款后</w:t>
      </w:r>
      <w:r>
        <w:rPr>
          <w:rFonts w:ascii="仿宋" w:eastAsia="仿宋" w:hAnsi="仿宋" w:cs="宋体" w:hint="eastAsia"/>
          <w:kern w:val="0"/>
          <w:sz w:val="24"/>
          <w:lang w:val="zh-CN"/>
        </w:rPr>
        <w:t>,</w:t>
      </w:r>
      <w:r>
        <w:rPr>
          <w:rFonts w:ascii="仿宋" w:eastAsia="仿宋" w:hAnsi="仿宋" w:cs="宋体" w:hint="eastAsia"/>
          <w:kern w:val="0"/>
          <w:sz w:val="24"/>
          <w:lang w:val="zh-CN"/>
        </w:rPr>
        <w:t>进场施工</w:t>
      </w:r>
      <w:r>
        <w:rPr>
          <w:rFonts w:ascii="仿宋" w:eastAsia="仿宋" w:hAnsi="仿宋" w:cs="宋体" w:hint="eastAsia"/>
          <w:kern w:val="0"/>
          <w:sz w:val="24"/>
          <w:lang w:val="zh-CN"/>
        </w:rPr>
        <w:t>,</w:t>
      </w:r>
      <w:r>
        <w:rPr>
          <w:rFonts w:ascii="仿宋" w:eastAsia="仿宋" w:hAnsi="仿宋" w:cs="宋体" w:hint="eastAsia"/>
          <w:kern w:val="0"/>
          <w:sz w:val="24"/>
          <w:lang w:val="zh-CN"/>
        </w:rPr>
        <w:t>施工日期从</w:t>
      </w:r>
      <w:r>
        <w:rPr>
          <w:rFonts w:ascii="仿宋" w:eastAsia="仿宋" w:hAnsi="仿宋" w:cs="宋体" w:hint="eastAsia"/>
          <w:kern w:val="0"/>
          <w:sz w:val="24"/>
          <w:u w:val="single"/>
          <w:lang w:val="zh-CN"/>
        </w:rPr>
        <w:t xml:space="preserve"> 20</w:t>
      </w:r>
      <w:r>
        <w:rPr>
          <w:rFonts w:ascii="仿宋" w:eastAsia="仿宋" w:hAnsi="仿宋" w:cs="宋体" w:hint="eastAsia"/>
          <w:kern w:val="0"/>
          <w:sz w:val="24"/>
          <w:u w:val="single"/>
        </w:rPr>
        <w:t>22</w:t>
      </w:r>
      <w:r>
        <w:rPr>
          <w:rFonts w:ascii="仿宋" w:eastAsia="仿宋" w:hAnsi="仿宋" w:cs="宋体" w:hint="eastAsia"/>
          <w:kern w:val="0"/>
          <w:sz w:val="24"/>
          <w:lang w:val="zh-CN"/>
        </w:rPr>
        <w:t>年</w:t>
      </w:r>
      <w:r>
        <w:rPr>
          <w:rFonts w:ascii="仿宋" w:eastAsia="仿宋" w:hAnsi="仿宋" w:cs="宋体" w:hint="eastAsia"/>
          <w:kern w:val="0"/>
          <w:sz w:val="24"/>
          <w:u w:val="single"/>
        </w:rPr>
        <w:t xml:space="preserve"> 1 </w:t>
      </w:r>
      <w:r>
        <w:rPr>
          <w:rFonts w:ascii="仿宋" w:eastAsia="仿宋" w:hAnsi="仿宋" w:cs="宋体" w:hint="eastAsia"/>
          <w:kern w:val="0"/>
          <w:sz w:val="24"/>
          <w:lang w:val="zh-CN"/>
        </w:rPr>
        <w:t>月</w:t>
      </w:r>
      <w:r>
        <w:rPr>
          <w:rFonts w:ascii="仿宋" w:eastAsia="仿宋" w:hAnsi="仿宋" w:cs="宋体" w:hint="eastAsia"/>
          <w:kern w:val="0"/>
          <w:sz w:val="24"/>
          <w:u w:val="single"/>
        </w:rPr>
        <w:t xml:space="preserve"> 17 </w:t>
      </w:r>
      <w:r>
        <w:rPr>
          <w:rFonts w:ascii="仿宋" w:eastAsia="仿宋" w:hAnsi="仿宋" w:cs="宋体" w:hint="eastAsia"/>
          <w:kern w:val="0"/>
          <w:sz w:val="24"/>
          <w:lang w:val="zh-CN"/>
        </w:rPr>
        <w:t>日到</w:t>
      </w:r>
      <w:r>
        <w:rPr>
          <w:rFonts w:ascii="仿宋" w:eastAsia="仿宋" w:hAnsi="仿宋" w:cs="宋体" w:hint="eastAsia"/>
          <w:kern w:val="0"/>
          <w:sz w:val="24"/>
          <w:u w:val="single"/>
          <w:lang w:val="zh-CN"/>
        </w:rPr>
        <w:t xml:space="preserve"> 20</w:t>
      </w:r>
      <w:r>
        <w:rPr>
          <w:rFonts w:ascii="仿宋" w:eastAsia="仿宋" w:hAnsi="仿宋" w:cs="宋体" w:hint="eastAsia"/>
          <w:kern w:val="0"/>
          <w:sz w:val="24"/>
          <w:u w:val="single"/>
        </w:rPr>
        <w:t>22</w:t>
      </w:r>
      <w:r>
        <w:rPr>
          <w:rFonts w:ascii="仿宋" w:eastAsia="仿宋" w:hAnsi="仿宋" w:cs="宋体" w:hint="eastAsia"/>
          <w:kern w:val="0"/>
          <w:sz w:val="24"/>
          <w:lang w:val="zh-CN"/>
        </w:rPr>
        <w:t>年</w:t>
      </w:r>
      <w:r>
        <w:rPr>
          <w:rFonts w:ascii="仿宋" w:eastAsia="仿宋" w:hAnsi="仿宋" w:cs="宋体" w:hint="eastAsia"/>
          <w:kern w:val="0"/>
          <w:sz w:val="24"/>
          <w:u w:val="single"/>
        </w:rPr>
        <w:t>1</w:t>
      </w:r>
      <w:r>
        <w:rPr>
          <w:rFonts w:ascii="仿宋" w:eastAsia="仿宋" w:hAnsi="仿宋" w:cs="宋体" w:hint="eastAsia"/>
          <w:kern w:val="0"/>
          <w:sz w:val="24"/>
          <w:lang w:val="zh-CN"/>
        </w:rPr>
        <w:t>月</w:t>
      </w:r>
      <w:r>
        <w:rPr>
          <w:rFonts w:ascii="仿宋" w:eastAsia="仿宋" w:hAnsi="仿宋" w:cs="宋体" w:hint="eastAsia"/>
          <w:kern w:val="0"/>
          <w:sz w:val="24"/>
          <w:u w:val="single"/>
        </w:rPr>
        <w:t xml:space="preserve"> 28 </w:t>
      </w:r>
      <w:r>
        <w:rPr>
          <w:rFonts w:ascii="仿宋" w:eastAsia="仿宋" w:hAnsi="仿宋" w:cs="宋体" w:hint="eastAsia"/>
          <w:kern w:val="0"/>
          <w:sz w:val="24"/>
          <w:lang w:val="zh-CN"/>
        </w:rPr>
        <w:t>日。</w:t>
      </w:r>
      <w:r>
        <w:rPr>
          <w:rFonts w:ascii="仿宋" w:eastAsia="仿宋" w:hAnsi="仿宋" w:cs="宋体" w:hint="eastAsia"/>
          <w:kern w:val="0"/>
          <w:sz w:val="24"/>
        </w:rPr>
        <w:t>具体</w:t>
      </w:r>
      <w:r>
        <w:rPr>
          <w:rFonts w:ascii="仿宋" w:eastAsia="仿宋" w:hAnsi="仿宋" w:cs="宋体" w:hint="eastAsia"/>
          <w:kern w:val="0"/>
          <w:sz w:val="24"/>
          <w:lang w:val="zh-CN"/>
        </w:rPr>
        <w:t>开工日期取决于</w:t>
      </w:r>
      <w:r>
        <w:rPr>
          <w:rFonts w:ascii="仿宋" w:eastAsia="仿宋" w:hAnsi="仿宋" w:cs="宋体" w:hint="eastAsia"/>
          <w:kern w:val="0"/>
          <w:sz w:val="24"/>
          <w:lang w:val="zh-CN"/>
        </w:rPr>
        <w:t>昌平</w:t>
      </w:r>
      <w:r>
        <w:rPr>
          <w:rFonts w:ascii="仿宋" w:eastAsia="仿宋" w:hAnsi="仿宋" w:cs="宋体" w:hint="eastAsia"/>
          <w:kern w:val="0"/>
          <w:sz w:val="24"/>
          <w:lang w:val="zh-CN"/>
        </w:rPr>
        <w:t>区特种设备安全监察科告知文件的批复时间。</w:t>
      </w:r>
    </w:p>
    <w:p w:rsidR="00BF2FB1" w:rsidRDefault="00BF2FB1">
      <w:pPr>
        <w:widowControl/>
        <w:spacing w:line="360" w:lineRule="auto"/>
        <w:rPr>
          <w:rFonts w:ascii="仿宋" w:eastAsia="仿宋" w:hAnsi="仿宋" w:cs="宋体"/>
          <w:kern w:val="0"/>
          <w:sz w:val="24"/>
        </w:rPr>
      </w:pPr>
    </w:p>
    <w:p w:rsidR="00BF2FB1" w:rsidRDefault="00903365">
      <w:pPr>
        <w:widowControl/>
        <w:spacing w:line="360" w:lineRule="auto"/>
        <w:jc w:val="left"/>
        <w:rPr>
          <w:rFonts w:ascii="仿宋" w:eastAsia="仿宋" w:hAnsi="仿宋" w:cs="宋体"/>
          <w:kern w:val="0"/>
          <w:sz w:val="24"/>
          <w:u w:val="single"/>
        </w:rPr>
      </w:pPr>
      <w:r>
        <w:rPr>
          <w:rFonts w:ascii="仿宋" w:eastAsia="仿宋" w:hAnsi="仿宋" w:cs="宋体" w:hint="eastAsia"/>
          <w:b/>
          <w:kern w:val="0"/>
          <w:sz w:val="24"/>
        </w:rPr>
        <w:t>二、工程价款及结算的约定</w:t>
      </w:r>
      <w:r>
        <w:rPr>
          <w:rFonts w:ascii="仿宋" w:eastAsia="仿宋" w:hAnsi="仿宋" w:cs="宋体" w:hint="eastAsia"/>
          <w:b/>
          <w:kern w:val="0"/>
          <w:sz w:val="24"/>
        </w:rPr>
        <w:br/>
      </w:r>
      <w:r>
        <w:rPr>
          <w:rFonts w:ascii="仿宋" w:eastAsia="仿宋" w:hAnsi="仿宋" w:cs="宋体" w:hint="eastAsia"/>
          <w:kern w:val="0"/>
          <w:sz w:val="24"/>
        </w:rPr>
        <w:t>1.</w:t>
      </w:r>
      <w:r>
        <w:rPr>
          <w:rFonts w:ascii="仿宋" w:eastAsia="仿宋" w:hAnsi="仿宋" w:cs="宋体" w:hint="eastAsia"/>
          <w:kern w:val="0"/>
          <w:sz w:val="24"/>
        </w:rPr>
        <w:t>工程总价款：</w:t>
      </w:r>
      <w:r>
        <w:rPr>
          <w:rFonts w:ascii="仿宋" w:eastAsia="仿宋" w:hAnsi="仿宋" w:cs="宋体" w:hint="eastAsia"/>
          <w:kern w:val="0"/>
          <w:sz w:val="24"/>
          <w:u w:val="single"/>
        </w:rPr>
        <w:t>34800.00</w:t>
      </w:r>
      <w:r>
        <w:rPr>
          <w:rFonts w:ascii="仿宋" w:eastAsia="仿宋" w:hAnsi="仿宋" w:cs="宋体" w:hint="eastAsia"/>
          <w:kern w:val="0"/>
          <w:sz w:val="24"/>
        </w:rPr>
        <w:t>元</w:t>
      </w:r>
      <w:r>
        <w:rPr>
          <w:rFonts w:ascii="仿宋" w:eastAsia="仿宋" w:hAnsi="仿宋" w:cs="宋体" w:hint="eastAsia"/>
          <w:kern w:val="0"/>
          <w:sz w:val="24"/>
        </w:rPr>
        <w:t xml:space="preserve"> (</w:t>
      </w:r>
      <w:r>
        <w:rPr>
          <w:rFonts w:ascii="仿宋" w:eastAsia="仿宋" w:hAnsi="仿宋" w:cs="宋体" w:hint="eastAsia"/>
          <w:kern w:val="0"/>
          <w:sz w:val="24"/>
        </w:rPr>
        <w:t>含税</w:t>
      </w:r>
      <w:r>
        <w:rPr>
          <w:rFonts w:ascii="仿宋" w:eastAsia="仿宋" w:hAnsi="仿宋" w:cs="宋体" w:hint="eastAsia"/>
          <w:kern w:val="0"/>
          <w:sz w:val="24"/>
        </w:rPr>
        <w:t>)</w:t>
      </w:r>
      <w:r>
        <w:rPr>
          <w:rFonts w:ascii="仿宋" w:eastAsia="仿宋" w:hAnsi="仿宋" w:cs="宋体" w:hint="eastAsia"/>
          <w:kern w:val="0"/>
          <w:sz w:val="24"/>
        </w:rPr>
        <w:t>，大写</w:t>
      </w:r>
      <w:r>
        <w:rPr>
          <w:rFonts w:ascii="仿宋" w:eastAsia="仿宋" w:hAnsi="仿宋" w:cs="宋体" w:hint="eastAsia"/>
          <w:kern w:val="0"/>
          <w:sz w:val="24"/>
        </w:rPr>
        <w:t>(</w:t>
      </w:r>
      <w:r>
        <w:rPr>
          <w:rFonts w:ascii="仿宋" w:eastAsia="仿宋" w:hAnsi="仿宋" w:cs="宋体" w:hint="eastAsia"/>
          <w:kern w:val="0"/>
          <w:sz w:val="24"/>
        </w:rPr>
        <w:t>人民币</w:t>
      </w:r>
      <w:r>
        <w:rPr>
          <w:rFonts w:ascii="仿宋" w:eastAsia="仿宋" w:hAnsi="仿宋" w:cs="宋体" w:hint="eastAsia"/>
          <w:kern w:val="0"/>
          <w:sz w:val="24"/>
        </w:rPr>
        <w:t>)</w:t>
      </w:r>
      <w:r>
        <w:rPr>
          <w:rFonts w:ascii="仿宋" w:eastAsia="仿宋" w:hAnsi="仿宋" w:cs="宋体" w:hint="eastAsia"/>
          <w:kern w:val="0"/>
          <w:sz w:val="24"/>
        </w:rPr>
        <w:t>：</w:t>
      </w:r>
      <w:r>
        <w:rPr>
          <w:rFonts w:ascii="仿宋" w:eastAsia="仿宋" w:hAnsi="仿宋" w:cs="宋体" w:hint="eastAsia"/>
          <w:kern w:val="0"/>
          <w:sz w:val="24"/>
          <w:u w:val="single"/>
        </w:rPr>
        <w:t>叁万肆仟捌佰</w:t>
      </w:r>
      <w:r>
        <w:rPr>
          <w:rFonts w:ascii="仿宋" w:eastAsia="仿宋" w:hAnsi="仿宋" w:cs="宋体" w:hint="eastAsia"/>
          <w:kern w:val="0"/>
          <w:sz w:val="24"/>
        </w:rPr>
        <w:t>圆整。</w:t>
      </w:r>
      <w:r>
        <w:rPr>
          <w:rFonts w:ascii="仿宋" w:eastAsia="仿宋" w:hAnsi="仿宋" w:cs="宋体" w:hint="eastAsia"/>
          <w:kern w:val="0"/>
          <w:sz w:val="24"/>
        </w:rPr>
        <w:t xml:space="preserve">                          </w:t>
      </w:r>
      <w:r>
        <w:rPr>
          <w:rFonts w:ascii="仿宋" w:eastAsia="仿宋" w:hAnsi="仿宋" w:cs="宋体" w:hint="eastAsia"/>
          <w:kern w:val="0"/>
          <w:sz w:val="24"/>
        </w:rPr>
        <w:t>费用明细见附件一</w:t>
      </w:r>
    </w:p>
    <w:p w:rsidR="00BF2FB1" w:rsidRDefault="00903365">
      <w:pPr>
        <w:widowControl/>
        <w:spacing w:line="360" w:lineRule="auto"/>
        <w:rPr>
          <w:rFonts w:ascii="仿宋" w:eastAsia="仿宋" w:hAnsi="仿宋" w:cs="宋体"/>
          <w:kern w:val="0"/>
          <w:sz w:val="24"/>
        </w:rPr>
      </w:pPr>
      <w:r>
        <w:rPr>
          <w:rFonts w:ascii="仿宋" w:eastAsia="仿宋" w:hAnsi="仿宋" w:cs="宋体" w:hint="eastAsia"/>
          <w:kern w:val="0"/>
          <w:sz w:val="24"/>
        </w:rPr>
        <w:t>备注：合同执行过程中，如国家税收政策或销售方增值税纳税人类别发生变化，增值税税率</w:t>
      </w:r>
      <w:r>
        <w:rPr>
          <w:rFonts w:ascii="仿宋" w:eastAsia="仿宋" w:hAnsi="仿宋" w:cs="宋体" w:hint="eastAsia"/>
          <w:kern w:val="0"/>
          <w:sz w:val="24"/>
        </w:rPr>
        <w:t>/</w:t>
      </w:r>
      <w:r>
        <w:rPr>
          <w:rFonts w:ascii="仿宋" w:eastAsia="仿宋" w:hAnsi="仿宋" w:cs="宋体" w:hint="eastAsia"/>
          <w:kern w:val="0"/>
          <w:sz w:val="24"/>
        </w:rPr>
        <w:t>征收率调整，双方将维持原不含增值税净价不变，并以原不含增值税净价为计税基础，按照调整后的税率</w:t>
      </w:r>
      <w:r>
        <w:rPr>
          <w:rFonts w:ascii="仿宋" w:eastAsia="仿宋" w:hAnsi="仿宋" w:cs="宋体" w:hint="eastAsia"/>
          <w:kern w:val="0"/>
          <w:sz w:val="24"/>
        </w:rPr>
        <w:t>/</w:t>
      </w:r>
      <w:r>
        <w:rPr>
          <w:rFonts w:ascii="仿宋" w:eastAsia="仿宋" w:hAnsi="仿宋" w:cs="宋体" w:hint="eastAsia"/>
          <w:kern w:val="0"/>
          <w:sz w:val="24"/>
        </w:rPr>
        <w:t>征收率相应调整本合同相关的价格，并按照规定就调整后的价格开具增值税专用发票。</w:t>
      </w:r>
    </w:p>
    <w:p w:rsidR="00BF2FB1" w:rsidRDefault="00903365">
      <w:pPr>
        <w:widowControl/>
        <w:spacing w:line="360" w:lineRule="auto"/>
        <w:rPr>
          <w:rFonts w:ascii="仿宋" w:eastAsia="仿宋" w:hAnsi="仿宋" w:cs="宋体"/>
          <w:kern w:val="0"/>
          <w:sz w:val="24"/>
        </w:rPr>
      </w:pPr>
      <w:r>
        <w:rPr>
          <w:rFonts w:ascii="仿宋" w:eastAsia="仿宋" w:hAnsi="仿宋" w:cs="宋体" w:hint="eastAsia"/>
          <w:kern w:val="0"/>
          <w:sz w:val="24"/>
        </w:rPr>
        <w:t>2.</w:t>
      </w:r>
      <w:r>
        <w:rPr>
          <w:rFonts w:ascii="仿宋" w:eastAsia="仿宋" w:hAnsi="仿宋" w:cs="宋体" w:hint="eastAsia"/>
          <w:kern w:val="0"/>
          <w:sz w:val="24"/>
        </w:rPr>
        <w:t>工程款付款方式：</w:t>
      </w:r>
    </w:p>
    <w:p w:rsidR="00BF2FB1" w:rsidRDefault="00903365">
      <w:pPr>
        <w:widowControl/>
        <w:spacing w:line="360" w:lineRule="auto"/>
        <w:rPr>
          <w:rFonts w:ascii="仿宋" w:eastAsia="仿宋" w:hAnsi="仿宋" w:cs="宋体"/>
          <w:kern w:val="0"/>
          <w:sz w:val="24"/>
        </w:rPr>
      </w:pPr>
      <w:r>
        <w:rPr>
          <w:rFonts w:ascii="仿宋" w:eastAsia="仿宋" w:hAnsi="仿宋" w:cs="宋体" w:hint="eastAsia"/>
          <w:kern w:val="0"/>
          <w:sz w:val="24"/>
        </w:rPr>
        <w:t>甲方以电汇或商业汇票支付合同款给乙方。本合同不得由乙方以外的第三方向甲方开具增值税发票。乙方不得要求甲方向乙方以外的第三方支付相关款项。</w:t>
      </w:r>
    </w:p>
    <w:p w:rsidR="00BF2FB1" w:rsidRDefault="009916D6">
      <w:pPr>
        <w:widowControl/>
        <w:spacing w:line="360" w:lineRule="auto"/>
        <w:rPr>
          <w:rFonts w:ascii="仿宋" w:eastAsia="仿宋" w:hAnsi="仿宋" w:cs="宋体"/>
          <w:kern w:val="0"/>
          <w:sz w:val="24"/>
          <w:lang w:val="zh-CN"/>
        </w:rPr>
      </w:pPr>
      <w:ins w:id="0" w:author="PC" w:date="2022-01-13T15:54:00Z">
        <w:r>
          <w:rPr>
            <w:rFonts w:ascii="仿宋" w:eastAsia="仿宋" w:hAnsi="仿宋" w:cs="宋体" w:hint="eastAsia"/>
            <w:kern w:val="0"/>
            <w:sz w:val="24"/>
            <w:lang w:val="zh-CN"/>
          </w:rPr>
          <w:t>2.1</w:t>
        </w:r>
      </w:ins>
      <w:r w:rsidR="00903365">
        <w:rPr>
          <w:rFonts w:ascii="仿宋" w:eastAsia="仿宋" w:hAnsi="仿宋" w:cs="宋体" w:hint="eastAsia"/>
          <w:kern w:val="0"/>
          <w:sz w:val="24"/>
          <w:lang w:val="zh-CN"/>
        </w:rPr>
        <w:t>合同签订后十个工作日内，甲方向乙方支付合同额的</w:t>
      </w:r>
      <w:r w:rsidR="00903365">
        <w:rPr>
          <w:rFonts w:ascii="仿宋" w:eastAsia="仿宋" w:hAnsi="仿宋" w:cs="宋体" w:hint="eastAsia"/>
          <w:kern w:val="0"/>
          <w:sz w:val="24"/>
        </w:rPr>
        <w:t>70%</w:t>
      </w:r>
      <w:r w:rsidR="00903365">
        <w:rPr>
          <w:rFonts w:ascii="仿宋" w:eastAsia="仿宋" w:hAnsi="仿宋" w:cs="宋体" w:hint="eastAsia"/>
          <w:kern w:val="0"/>
          <w:sz w:val="24"/>
        </w:rPr>
        <w:t>即人民币：</w:t>
      </w:r>
      <w:r w:rsidR="00903365">
        <w:rPr>
          <w:rFonts w:ascii="仿宋" w:eastAsia="仿宋" w:hAnsi="仿宋" w:cs="宋体" w:hint="eastAsia"/>
          <w:kern w:val="0"/>
          <w:sz w:val="24"/>
          <w:u w:val="single"/>
        </w:rPr>
        <w:t>24360.00</w:t>
      </w:r>
      <w:r w:rsidR="00903365">
        <w:rPr>
          <w:rFonts w:ascii="仿宋" w:eastAsia="仿宋" w:hAnsi="仿宋" w:cs="宋体" w:hint="eastAsia"/>
          <w:kern w:val="0"/>
          <w:sz w:val="24"/>
          <w:u w:val="single"/>
        </w:rPr>
        <w:t>元</w:t>
      </w:r>
      <w:r w:rsidR="00903365">
        <w:rPr>
          <w:rFonts w:ascii="仿宋" w:eastAsia="仿宋" w:hAnsi="仿宋" w:cs="宋体" w:hint="eastAsia"/>
          <w:kern w:val="0"/>
          <w:sz w:val="24"/>
          <w:lang w:val="zh-CN"/>
        </w:rPr>
        <w:t>。</w:t>
      </w:r>
    </w:p>
    <w:p w:rsidR="009916D6" w:rsidRDefault="009916D6">
      <w:pPr>
        <w:widowControl/>
        <w:spacing w:line="360" w:lineRule="auto"/>
        <w:rPr>
          <w:ins w:id="1" w:author="PC" w:date="2022-01-13T15:55:00Z"/>
          <w:rFonts w:ascii="仿宋" w:eastAsia="仿宋" w:hAnsi="仿宋" w:cs="宋体" w:hint="eastAsia"/>
          <w:kern w:val="0"/>
          <w:sz w:val="24"/>
        </w:rPr>
      </w:pPr>
      <w:ins w:id="2" w:author="PC" w:date="2022-01-13T15:54:00Z">
        <w:r>
          <w:rPr>
            <w:rFonts w:ascii="仿宋" w:eastAsia="仿宋" w:hAnsi="仿宋" w:cs="宋体" w:hint="eastAsia"/>
            <w:kern w:val="0"/>
            <w:sz w:val="24"/>
          </w:rPr>
          <w:lastRenderedPageBreak/>
          <w:t>2.2</w:t>
        </w:r>
      </w:ins>
      <w:r w:rsidR="00903365">
        <w:rPr>
          <w:rFonts w:ascii="仿宋" w:eastAsia="仿宋" w:hAnsi="仿宋" w:cs="宋体" w:hint="eastAsia"/>
          <w:kern w:val="0"/>
          <w:sz w:val="24"/>
        </w:rPr>
        <w:t>乙方施工完毕经甲方验收合格，乙方提供等额工程款发票</w:t>
      </w:r>
      <w:ins w:id="3" w:author="PC" w:date="2022-01-13T15:54:00Z">
        <w:r>
          <w:rPr>
            <w:rFonts w:ascii="仿宋" w:eastAsia="仿宋" w:hAnsi="仿宋" w:cs="宋体" w:hint="eastAsia"/>
            <w:kern w:val="0"/>
            <w:sz w:val="24"/>
          </w:rPr>
          <w:t>后</w:t>
        </w:r>
      </w:ins>
      <w:r w:rsidR="00903365">
        <w:rPr>
          <w:rFonts w:ascii="仿宋" w:eastAsia="仿宋" w:hAnsi="仿宋" w:cs="宋体" w:hint="eastAsia"/>
          <w:kern w:val="0"/>
          <w:sz w:val="24"/>
        </w:rPr>
        <w:t>，甲方支付全部工程款的</w:t>
      </w:r>
      <w:r w:rsidR="00903365">
        <w:rPr>
          <w:rFonts w:ascii="仿宋" w:eastAsia="仿宋" w:hAnsi="仿宋" w:cs="宋体" w:hint="eastAsia"/>
          <w:kern w:val="0"/>
          <w:sz w:val="24"/>
        </w:rPr>
        <w:t>2</w:t>
      </w:r>
      <w:r w:rsidR="00903365">
        <w:rPr>
          <w:rFonts w:ascii="仿宋" w:eastAsia="仿宋" w:hAnsi="仿宋" w:cs="宋体" w:hint="eastAsia"/>
          <w:kern w:val="0"/>
          <w:sz w:val="24"/>
        </w:rPr>
        <w:t>5</w:t>
      </w:r>
      <w:r w:rsidR="00903365">
        <w:rPr>
          <w:rFonts w:ascii="仿宋" w:eastAsia="仿宋" w:hAnsi="仿宋" w:cs="宋体"/>
          <w:kern w:val="0"/>
          <w:sz w:val="24"/>
        </w:rPr>
        <w:t>%</w:t>
      </w:r>
      <w:r w:rsidR="00903365">
        <w:rPr>
          <w:rFonts w:ascii="仿宋" w:eastAsia="仿宋" w:hAnsi="仿宋" w:cs="宋体"/>
          <w:kern w:val="0"/>
          <w:sz w:val="24"/>
        </w:rPr>
        <w:t>，即人民币</w:t>
      </w:r>
      <w:r w:rsidR="00903365">
        <w:rPr>
          <w:rFonts w:ascii="仿宋" w:eastAsia="仿宋" w:hAnsi="仿宋" w:cs="宋体" w:hint="eastAsia"/>
          <w:kern w:val="0"/>
          <w:sz w:val="24"/>
          <w:u w:val="single"/>
        </w:rPr>
        <w:t>8700.0</w:t>
      </w:r>
      <w:r w:rsidR="00903365">
        <w:rPr>
          <w:rFonts w:ascii="仿宋" w:eastAsia="仿宋" w:hAnsi="仿宋" w:cs="宋体" w:hint="eastAsia"/>
          <w:kern w:val="0"/>
          <w:sz w:val="24"/>
        </w:rPr>
        <w:t>元。</w:t>
      </w:r>
    </w:p>
    <w:p w:rsidR="00BF2FB1" w:rsidRDefault="009916D6">
      <w:pPr>
        <w:widowControl/>
        <w:spacing w:line="360" w:lineRule="auto"/>
        <w:rPr>
          <w:rFonts w:ascii="仿宋" w:eastAsia="仿宋" w:hAnsi="仿宋" w:cs="宋体"/>
          <w:kern w:val="0"/>
          <w:sz w:val="24"/>
        </w:rPr>
      </w:pPr>
      <w:ins w:id="4" w:author="PC" w:date="2022-01-13T15:55:00Z">
        <w:r>
          <w:rPr>
            <w:rFonts w:ascii="仿宋" w:eastAsia="仿宋" w:hAnsi="仿宋" w:cs="宋体" w:hint="eastAsia"/>
            <w:kern w:val="0"/>
            <w:sz w:val="24"/>
          </w:rPr>
          <w:t>2.3</w:t>
        </w:r>
      </w:ins>
      <w:r w:rsidR="00903365">
        <w:rPr>
          <w:rFonts w:ascii="仿宋" w:eastAsia="仿宋" w:hAnsi="仿宋" w:cs="宋体" w:hint="eastAsia"/>
          <w:kern w:val="0"/>
          <w:sz w:val="24"/>
        </w:rPr>
        <w:t>其</w:t>
      </w:r>
      <w:r w:rsidR="00903365">
        <w:rPr>
          <w:rFonts w:ascii="仿宋" w:eastAsia="仿宋" w:hAnsi="仿宋" w:cs="宋体" w:hint="eastAsia"/>
          <w:kern w:val="0"/>
          <w:sz w:val="24"/>
        </w:rPr>
        <w:t>余</w:t>
      </w:r>
      <w:ins w:id="5" w:author="PC" w:date="2022-01-13T15:57:00Z">
        <w:r>
          <w:rPr>
            <w:rFonts w:ascii="仿宋" w:eastAsia="仿宋" w:hAnsi="仿宋" w:cs="宋体" w:hint="eastAsia"/>
            <w:kern w:val="0"/>
            <w:sz w:val="24"/>
          </w:rPr>
          <w:t>5</w:t>
        </w:r>
        <w:r>
          <w:rPr>
            <w:rFonts w:ascii="仿宋" w:eastAsia="仿宋" w:hAnsi="仿宋" w:cs="宋体"/>
            <w:kern w:val="0"/>
            <w:sz w:val="24"/>
          </w:rPr>
          <w:t>%</w:t>
        </w:r>
      </w:ins>
      <w:ins w:id="6" w:author="PC" w:date="2022-01-13T15:58:00Z">
        <w:r>
          <w:rPr>
            <w:rFonts w:ascii="仿宋" w:eastAsia="仿宋" w:hAnsi="仿宋" w:cs="宋体" w:hint="eastAsia"/>
            <w:kern w:val="0"/>
            <w:sz w:val="24"/>
          </w:rPr>
          <w:t>，即</w:t>
        </w:r>
      </w:ins>
      <w:r w:rsidR="00903365">
        <w:rPr>
          <w:rFonts w:ascii="仿宋" w:eastAsia="仿宋" w:hAnsi="仿宋" w:cs="宋体" w:hint="eastAsia"/>
          <w:kern w:val="0"/>
          <w:sz w:val="24"/>
          <w:u w:val="single"/>
        </w:rPr>
        <w:t>1740.00</w:t>
      </w:r>
      <w:r w:rsidR="00903365">
        <w:rPr>
          <w:rFonts w:ascii="仿宋" w:eastAsia="仿宋" w:hAnsi="仿宋" w:cs="宋体" w:hint="eastAsia"/>
          <w:kern w:val="0"/>
          <w:sz w:val="24"/>
        </w:rPr>
        <w:t>元</w:t>
      </w:r>
      <w:r w:rsidR="00903365">
        <w:rPr>
          <w:rFonts w:ascii="仿宋" w:eastAsia="仿宋" w:hAnsi="仿宋" w:cs="宋体"/>
          <w:kern w:val="0"/>
          <w:sz w:val="24"/>
        </w:rPr>
        <w:t>作为质量保证金，在工程质量保修期届满后，扣除乙方应支付的维修费、违约金等</w:t>
      </w:r>
      <w:r w:rsidR="00903365">
        <w:rPr>
          <w:rFonts w:ascii="仿宋" w:eastAsia="仿宋" w:hAnsi="仿宋" w:cs="宋体" w:hint="eastAsia"/>
          <w:kern w:val="0"/>
          <w:sz w:val="24"/>
        </w:rPr>
        <w:t>各项</w:t>
      </w:r>
      <w:r w:rsidR="00903365">
        <w:rPr>
          <w:rFonts w:ascii="仿宋" w:eastAsia="仿宋" w:hAnsi="仿宋" w:cs="宋体"/>
          <w:kern w:val="0"/>
          <w:sz w:val="24"/>
        </w:rPr>
        <w:t>费用（</w:t>
      </w:r>
      <w:r w:rsidR="00903365">
        <w:rPr>
          <w:rFonts w:ascii="仿宋" w:eastAsia="仿宋" w:hAnsi="仿宋" w:cs="宋体" w:hint="eastAsia"/>
          <w:kern w:val="0"/>
          <w:sz w:val="24"/>
        </w:rPr>
        <w:t>如有</w:t>
      </w:r>
      <w:r w:rsidR="00903365">
        <w:rPr>
          <w:rFonts w:ascii="仿宋" w:eastAsia="仿宋" w:hAnsi="仿宋" w:cs="宋体"/>
          <w:kern w:val="0"/>
          <w:sz w:val="24"/>
        </w:rPr>
        <w:t>）</w:t>
      </w:r>
      <w:r w:rsidR="00903365">
        <w:rPr>
          <w:rFonts w:ascii="仿宋" w:eastAsia="仿宋" w:hAnsi="仿宋" w:cs="宋体" w:hint="eastAsia"/>
          <w:kern w:val="0"/>
          <w:sz w:val="24"/>
        </w:rPr>
        <w:t>，</w:t>
      </w:r>
      <w:del w:id="7" w:author="PC" w:date="2022-01-13T15:58:00Z">
        <w:r w:rsidR="00903365" w:rsidDel="009916D6">
          <w:rPr>
            <w:rFonts w:ascii="仿宋" w:eastAsia="仿宋" w:hAnsi="仿宋" w:cs="宋体" w:hint="eastAsia"/>
            <w:kern w:val="0"/>
            <w:sz w:val="24"/>
          </w:rPr>
          <w:delText>剩余部分</w:delText>
        </w:r>
      </w:del>
      <w:ins w:id="8" w:author="PC" w:date="2022-01-13T15:58:00Z">
        <w:r>
          <w:rPr>
            <w:rFonts w:ascii="仿宋" w:eastAsia="仿宋" w:hAnsi="仿宋" w:cs="宋体" w:hint="eastAsia"/>
            <w:kern w:val="0"/>
            <w:sz w:val="24"/>
          </w:rPr>
          <w:t>余款</w:t>
        </w:r>
      </w:ins>
      <w:r w:rsidR="00903365">
        <w:rPr>
          <w:rFonts w:ascii="仿宋" w:eastAsia="仿宋" w:hAnsi="仿宋" w:cs="宋体"/>
          <w:kern w:val="0"/>
          <w:sz w:val="24"/>
        </w:rPr>
        <w:t>在</w:t>
      </w:r>
      <w:r w:rsidR="00903365">
        <w:rPr>
          <w:rFonts w:ascii="仿宋" w:eastAsia="仿宋" w:hAnsi="仿宋" w:cs="宋体" w:hint="eastAsia"/>
          <w:kern w:val="0"/>
          <w:sz w:val="24"/>
        </w:rPr>
        <w:t>十个</w:t>
      </w:r>
      <w:r w:rsidR="00903365">
        <w:rPr>
          <w:rFonts w:ascii="仿宋" w:eastAsia="仿宋" w:hAnsi="仿宋" w:cs="宋体"/>
          <w:kern w:val="0"/>
          <w:sz w:val="24"/>
        </w:rPr>
        <w:t>工作日内</w:t>
      </w:r>
      <w:r w:rsidR="00903365">
        <w:rPr>
          <w:rFonts w:ascii="仿宋" w:eastAsia="仿宋" w:hAnsi="仿宋" w:cs="宋体" w:hint="eastAsia"/>
          <w:kern w:val="0"/>
          <w:sz w:val="24"/>
        </w:rPr>
        <w:t>支付</w:t>
      </w:r>
      <w:r w:rsidR="00903365">
        <w:rPr>
          <w:rFonts w:ascii="仿宋" w:eastAsia="仿宋" w:hAnsi="仿宋" w:cs="宋体"/>
          <w:kern w:val="0"/>
          <w:sz w:val="24"/>
        </w:rPr>
        <w:t>给乙方。</w:t>
      </w:r>
    </w:p>
    <w:p w:rsidR="00BF2FB1" w:rsidRDefault="00903365">
      <w:pPr>
        <w:widowControl/>
        <w:spacing w:line="360" w:lineRule="auto"/>
        <w:rPr>
          <w:rFonts w:ascii="仿宋" w:eastAsia="仿宋" w:hAnsi="仿宋" w:cs="宋体"/>
          <w:kern w:val="0"/>
          <w:sz w:val="24"/>
        </w:rPr>
      </w:pPr>
      <w:r>
        <w:rPr>
          <w:rFonts w:ascii="仿宋" w:eastAsia="仿宋" w:hAnsi="仿宋" w:cs="宋体" w:hint="eastAsia"/>
          <w:kern w:val="0"/>
          <w:sz w:val="24"/>
        </w:rPr>
        <w:t>3.</w:t>
      </w:r>
      <w:r>
        <w:rPr>
          <w:rFonts w:ascii="仿宋" w:eastAsia="仿宋" w:hAnsi="仿宋" w:cs="宋体" w:hint="eastAsia"/>
          <w:kern w:val="0"/>
          <w:sz w:val="24"/>
        </w:rPr>
        <w:t>工程质量保修期</w:t>
      </w:r>
      <w:r>
        <w:rPr>
          <w:rFonts w:ascii="仿宋" w:eastAsia="仿宋" w:hAnsi="仿宋" w:cs="宋体" w:hint="eastAsia"/>
          <w:kern w:val="0"/>
          <w:sz w:val="24"/>
        </w:rPr>
        <w:t>一</w:t>
      </w:r>
      <w:r>
        <w:rPr>
          <w:rFonts w:ascii="仿宋" w:eastAsia="仿宋" w:hAnsi="仿宋" w:cs="宋体" w:hint="eastAsia"/>
          <w:kern w:val="0"/>
          <w:sz w:val="24"/>
        </w:rPr>
        <w:t>年，保修期自竣工验收合格签章之日起算。</w:t>
      </w:r>
      <w:r>
        <w:rPr>
          <w:rFonts w:ascii="仿宋" w:eastAsia="仿宋" w:hAnsi="仿宋" w:cs="宋体" w:hint="eastAsia"/>
          <w:kern w:val="0"/>
          <w:sz w:val="24"/>
        </w:rPr>
        <w:br/>
      </w:r>
      <w:r>
        <w:rPr>
          <w:rFonts w:ascii="仿宋" w:eastAsia="仿宋" w:hAnsi="仿宋" w:cs="宋体" w:hint="eastAsia"/>
          <w:b/>
          <w:kern w:val="0"/>
          <w:sz w:val="24"/>
        </w:rPr>
        <w:t>三、关于材料供应与施工过程的约定</w:t>
      </w:r>
      <w:r>
        <w:rPr>
          <w:rFonts w:ascii="仿宋" w:eastAsia="仿宋" w:hAnsi="仿宋" w:cs="宋体" w:hint="eastAsia"/>
          <w:b/>
          <w:kern w:val="0"/>
          <w:sz w:val="24"/>
        </w:rPr>
        <w:br/>
      </w:r>
      <w:r>
        <w:rPr>
          <w:rFonts w:ascii="仿宋" w:eastAsia="仿宋" w:hAnsi="仿宋" w:cs="宋体" w:hint="eastAsia"/>
          <w:kern w:val="0"/>
          <w:sz w:val="24"/>
        </w:rPr>
        <w:t>1</w:t>
      </w:r>
      <w:r>
        <w:rPr>
          <w:rFonts w:ascii="仿宋" w:eastAsia="仿宋" w:hAnsi="仿宋" w:cs="宋体" w:hint="eastAsia"/>
          <w:kern w:val="0"/>
          <w:sz w:val="24"/>
        </w:rPr>
        <w:t>、乙方供应的材料、设备应</w:t>
      </w:r>
      <w:r>
        <w:rPr>
          <w:rFonts w:ascii="仿宋" w:eastAsia="仿宋" w:hAnsi="仿宋" w:cs="宋体"/>
          <w:kern w:val="0"/>
          <w:sz w:val="24"/>
        </w:rPr>
        <w:t>符合</w:t>
      </w:r>
      <w:r>
        <w:rPr>
          <w:rFonts w:ascii="仿宋" w:eastAsia="仿宋" w:hAnsi="仿宋" w:cs="宋体" w:hint="eastAsia"/>
          <w:kern w:val="0"/>
          <w:sz w:val="24"/>
        </w:rPr>
        <w:t>国家</w:t>
      </w:r>
      <w:r>
        <w:rPr>
          <w:rFonts w:ascii="仿宋" w:eastAsia="仿宋" w:hAnsi="仿宋" w:cs="宋体"/>
          <w:kern w:val="0"/>
          <w:sz w:val="24"/>
        </w:rPr>
        <w:t>标准、行业标准</w:t>
      </w:r>
      <w:r>
        <w:rPr>
          <w:rFonts w:ascii="仿宋" w:eastAsia="仿宋" w:hAnsi="仿宋" w:cs="宋体" w:hint="eastAsia"/>
          <w:kern w:val="0"/>
          <w:sz w:val="24"/>
        </w:rPr>
        <w:t>，符合</w:t>
      </w:r>
      <w:r>
        <w:rPr>
          <w:rFonts w:ascii="仿宋" w:eastAsia="仿宋" w:hAnsi="仿宋" w:cs="宋体"/>
          <w:kern w:val="0"/>
          <w:sz w:val="24"/>
        </w:rPr>
        <w:t>设计和规范要求，并能</w:t>
      </w:r>
      <w:r>
        <w:rPr>
          <w:rFonts w:ascii="仿宋" w:eastAsia="仿宋" w:hAnsi="仿宋" w:cs="宋体" w:hint="eastAsia"/>
          <w:kern w:val="0"/>
          <w:sz w:val="24"/>
        </w:rPr>
        <w:t>满足</w:t>
      </w:r>
      <w:r>
        <w:rPr>
          <w:rFonts w:ascii="仿宋" w:eastAsia="仿宋" w:hAnsi="仿宋" w:cs="宋体"/>
          <w:kern w:val="0"/>
          <w:sz w:val="24"/>
        </w:rPr>
        <w:t>甲方的使用目的</w:t>
      </w:r>
      <w:r>
        <w:rPr>
          <w:rFonts w:ascii="仿宋" w:eastAsia="仿宋" w:hAnsi="仿宋" w:cs="宋体" w:hint="eastAsia"/>
          <w:kern w:val="0"/>
          <w:sz w:val="24"/>
        </w:rPr>
        <w:t>。</w:t>
      </w:r>
      <w:r>
        <w:rPr>
          <w:rFonts w:ascii="仿宋" w:eastAsia="仿宋" w:hAnsi="仿宋" w:cs="宋体"/>
          <w:kern w:val="0"/>
          <w:sz w:val="24"/>
        </w:rPr>
        <w:t>乙方</w:t>
      </w:r>
      <w:r>
        <w:rPr>
          <w:rFonts w:ascii="仿宋" w:eastAsia="仿宋" w:hAnsi="仿宋" w:cs="宋体" w:hint="eastAsia"/>
          <w:kern w:val="0"/>
          <w:sz w:val="24"/>
        </w:rPr>
        <w:t>应提供产品合格证明。产品</w:t>
      </w:r>
      <w:r>
        <w:rPr>
          <w:rFonts w:ascii="仿宋" w:eastAsia="仿宋" w:hAnsi="仿宋" w:cs="宋体"/>
          <w:kern w:val="0"/>
          <w:sz w:val="24"/>
        </w:rPr>
        <w:t>如</w:t>
      </w:r>
      <w:r>
        <w:rPr>
          <w:rFonts w:ascii="仿宋" w:eastAsia="仿宋" w:hAnsi="仿宋" w:cs="宋体" w:hint="eastAsia"/>
          <w:kern w:val="0"/>
          <w:sz w:val="24"/>
        </w:rPr>
        <w:t>与设计和规范要求不符，应重新采购符合要求的产</w:t>
      </w:r>
      <w:r>
        <w:rPr>
          <w:rFonts w:ascii="仿宋" w:eastAsia="仿宋" w:hAnsi="仿宋" w:cs="宋体" w:hint="eastAsia"/>
          <w:kern w:val="0"/>
          <w:sz w:val="24"/>
        </w:rPr>
        <w:t>品，并</w:t>
      </w:r>
      <w:r>
        <w:rPr>
          <w:rFonts w:ascii="仿宋" w:eastAsia="仿宋" w:hAnsi="仿宋" w:cs="宋体"/>
          <w:kern w:val="0"/>
          <w:sz w:val="24"/>
        </w:rPr>
        <w:t>承</w:t>
      </w:r>
      <w:r>
        <w:rPr>
          <w:rFonts w:ascii="仿宋" w:eastAsia="仿宋" w:hAnsi="仿宋" w:cs="宋体" w:hint="eastAsia"/>
          <w:kern w:val="0"/>
          <w:sz w:val="24"/>
        </w:rPr>
        <w:t>担由此发生的费用。如乙方提供的材料、设备发生质量问题或规格差异，</w:t>
      </w:r>
      <w:r>
        <w:rPr>
          <w:rFonts w:ascii="仿宋" w:eastAsia="仿宋" w:hAnsi="仿宋" w:cs="宋体"/>
          <w:kern w:val="0"/>
          <w:sz w:val="24"/>
        </w:rPr>
        <w:t>或</w:t>
      </w:r>
      <w:r>
        <w:rPr>
          <w:rFonts w:ascii="仿宋" w:eastAsia="仿宋" w:hAnsi="仿宋" w:cs="宋体" w:hint="eastAsia"/>
          <w:kern w:val="0"/>
          <w:sz w:val="24"/>
        </w:rPr>
        <w:t>与设计和规范要求不符，由此造成工程损失的，责任由乙方承担。</w:t>
      </w:r>
    </w:p>
    <w:p w:rsidR="00BF2FB1" w:rsidRDefault="00903365">
      <w:pPr>
        <w:widowControl/>
        <w:spacing w:line="360" w:lineRule="auto"/>
        <w:rPr>
          <w:rFonts w:ascii="仿宋" w:eastAsia="仿宋" w:hAnsi="仿宋" w:cs="宋体"/>
          <w:kern w:val="0"/>
          <w:sz w:val="24"/>
        </w:rPr>
      </w:pPr>
      <w:r>
        <w:rPr>
          <w:rFonts w:ascii="仿宋" w:eastAsia="仿宋" w:hAnsi="仿宋" w:cs="宋体" w:hint="eastAsia"/>
          <w:kern w:val="0"/>
          <w:sz w:val="24"/>
        </w:rPr>
        <w:t>2</w:t>
      </w:r>
      <w:r>
        <w:rPr>
          <w:rFonts w:ascii="仿宋" w:eastAsia="仿宋" w:hAnsi="仿宋" w:cs="宋体" w:hint="eastAsia"/>
          <w:kern w:val="0"/>
          <w:sz w:val="24"/>
        </w:rPr>
        <w:t>、在施工过程中，甲方提出设计修改意见及增减工程量时须提前与乙方联系，双方同意后，方能进行该项目的施工。由此影响竣工日期的，甲、乙双方另行商定竣工</w:t>
      </w:r>
      <w:r>
        <w:rPr>
          <w:rFonts w:ascii="仿宋" w:eastAsia="仿宋" w:hAnsi="仿宋" w:cs="宋体"/>
          <w:kern w:val="0"/>
          <w:sz w:val="24"/>
        </w:rPr>
        <w:t>日期</w:t>
      </w:r>
      <w:r>
        <w:rPr>
          <w:rFonts w:ascii="仿宋" w:eastAsia="仿宋" w:hAnsi="仿宋" w:cs="宋体" w:hint="eastAsia"/>
          <w:kern w:val="0"/>
          <w:sz w:val="24"/>
        </w:rPr>
        <w:t>。</w:t>
      </w:r>
      <w:r>
        <w:rPr>
          <w:rFonts w:ascii="仿宋" w:eastAsia="仿宋" w:hAnsi="仿宋" w:cs="宋体" w:hint="eastAsia"/>
          <w:kern w:val="0"/>
          <w:sz w:val="24"/>
        </w:rPr>
        <w:br/>
        <w:t>3</w:t>
      </w:r>
      <w:r>
        <w:rPr>
          <w:rFonts w:ascii="仿宋" w:eastAsia="仿宋" w:hAnsi="仿宋" w:cs="宋体" w:hint="eastAsia"/>
          <w:kern w:val="0"/>
          <w:sz w:val="24"/>
        </w:rPr>
        <w:t>、乙方按施工图纸要求组织施工，保质保量、按期完成施工任务。未经甲方同意和所在地房管或物业管理部门批准，不得随意拆改原有建筑承重结构及各种共用设备管线。</w:t>
      </w:r>
    </w:p>
    <w:p w:rsidR="00BF2FB1" w:rsidRDefault="00903365">
      <w:pPr>
        <w:widowControl/>
        <w:spacing w:line="360" w:lineRule="auto"/>
        <w:rPr>
          <w:rFonts w:ascii="仿宋" w:eastAsia="仿宋" w:hAnsi="仿宋" w:cs="宋体"/>
          <w:kern w:val="0"/>
          <w:sz w:val="24"/>
          <w:lang w:val="zh-CN"/>
        </w:rPr>
      </w:pPr>
      <w:r>
        <w:rPr>
          <w:rFonts w:ascii="仿宋" w:eastAsia="仿宋" w:hAnsi="仿宋" w:cs="宋体" w:hint="eastAsia"/>
          <w:kern w:val="0"/>
          <w:sz w:val="24"/>
        </w:rPr>
        <w:t>4</w:t>
      </w:r>
      <w:r>
        <w:rPr>
          <w:rFonts w:ascii="仿宋" w:eastAsia="仿宋" w:hAnsi="仿宋" w:cs="宋体" w:hint="eastAsia"/>
          <w:kern w:val="0"/>
          <w:sz w:val="24"/>
        </w:rPr>
        <w:t>、</w:t>
      </w:r>
      <w:r>
        <w:rPr>
          <w:rFonts w:ascii="仿宋" w:eastAsia="仿宋" w:hAnsi="仿宋" w:cs="宋体" w:hint="eastAsia"/>
          <w:kern w:val="0"/>
          <w:sz w:val="24"/>
          <w:lang w:val="zh-CN"/>
        </w:rPr>
        <w:t>焊接材料符合原厂质量检验要求</w:t>
      </w:r>
      <w:r>
        <w:rPr>
          <w:rFonts w:ascii="仿宋" w:eastAsia="仿宋" w:hAnsi="仿宋" w:cs="宋体" w:hint="eastAsia"/>
          <w:kern w:val="0"/>
          <w:sz w:val="24"/>
          <w:lang w:val="zh-CN"/>
        </w:rPr>
        <w:t>,</w:t>
      </w:r>
      <w:r>
        <w:rPr>
          <w:rFonts w:ascii="仿宋" w:eastAsia="仿宋" w:hAnsi="仿宋" w:cs="宋体" w:hint="eastAsia"/>
          <w:kern w:val="0"/>
          <w:sz w:val="24"/>
          <w:lang w:val="zh-CN"/>
        </w:rPr>
        <w:t>货到现场当日进行检验清点</w:t>
      </w:r>
      <w:r>
        <w:rPr>
          <w:rFonts w:ascii="仿宋" w:eastAsia="仿宋" w:hAnsi="仿宋" w:cs="宋体" w:hint="eastAsia"/>
          <w:kern w:val="0"/>
          <w:sz w:val="24"/>
          <w:lang w:val="zh-CN"/>
        </w:rPr>
        <w:t>,</w:t>
      </w:r>
      <w:r>
        <w:rPr>
          <w:rFonts w:ascii="仿宋" w:eastAsia="仿宋" w:hAnsi="仿宋" w:cs="宋体" w:hint="eastAsia"/>
          <w:kern w:val="0"/>
          <w:sz w:val="24"/>
          <w:lang w:val="zh-CN"/>
        </w:rPr>
        <w:t>提出异议的期限为货到现场后安装维修之前</w:t>
      </w:r>
      <w:r>
        <w:rPr>
          <w:rFonts w:ascii="仿宋" w:eastAsia="仿宋" w:hAnsi="仿宋" w:cs="宋体" w:hint="eastAsia"/>
          <w:kern w:val="0"/>
          <w:sz w:val="24"/>
          <w:lang w:val="zh-CN"/>
        </w:rPr>
        <w:t>,</w:t>
      </w:r>
      <w:r>
        <w:rPr>
          <w:rFonts w:ascii="仿宋" w:eastAsia="仿宋" w:hAnsi="仿宋" w:cs="宋体" w:hint="eastAsia"/>
          <w:kern w:val="0"/>
          <w:sz w:val="24"/>
          <w:lang w:val="zh-CN"/>
        </w:rPr>
        <w:t>不超过一日</w:t>
      </w:r>
      <w:r>
        <w:rPr>
          <w:rFonts w:ascii="仿宋" w:eastAsia="仿宋" w:hAnsi="仿宋" w:cs="宋体" w:hint="eastAsia"/>
          <w:kern w:val="0"/>
          <w:sz w:val="24"/>
          <w:lang w:val="zh-CN"/>
        </w:rPr>
        <w:t>.</w:t>
      </w:r>
      <w:r>
        <w:rPr>
          <w:rFonts w:ascii="仿宋" w:eastAsia="仿宋" w:hAnsi="仿宋" w:cs="宋体" w:hint="eastAsia"/>
          <w:kern w:val="0"/>
          <w:sz w:val="24"/>
          <w:lang w:val="zh-CN"/>
        </w:rPr>
        <w:t>因为现场锅炉各部位部件腐蚀严重，如果在清洗或维修过程中需要维修的部位部件有增加或者减少，甲乙双方根据现场实际情况进行合理增减，并额外协商增减部分的维修费用。</w:t>
      </w:r>
    </w:p>
    <w:p w:rsidR="00BF2FB1" w:rsidRDefault="00BF2FB1">
      <w:pPr>
        <w:widowControl/>
        <w:spacing w:line="360" w:lineRule="auto"/>
        <w:rPr>
          <w:rFonts w:ascii="仿宋" w:eastAsia="仿宋" w:hAnsi="仿宋" w:cs="宋体"/>
          <w:kern w:val="0"/>
          <w:sz w:val="24"/>
        </w:rPr>
      </w:pPr>
    </w:p>
    <w:p w:rsidR="00BF2FB1" w:rsidRDefault="00903365">
      <w:pPr>
        <w:widowControl/>
        <w:spacing w:line="360" w:lineRule="auto"/>
        <w:rPr>
          <w:rFonts w:ascii="仿宋" w:eastAsia="仿宋" w:hAnsi="仿宋" w:cs="宋体"/>
          <w:b/>
          <w:kern w:val="0"/>
          <w:sz w:val="24"/>
        </w:rPr>
      </w:pPr>
      <w:r>
        <w:rPr>
          <w:rFonts w:ascii="仿宋" w:eastAsia="仿宋" w:hAnsi="仿宋" w:cs="宋体" w:hint="eastAsia"/>
          <w:b/>
          <w:kern w:val="0"/>
          <w:sz w:val="24"/>
        </w:rPr>
        <w:t>四、安全文明施工</w:t>
      </w:r>
    </w:p>
    <w:p w:rsidR="00BF2FB1" w:rsidRDefault="00903365">
      <w:pPr>
        <w:widowControl/>
        <w:spacing w:line="360" w:lineRule="auto"/>
        <w:rPr>
          <w:rFonts w:ascii="仿宋" w:eastAsia="仿宋" w:hAnsi="仿宋" w:cs="宋体"/>
          <w:kern w:val="0"/>
          <w:sz w:val="24"/>
        </w:rPr>
      </w:pPr>
      <w:r>
        <w:rPr>
          <w:rFonts w:ascii="仿宋" w:eastAsia="仿宋" w:hAnsi="仿宋" w:cs="宋体" w:hint="eastAsia"/>
          <w:kern w:val="0"/>
          <w:sz w:val="24"/>
        </w:rPr>
        <w:t xml:space="preserve">1. </w:t>
      </w:r>
      <w:r>
        <w:rPr>
          <w:rFonts w:ascii="仿宋" w:eastAsia="仿宋" w:hAnsi="仿宋" w:cs="宋体" w:hint="eastAsia"/>
          <w:kern w:val="0"/>
          <w:sz w:val="24"/>
        </w:rPr>
        <w:t>乙方应遵守工程建设的安全生产有关管理规定，严格按照安全标准组织施工，要做好必要的安全防护措施。</w:t>
      </w:r>
    </w:p>
    <w:p w:rsidR="00BF2FB1" w:rsidRDefault="00903365">
      <w:pPr>
        <w:widowControl/>
        <w:spacing w:line="360" w:lineRule="auto"/>
        <w:rPr>
          <w:rFonts w:ascii="仿宋" w:eastAsia="仿宋" w:hAnsi="仿宋" w:cs="宋体"/>
          <w:kern w:val="0"/>
          <w:sz w:val="24"/>
        </w:rPr>
      </w:pPr>
      <w:r>
        <w:rPr>
          <w:rFonts w:ascii="仿宋" w:eastAsia="仿宋" w:hAnsi="仿宋" w:cs="宋体" w:hint="eastAsia"/>
          <w:kern w:val="0"/>
          <w:sz w:val="24"/>
        </w:rPr>
        <w:t>2.</w:t>
      </w:r>
      <w:r>
        <w:rPr>
          <w:rFonts w:ascii="仿宋" w:eastAsia="仿宋" w:hAnsi="仿宋" w:cs="宋体" w:hint="eastAsia"/>
          <w:kern w:val="0"/>
          <w:sz w:val="24"/>
        </w:rPr>
        <w:t>乙方须为从事危险作业的人员办理意外伤害保险，并为施工场地内自有人员生命财产和施工机械设备办理保险，支付保险费用。对施工范</w:t>
      </w:r>
      <w:r>
        <w:rPr>
          <w:rFonts w:ascii="仿宋" w:eastAsia="仿宋" w:hAnsi="仿宋" w:cs="宋体" w:hint="eastAsia"/>
          <w:kern w:val="0"/>
          <w:sz w:val="24"/>
        </w:rPr>
        <w:t>围内的其他可能造成人员伤亡的场所和物品，乙方应设置明显的禁止吸烟、禁止火种、禁止游泳、禁止攀爬等安全警告标志。</w:t>
      </w:r>
    </w:p>
    <w:p w:rsidR="00BF2FB1" w:rsidRDefault="00903365">
      <w:pPr>
        <w:widowControl/>
        <w:spacing w:line="360" w:lineRule="auto"/>
        <w:rPr>
          <w:rFonts w:ascii="仿宋" w:eastAsia="仿宋" w:hAnsi="仿宋" w:cs="宋体"/>
          <w:kern w:val="0"/>
          <w:sz w:val="24"/>
        </w:rPr>
      </w:pPr>
      <w:r>
        <w:rPr>
          <w:rFonts w:ascii="仿宋" w:eastAsia="仿宋" w:hAnsi="仿宋" w:cs="宋体" w:hint="eastAsia"/>
          <w:kern w:val="0"/>
          <w:sz w:val="24"/>
        </w:rPr>
        <w:t>3.</w:t>
      </w:r>
      <w:r>
        <w:rPr>
          <w:rFonts w:ascii="仿宋" w:eastAsia="仿宋" w:hAnsi="仿宋" w:cs="宋体" w:hint="eastAsia"/>
          <w:kern w:val="0"/>
          <w:sz w:val="24"/>
        </w:rPr>
        <w:t>发生重大伤亡及其他安全事故，乙方应按有关规定立即上报有关部门并报告甲方，同时按国家有关法律、行政法规对事故进行处理。</w:t>
      </w:r>
    </w:p>
    <w:p w:rsidR="00BF2FB1" w:rsidRDefault="00903365">
      <w:pPr>
        <w:widowControl/>
        <w:spacing w:line="360" w:lineRule="auto"/>
        <w:rPr>
          <w:rFonts w:ascii="仿宋" w:eastAsia="仿宋" w:hAnsi="仿宋" w:cs="宋体"/>
          <w:b/>
          <w:kern w:val="0"/>
          <w:sz w:val="24"/>
        </w:rPr>
      </w:pPr>
      <w:r>
        <w:rPr>
          <w:rFonts w:ascii="仿宋" w:eastAsia="仿宋" w:hAnsi="仿宋" w:cs="宋体" w:hint="eastAsia"/>
          <w:kern w:val="0"/>
          <w:sz w:val="24"/>
        </w:rPr>
        <w:lastRenderedPageBreak/>
        <w:t>4.</w:t>
      </w:r>
      <w:r>
        <w:rPr>
          <w:rFonts w:ascii="仿宋" w:eastAsia="仿宋" w:hAnsi="仿宋" w:cs="宋体" w:hint="eastAsia"/>
          <w:kern w:val="0"/>
          <w:sz w:val="24"/>
        </w:rPr>
        <w:t>因乙方原因导致出现质量安全事故，由此造成的一切法律责任及损失均由乙方承担。如甲方因此承担赔偿责任或行政责任，甲方有权向乙方足额追偿。甲方并</w:t>
      </w:r>
      <w:r>
        <w:rPr>
          <w:rFonts w:ascii="仿宋" w:eastAsia="仿宋" w:hAnsi="仿宋" w:cs="宋体"/>
          <w:kern w:val="0"/>
          <w:sz w:val="24"/>
        </w:rPr>
        <w:t>有权</w:t>
      </w:r>
      <w:r>
        <w:rPr>
          <w:rFonts w:ascii="仿宋" w:eastAsia="仿宋" w:hAnsi="仿宋" w:cs="宋体" w:hint="eastAsia"/>
          <w:kern w:val="0"/>
          <w:sz w:val="24"/>
        </w:rPr>
        <w:t>要求解除合同且不承担乙方因此而产生的任何费用和损失。</w:t>
      </w:r>
      <w:r>
        <w:rPr>
          <w:rFonts w:ascii="仿宋" w:eastAsia="仿宋" w:hAnsi="仿宋" w:cs="宋体" w:hint="eastAsia"/>
          <w:kern w:val="0"/>
          <w:sz w:val="24"/>
        </w:rPr>
        <w:br/>
      </w:r>
      <w:r>
        <w:rPr>
          <w:rFonts w:ascii="仿宋" w:eastAsia="仿宋" w:hAnsi="仿宋" w:cs="宋体" w:hint="eastAsia"/>
          <w:b/>
          <w:kern w:val="0"/>
          <w:sz w:val="24"/>
        </w:rPr>
        <w:t>五、质量及验收标准</w:t>
      </w:r>
    </w:p>
    <w:p w:rsidR="00BF2FB1" w:rsidRDefault="00903365">
      <w:pPr>
        <w:widowControl/>
        <w:spacing w:line="360" w:lineRule="auto"/>
        <w:rPr>
          <w:rFonts w:ascii="仿宋" w:eastAsia="仿宋" w:hAnsi="仿宋" w:cs="宋体"/>
          <w:kern w:val="0"/>
          <w:sz w:val="24"/>
        </w:rPr>
      </w:pPr>
      <w:r>
        <w:rPr>
          <w:rFonts w:ascii="仿宋" w:eastAsia="仿宋" w:hAnsi="仿宋" w:cs="宋体" w:hint="eastAsia"/>
          <w:kern w:val="0"/>
          <w:sz w:val="24"/>
        </w:rPr>
        <w:t>1.</w:t>
      </w:r>
      <w:r>
        <w:rPr>
          <w:rFonts w:ascii="仿宋" w:eastAsia="仿宋" w:hAnsi="仿宋" w:cs="宋体" w:hint="eastAsia"/>
          <w:kern w:val="0"/>
          <w:sz w:val="24"/>
        </w:rPr>
        <w:t>工程质量及验收标准：合格；同时应达到或优于国家、地方、</w:t>
      </w:r>
      <w:r>
        <w:rPr>
          <w:rFonts w:ascii="仿宋" w:eastAsia="仿宋" w:hAnsi="仿宋" w:cs="宋体" w:hint="eastAsia"/>
          <w:kern w:val="0"/>
          <w:sz w:val="24"/>
        </w:rPr>
        <w:t>行业标准和规范，符合建设单位质量技术要求、设计要求、建设工程消防设施检测要求，并与工程验收标准一致。</w:t>
      </w:r>
    </w:p>
    <w:p w:rsidR="00BF2FB1" w:rsidRDefault="00903365">
      <w:pPr>
        <w:widowControl/>
        <w:spacing w:line="360" w:lineRule="auto"/>
        <w:rPr>
          <w:rFonts w:ascii="仿宋" w:eastAsia="仿宋" w:hAnsi="仿宋" w:cs="宋体"/>
          <w:kern w:val="0"/>
          <w:sz w:val="24"/>
        </w:rPr>
      </w:pPr>
      <w:r>
        <w:rPr>
          <w:rFonts w:ascii="仿宋" w:eastAsia="仿宋" w:hAnsi="仿宋" w:cs="宋体" w:hint="eastAsia"/>
          <w:kern w:val="0"/>
          <w:sz w:val="24"/>
        </w:rPr>
        <w:t>2.</w:t>
      </w:r>
      <w:r>
        <w:rPr>
          <w:rFonts w:ascii="仿宋" w:eastAsia="仿宋" w:hAnsi="仿宋" w:cs="宋体" w:hint="eastAsia"/>
          <w:kern w:val="0"/>
          <w:sz w:val="24"/>
        </w:rPr>
        <w:t>乙方无条件同意按甲方验收流程和验收标准进行验收。</w:t>
      </w:r>
    </w:p>
    <w:p w:rsidR="00BF2FB1" w:rsidRDefault="00903365">
      <w:pPr>
        <w:widowControl/>
        <w:spacing w:line="360" w:lineRule="auto"/>
        <w:rPr>
          <w:rFonts w:ascii="仿宋" w:eastAsia="仿宋" w:hAnsi="仿宋" w:cs="宋体"/>
          <w:kern w:val="0"/>
          <w:sz w:val="24"/>
        </w:rPr>
      </w:pPr>
      <w:r>
        <w:rPr>
          <w:rFonts w:ascii="仿宋" w:eastAsia="仿宋" w:hAnsi="仿宋" w:cs="宋体" w:hint="eastAsia"/>
          <w:kern w:val="0"/>
          <w:sz w:val="24"/>
        </w:rPr>
        <w:t>3.</w:t>
      </w:r>
      <w:r>
        <w:rPr>
          <w:rFonts w:ascii="仿宋" w:eastAsia="仿宋" w:hAnsi="仿宋" w:cs="宋体" w:hint="eastAsia"/>
          <w:kern w:val="0"/>
          <w:sz w:val="24"/>
        </w:rPr>
        <w:t>乙方施工内容应符合甲方验收标准，经甲、乙双方签字确认，正式验收合格日为整体工程的竣工日期。</w:t>
      </w:r>
    </w:p>
    <w:p w:rsidR="00BF2FB1" w:rsidRDefault="00903365">
      <w:pPr>
        <w:widowControl/>
        <w:spacing w:line="360" w:lineRule="auto"/>
        <w:rPr>
          <w:rFonts w:ascii="仿宋" w:eastAsia="仿宋" w:hAnsi="仿宋" w:cs="宋体"/>
          <w:kern w:val="0"/>
          <w:sz w:val="24"/>
        </w:rPr>
      </w:pPr>
      <w:r>
        <w:rPr>
          <w:rFonts w:ascii="仿宋" w:eastAsia="仿宋" w:hAnsi="仿宋" w:cs="宋体" w:hint="eastAsia"/>
          <w:kern w:val="0"/>
          <w:sz w:val="24"/>
        </w:rPr>
        <w:t>4.</w:t>
      </w:r>
      <w:r>
        <w:rPr>
          <w:rFonts w:ascii="仿宋" w:eastAsia="仿宋" w:hAnsi="仿宋" w:cs="宋体" w:hint="eastAsia"/>
          <w:kern w:val="0"/>
          <w:sz w:val="24"/>
        </w:rPr>
        <w:t>未经甲方验收的工程或结算前提交的竣工资料不完整的，甲方有权不予结算且不承担违约责任。</w:t>
      </w:r>
    </w:p>
    <w:p w:rsidR="00BF2FB1" w:rsidRDefault="00903365">
      <w:pPr>
        <w:widowControl/>
        <w:spacing w:line="360" w:lineRule="auto"/>
        <w:rPr>
          <w:rFonts w:ascii="仿宋" w:eastAsia="仿宋" w:hAnsi="仿宋" w:cs="宋体"/>
          <w:b/>
          <w:kern w:val="0"/>
          <w:sz w:val="24"/>
        </w:rPr>
      </w:pPr>
      <w:r>
        <w:rPr>
          <w:rFonts w:ascii="仿宋" w:eastAsia="仿宋" w:hAnsi="仿宋" w:cs="宋体" w:hint="eastAsia"/>
          <w:b/>
          <w:kern w:val="0"/>
          <w:sz w:val="24"/>
        </w:rPr>
        <w:t>六、违约责任</w:t>
      </w:r>
    </w:p>
    <w:p w:rsidR="00BF2FB1" w:rsidRDefault="00903365">
      <w:pPr>
        <w:widowControl/>
        <w:spacing w:line="360" w:lineRule="auto"/>
        <w:rPr>
          <w:rFonts w:ascii="仿宋" w:eastAsia="仿宋" w:hAnsi="仿宋" w:cs="宋体"/>
          <w:kern w:val="0"/>
          <w:sz w:val="24"/>
        </w:rPr>
      </w:pPr>
      <w:r>
        <w:rPr>
          <w:rFonts w:ascii="仿宋" w:eastAsia="仿宋" w:hAnsi="仿宋" w:cs="宋体" w:hint="eastAsia"/>
          <w:kern w:val="0"/>
          <w:sz w:val="24"/>
        </w:rPr>
        <w:t>1.</w:t>
      </w:r>
      <w:r>
        <w:rPr>
          <w:rFonts w:ascii="仿宋" w:eastAsia="仿宋" w:hAnsi="仿宋" w:cs="宋体" w:hint="eastAsia"/>
          <w:kern w:val="0"/>
          <w:sz w:val="24"/>
        </w:rPr>
        <w:t>乙方施工能力、施工水平不能满足甲方质量、安全、进度等工程实施标准要求的，甲方可书面</w:t>
      </w:r>
      <w:r>
        <w:rPr>
          <w:rFonts w:ascii="仿宋" w:eastAsia="仿宋" w:hAnsi="仿宋" w:cs="宋体"/>
          <w:kern w:val="0"/>
          <w:sz w:val="24"/>
        </w:rPr>
        <w:t>通知</w:t>
      </w:r>
      <w:r>
        <w:rPr>
          <w:rFonts w:ascii="仿宋" w:eastAsia="仿宋" w:hAnsi="仿宋" w:cs="宋体" w:hint="eastAsia"/>
          <w:kern w:val="0"/>
          <w:sz w:val="24"/>
        </w:rPr>
        <w:t>乙方限期进行整改；经两次整改通知后仍不能满足甲方工程实施标准要求的</w:t>
      </w:r>
      <w:r>
        <w:rPr>
          <w:rFonts w:ascii="仿宋" w:eastAsia="仿宋" w:hAnsi="仿宋" w:cs="宋体" w:hint="eastAsia"/>
          <w:kern w:val="0"/>
          <w:sz w:val="24"/>
        </w:rPr>
        <w:t>，视为乙方根本性违约，甲方有权要求乙方提前退场并解除本合同且不承担乙方因退场而发生的退场费、遣散费等任何费用；同时甲方有权就</w:t>
      </w:r>
      <w:r>
        <w:rPr>
          <w:rFonts w:ascii="仿宋" w:eastAsia="仿宋" w:hAnsi="仿宋" w:cs="宋体"/>
          <w:kern w:val="0"/>
          <w:sz w:val="24"/>
        </w:rPr>
        <w:t>本项目</w:t>
      </w:r>
      <w:r>
        <w:rPr>
          <w:rFonts w:ascii="仿宋" w:eastAsia="仿宋" w:hAnsi="仿宋" w:cs="宋体" w:hint="eastAsia"/>
          <w:kern w:val="0"/>
          <w:sz w:val="24"/>
        </w:rPr>
        <w:t>重新发包，因此</w:t>
      </w:r>
      <w:r>
        <w:rPr>
          <w:rFonts w:ascii="仿宋" w:eastAsia="仿宋" w:hAnsi="仿宋" w:cs="宋体"/>
          <w:kern w:val="0"/>
          <w:sz w:val="24"/>
        </w:rPr>
        <w:t>给甲方</w:t>
      </w:r>
      <w:r>
        <w:rPr>
          <w:rFonts w:ascii="仿宋" w:eastAsia="仿宋" w:hAnsi="仿宋" w:cs="宋体" w:hint="eastAsia"/>
          <w:kern w:val="0"/>
          <w:sz w:val="24"/>
        </w:rPr>
        <w:t>造成损失的，乙方需承担赔偿责任。</w:t>
      </w:r>
    </w:p>
    <w:p w:rsidR="00BF2FB1" w:rsidRDefault="00903365">
      <w:pPr>
        <w:widowControl/>
        <w:spacing w:line="360" w:lineRule="auto"/>
        <w:rPr>
          <w:rFonts w:ascii="仿宋" w:eastAsia="仿宋" w:hAnsi="仿宋" w:cs="宋体"/>
          <w:kern w:val="0"/>
          <w:sz w:val="24"/>
        </w:rPr>
      </w:pPr>
      <w:r>
        <w:rPr>
          <w:rFonts w:ascii="仿宋" w:eastAsia="仿宋" w:hAnsi="仿宋" w:cs="宋体" w:hint="eastAsia"/>
          <w:kern w:val="0"/>
          <w:sz w:val="24"/>
        </w:rPr>
        <w:t>2.</w:t>
      </w:r>
      <w:r>
        <w:rPr>
          <w:rFonts w:ascii="仿宋" w:eastAsia="仿宋" w:hAnsi="仿宋" w:cs="宋体" w:hint="eastAsia"/>
          <w:kern w:val="0"/>
          <w:sz w:val="24"/>
        </w:rPr>
        <w:t>在保修</w:t>
      </w:r>
      <w:r>
        <w:rPr>
          <w:rFonts w:ascii="仿宋" w:eastAsia="仿宋" w:hAnsi="仿宋" w:cs="宋体"/>
          <w:kern w:val="0"/>
          <w:sz w:val="24"/>
        </w:rPr>
        <w:t>期内，</w:t>
      </w:r>
      <w:r>
        <w:rPr>
          <w:rFonts w:ascii="仿宋" w:eastAsia="仿宋" w:hAnsi="仿宋" w:cs="宋体" w:hint="eastAsia"/>
          <w:kern w:val="0"/>
          <w:sz w:val="24"/>
        </w:rPr>
        <w:t>乙方发生质保责任，如未按本合同约定及时予以保修处理的，每发生一次，乙方应承担违约金【</w:t>
      </w:r>
      <w:r>
        <w:rPr>
          <w:rFonts w:ascii="仿宋" w:eastAsia="仿宋" w:hAnsi="仿宋" w:cs="宋体" w:hint="eastAsia"/>
          <w:kern w:val="0"/>
          <w:sz w:val="24"/>
        </w:rPr>
        <w:t xml:space="preserve"> </w:t>
      </w:r>
      <w:r>
        <w:rPr>
          <w:rFonts w:ascii="仿宋" w:eastAsia="仿宋" w:hAnsi="仿宋" w:cs="宋体" w:hint="eastAsia"/>
          <w:kern w:val="0"/>
          <w:sz w:val="24"/>
          <w:u w:val="single"/>
        </w:rPr>
        <w:t>5000</w:t>
      </w:r>
      <w:r>
        <w:rPr>
          <w:rFonts w:ascii="仿宋" w:eastAsia="仿宋" w:hAnsi="仿宋" w:cs="宋体" w:hint="eastAsia"/>
          <w:kern w:val="0"/>
          <w:sz w:val="24"/>
        </w:rPr>
        <w:t xml:space="preserve"> </w:t>
      </w:r>
      <w:r>
        <w:rPr>
          <w:rFonts w:ascii="仿宋" w:eastAsia="仿宋" w:hAnsi="仿宋" w:cs="宋体" w:hint="eastAsia"/>
          <w:kern w:val="0"/>
          <w:sz w:val="24"/>
        </w:rPr>
        <w:t>】元，甲方有权从应付款项中扣除相应费用。乙方未履行质保义务，给甲方造成额外支出或损失且质保金金额不足以全额赔偿的，甲方有权向乙方足额追偿。</w:t>
      </w:r>
    </w:p>
    <w:p w:rsidR="00BF2FB1" w:rsidRDefault="00903365">
      <w:pPr>
        <w:widowControl/>
        <w:spacing w:line="360" w:lineRule="auto"/>
        <w:rPr>
          <w:rFonts w:ascii="仿宋" w:eastAsia="仿宋" w:hAnsi="仿宋" w:cs="宋体"/>
          <w:kern w:val="0"/>
          <w:sz w:val="24"/>
        </w:rPr>
      </w:pPr>
      <w:r>
        <w:rPr>
          <w:rFonts w:ascii="仿宋" w:eastAsia="仿宋" w:hAnsi="仿宋" w:cs="宋体" w:hint="eastAsia"/>
          <w:kern w:val="0"/>
          <w:sz w:val="24"/>
        </w:rPr>
        <w:t>3.</w:t>
      </w:r>
      <w:r>
        <w:rPr>
          <w:rFonts w:ascii="仿宋" w:eastAsia="仿宋" w:hAnsi="仿宋" w:cs="宋体" w:hint="eastAsia"/>
          <w:kern w:val="0"/>
          <w:sz w:val="24"/>
        </w:rPr>
        <w:t>乙方违反本合同约定的任一项合同义务或条款均应向甲方承担违约责任，除本合同</w:t>
      </w:r>
      <w:r>
        <w:rPr>
          <w:rFonts w:ascii="仿宋" w:eastAsia="仿宋" w:hAnsi="仿宋" w:cs="宋体" w:hint="eastAsia"/>
          <w:kern w:val="0"/>
          <w:sz w:val="24"/>
        </w:rPr>
        <w:t>特殊约定外，乙方应付违约金为本合同总金额的【</w:t>
      </w:r>
      <w:bookmarkStart w:id="9" w:name="_GoBack"/>
      <w:bookmarkEnd w:id="9"/>
      <w:r>
        <w:rPr>
          <w:rFonts w:ascii="仿宋" w:eastAsia="仿宋" w:hAnsi="仿宋" w:cs="宋体" w:hint="eastAsia"/>
          <w:kern w:val="0"/>
          <w:sz w:val="24"/>
        </w:rPr>
        <w:t>5</w:t>
      </w:r>
      <w:r>
        <w:rPr>
          <w:rFonts w:ascii="仿宋" w:eastAsia="仿宋" w:hAnsi="仿宋" w:cs="宋体" w:hint="eastAsia"/>
          <w:kern w:val="0"/>
          <w:sz w:val="24"/>
        </w:rPr>
        <w:t>】</w:t>
      </w:r>
      <w:r>
        <w:rPr>
          <w:rFonts w:ascii="仿宋" w:eastAsia="仿宋" w:hAnsi="仿宋" w:cs="宋体" w:hint="eastAsia"/>
          <w:kern w:val="0"/>
          <w:sz w:val="24"/>
        </w:rPr>
        <w:t>%</w:t>
      </w:r>
      <w:r>
        <w:rPr>
          <w:rFonts w:ascii="仿宋" w:eastAsia="仿宋" w:hAnsi="仿宋" w:cs="宋体" w:hint="eastAsia"/>
          <w:kern w:val="0"/>
          <w:sz w:val="24"/>
        </w:rPr>
        <w:t>，甲方有权在结算时直接予以扣除；违约金不足以赔偿甲方损失的，乙方应向甲方承担全部损失（包括但不限于给甲方造成的工程逾期损失、验收不合格损失、安全事故赔偿支出损失、行政处罚损失、甲方维权产生的鉴定费、公证费、诉讼费、律师费、差旅费等）的足额赔偿责任。</w:t>
      </w:r>
    </w:p>
    <w:p w:rsidR="00BF2FB1" w:rsidRDefault="00903365">
      <w:pPr>
        <w:widowControl/>
        <w:spacing w:line="360" w:lineRule="auto"/>
        <w:rPr>
          <w:rFonts w:ascii="仿宋" w:eastAsia="仿宋" w:hAnsi="仿宋" w:cs="宋体"/>
          <w:kern w:val="0"/>
          <w:sz w:val="24"/>
        </w:rPr>
      </w:pPr>
      <w:r>
        <w:rPr>
          <w:rFonts w:ascii="仿宋" w:eastAsia="仿宋" w:hAnsi="仿宋" w:cs="宋体" w:hint="eastAsia"/>
          <w:b/>
          <w:kern w:val="0"/>
          <w:sz w:val="24"/>
        </w:rPr>
        <w:t>七、纠纷处理方式</w:t>
      </w:r>
      <w:r>
        <w:rPr>
          <w:rFonts w:ascii="仿宋" w:eastAsia="仿宋" w:hAnsi="仿宋" w:cs="宋体" w:hint="eastAsia"/>
          <w:b/>
          <w:kern w:val="0"/>
          <w:sz w:val="24"/>
        </w:rPr>
        <w:br/>
      </w:r>
      <w:r>
        <w:rPr>
          <w:rFonts w:ascii="仿宋" w:eastAsia="仿宋" w:hAnsi="仿宋" w:cs="宋体" w:hint="eastAsia"/>
          <w:kern w:val="0"/>
          <w:sz w:val="24"/>
        </w:rPr>
        <w:t xml:space="preserve">　　双方因本合同而发生的争议，应通过友好协商解决，如不能协商解决的，可将该争议提交甲方住所地人民法院解决。</w:t>
      </w:r>
    </w:p>
    <w:p w:rsidR="00BF2FB1" w:rsidRDefault="00903365">
      <w:pPr>
        <w:spacing w:line="360" w:lineRule="auto"/>
        <w:jc w:val="left"/>
        <w:rPr>
          <w:rFonts w:ascii="仿宋" w:eastAsia="仿宋" w:hAnsi="仿宋"/>
          <w:sz w:val="24"/>
        </w:rPr>
      </w:pPr>
      <w:r>
        <w:rPr>
          <w:rFonts w:ascii="仿宋" w:eastAsia="仿宋" w:hAnsi="仿宋" w:cs="宋体" w:hint="eastAsia"/>
          <w:b/>
          <w:kern w:val="0"/>
          <w:sz w:val="24"/>
        </w:rPr>
        <w:lastRenderedPageBreak/>
        <w:t>八、合同经双方签字盖章后生效，双方必须严格遵守。</w:t>
      </w:r>
      <w:r>
        <w:rPr>
          <w:rFonts w:ascii="仿宋" w:eastAsia="仿宋" w:hAnsi="仿宋" w:cs="宋体" w:hint="eastAsia"/>
          <w:b/>
          <w:kern w:val="0"/>
          <w:sz w:val="24"/>
        </w:rPr>
        <w:br/>
      </w:r>
      <w:r>
        <w:rPr>
          <w:rFonts w:ascii="仿宋" w:eastAsia="仿宋" w:hAnsi="仿宋" w:cs="宋体" w:hint="eastAsia"/>
          <w:b/>
          <w:kern w:val="0"/>
          <w:sz w:val="24"/>
        </w:rPr>
        <w:t>九、本合同一式二份，甲、乙双方各执一份，具有同等法律效力。</w:t>
      </w:r>
      <w:r>
        <w:rPr>
          <w:rFonts w:ascii="仿宋" w:eastAsia="仿宋" w:hAnsi="仿宋" w:hint="eastAsia"/>
          <w:sz w:val="24"/>
        </w:rPr>
        <w:t>本合同未尽事宜，双方可以协商签订补充协议，补充协议与本合同具有同等法律效力。如补充协议与本合同有不一致，以补充协议为准。</w:t>
      </w:r>
    </w:p>
    <w:p w:rsidR="00BF2FB1" w:rsidRDefault="00903365">
      <w:pPr>
        <w:spacing w:line="360" w:lineRule="auto"/>
        <w:jc w:val="left"/>
        <w:rPr>
          <w:rFonts w:ascii="仿宋" w:eastAsia="仿宋" w:hAnsi="仿宋" w:cs="仿宋"/>
          <w:color w:val="000000"/>
          <w:sz w:val="24"/>
        </w:rPr>
      </w:pPr>
      <w:r>
        <w:rPr>
          <w:rFonts w:ascii="仿宋" w:eastAsia="仿宋" w:hAnsi="仿宋" w:cs="仿宋" w:hint="eastAsia"/>
          <w:color w:val="000000"/>
          <w:sz w:val="24"/>
        </w:rPr>
        <w:t>甲方</w:t>
      </w:r>
      <w:r>
        <w:rPr>
          <w:rFonts w:ascii="仿宋" w:eastAsia="仿宋" w:hAnsi="仿宋" w:cs="仿宋" w:hint="eastAsia"/>
          <w:color w:val="000000"/>
          <w:sz w:val="24"/>
        </w:rPr>
        <w:t xml:space="preserve">:  </w:t>
      </w:r>
      <w:r>
        <w:rPr>
          <w:rFonts w:ascii="仿宋" w:eastAsia="仿宋" w:hAnsi="仿宋" w:cs="仿宋" w:hint="eastAsia"/>
          <w:color w:val="000000"/>
          <w:sz w:val="24"/>
        </w:rPr>
        <w:t>北京</w:t>
      </w:r>
      <w:r>
        <w:rPr>
          <w:rFonts w:ascii="仿宋" w:eastAsia="仿宋" w:hAnsi="仿宋" w:cs="仿宋" w:hint="eastAsia"/>
          <w:color w:val="000000"/>
          <w:sz w:val="24"/>
        </w:rPr>
        <w:t>光华荣昌汽车部件有限公司</w:t>
      </w:r>
      <w:r>
        <w:rPr>
          <w:rFonts w:ascii="仿宋" w:eastAsia="仿宋" w:hAnsi="仿宋" w:cs="仿宋" w:hint="eastAsia"/>
          <w:color w:val="000000"/>
          <w:sz w:val="24"/>
        </w:rPr>
        <w:t xml:space="preserve">       </w:t>
      </w:r>
      <w:r>
        <w:rPr>
          <w:rFonts w:ascii="仿宋" w:eastAsia="仿宋" w:hAnsi="仿宋" w:cs="仿宋" w:hint="eastAsia"/>
          <w:color w:val="000000"/>
          <w:sz w:val="24"/>
        </w:rPr>
        <w:t>乙方</w:t>
      </w:r>
      <w:r>
        <w:rPr>
          <w:rFonts w:ascii="仿宋" w:eastAsia="仿宋" w:hAnsi="仿宋" w:cs="仿宋" w:hint="eastAsia"/>
          <w:color w:val="000000"/>
          <w:sz w:val="24"/>
        </w:rPr>
        <w:t xml:space="preserve">: </w:t>
      </w:r>
      <w:r>
        <w:rPr>
          <w:rFonts w:ascii="仿宋" w:eastAsia="仿宋" w:hAnsi="仿宋" w:cs="仿宋" w:hint="eastAsia"/>
          <w:color w:val="000000"/>
          <w:sz w:val="24"/>
        </w:rPr>
        <w:t>北京中金信泰节能技术有限公司</w:t>
      </w:r>
    </w:p>
    <w:p w:rsidR="00BF2FB1" w:rsidRDefault="00903365">
      <w:pPr>
        <w:spacing w:line="360" w:lineRule="auto"/>
        <w:jc w:val="left"/>
        <w:rPr>
          <w:rFonts w:ascii="仿宋" w:eastAsia="仿宋" w:hAnsi="仿宋" w:cs="仿宋"/>
          <w:color w:val="000000"/>
          <w:sz w:val="24"/>
        </w:rPr>
      </w:pPr>
      <w:r>
        <w:rPr>
          <w:rFonts w:ascii="仿宋" w:eastAsia="仿宋" w:hAnsi="仿宋" w:cs="仿宋" w:hint="eastAsia"/>
          <w:color w:val="000000"/>
          <w:sz w:val="24"/>
        </w:rPr>
        <w:t>(</w:t>
      </w:r>
      <w:r>
        <w:rPr>
          <w:rFonts w:ascii="仿宋" w:eastAsia="仿宋" w:hAnsi="仿宋" w:cs="仿宋" w:hint="eastAsia"/>
          <w:color w:val="000000"/>
          <w:sz w:val="24"/>
        </w:rPr>
        <w:t>盖章</w:t>
      </w:r>
      <w:r>
        <w:rPr>
          <w:rFonts w:ascii="仿宋" w:eastAsia="仿宋" w:hAnsi="仿宋" w:cs="仿宋" w:hint="eastAsia"/>
          <w:color w:val="000000"/>
          <w:sz w:val="24"/>
        </w:rPr>
        <w:t>)                                    (</w:t>
      </w:r>
      <w:r>
        <w:rPr>
          <w:rFonts w:ascii="仿宋" w:eastAsia="仿宋" w:hAnsi="仿宋" w:cs="仿宋" w:hint="eastAsia"/>
          <w:color w:val="000000"/>
          <w:sz w:val="24"/>
        </w:rPr>
        <w:t>盖章</w:t>
      </w:r>
      <w:r>
        <w:rPr>
          <w:rFonts w:ascii="仿宋" w:eastAsia="仿宋" w:hAnsi="仿宋" w:cs="仿宋" w:hint="eastAsia"/>
          <w:color w:val="000000"/>
          <w:sz w:val="24"/>
        </w:rPr>
        <w:t xml:space="preserve">)                                   </w:t>
      </w:r>
    </w:p>
    <w:p w:rsidR="00BF2FB1" w:rsidRDefault="00903365">
      <w:pPr>
        <w:spacing w:line="360" w:lineRule="auto"/>
        <w:jc w:val="left"/>
        <w:rPr>
          <w:rFonts w:ascii="仿宋" w:eastAsia="仿宋" w:hAnsi="仿宋" w:cs="仿宋"/>
          <w:color w:val="000000"/>
          <w:sz w:val="24"/>
        </w:rPr>
      </w:pPr>
      <w:r>
        <w:rPr>
          <w:rFonts w:ascii="仿宋" w:eastAsia="仿宋" w:hAnsi="仿宋" w:cs="仿宋" w:hint="eastAsia"/>
          <w:color w:val="000000"/>
          <w:sz w:val="24"/>
        </w:rPr>
        <w:t>法定代表人</w:t>
      </w:r>
      <w:r>
        <w:rPr>
          <w:rFonts w:ascii="仿宋" w:eastAsia="仿宋" w:hAnsi="仿宋" w:cs="仿宋" w:hint="eastAsia"/>
          <w:color w:val="000000"/>
          <w:sz w:val="24"/>
        </w:rPr>
        <w:t>/</w:t>
      </w:r>
      <w:r>
        <w:rPr>
          <w:rFonts w:ascii="仿宋" w:eastAsia="仿宋" w:hAnsi="仿宋" w:cs="仿宋" w:hint="eastAsia"/>
          <w:color w:val="000000"/>
          <w:sz w:val="24"/>
        </w:rPr>
        <w:t>授权代表签字：</w:t>
      </w:r>
      <w:r>
        <w:rPr>
          <w:rFonts w:ascii="仿宋" w:eastAsia="仿宋" w:hAnsi="仿宋" w:cs="仿宋" w:hint="eastAsia"/>
          <w:color w:val="000000"/>
          <w:sz w:val="24"/>
        </w:rPr>
        <w:t xml:space="preserve">                 </w:t>
      </w:r>
      <w:r>
        <w:rPr>
          <w:rFonts w:ascii="仿宋" w:eastAsia="仿宋" w:hAnsi="仿宋" w:cs="仿宋" w:hint="eastAsia"/>
          <w:color w:val="000000"/>
          <w:sz w:val="24"/>
        </w:rPr>
        <w:t>法定代表人</w:t>
      </w:r>
      <w:r>
        <w:rPr>
          <w:rFonts w:ascii="仿宋" w:eastAsia="仿宋" w:hAnsi="仿宋" w:cs="仿宋" w:hint="eastAsia"/>
          <w:color w:val="000000"/>
          <w:sz w:val="24"/>
        </w:rPr>
        <w:t>/</w:t>
      </w:r>
      <w:r>
        <w:rPr>
          <w:rFonts w:ascii="仿宋" w:eastAsia="仿宋" w:hAnsi="仿宋" w:cs="仿宋" w:hint="eastAsia"/>
          <w:color w:val="000000"/>
          <w:sz w:val="24"/>
        </w:rPr>
        <w:t>授权代表签</w:t>
      </w:r>
      <w:r>
        <w:rPr>
          <w:rFonts w:ascii="仿宋" w:eastAsia="仿宋" w:hAnsi="仿宋" w:cs="仿宋" w:hint="eastAsia"/>
          <w:color w:val="000000"/>
          <w:sz w:val="24"/>
        </w:rPr>
        <w:t>字：</w:t>
      </w:r>
      <w:r>
        <w:rPr>
          <w:rFonts w:ascii="仿宋" w:eastAsia="仿宋" w:hAnsi="仿宋" w:cs="仿宋" w:hint="eastAsia"/>
          <w:color w:val="000000"/>
          <w:sz w:val="24"/>
        </w:rPr>
        <w:t xml:space="preserve">               </w:t>
      </w:r>
    </w:p>
    <w:p w:rsidR="00BF2FB1" w:rsidRDefault="00BF2FB1">
      <w:pPr>
        <w:spacing w:line="360" w:lineRule="auto"/>
        <w:jc w:val="left"/>
        <w:rPr>
          <w:rFonts w:ascii="仿宋" w:eastAsia="仿宋" w:hAnsi="仿宋" w:cs="仿宋"/>
          <w:color w:val="000000"/>
          <w:sz w:val="24"/>
        </w:rPr>
      </w:pPr>
    </w:p>
    <w:p w:rsidR="00BF2FB1" w:rsidRDefault="00903365">
      <w:pPr>
        <w:spacing w:line="360" w:lineRule="auto"/>
        <w:jc w:val="left"/>
        <w:rPr>
          <w:rFonts w:ascii="仿宋" w:eastAsia="仿宋" w:hAnsi="仿宋" w:cs="仿宋"/>
          <w:color w:val="000000"/>
          <w:sz w:val="24"/>
        </w:rPr>
      </w:pPr>
      <w:r>
        <w:rPr>
          <w:rFonts w:ascii="仿宋" w:eastAsia="仿宋" w:hAnsi="仿宋" w:cs="仿宋" w:hint="eastAsia"/>
          <w:color w:val="000000"/>
          <w:sz w:val="24"/>
        </w:rPr>
        <w:t xml:space="preserve">   </w:t>
      </w:r>
      <w:r>
        <w:rPr>
          <w:rFonts w:ascii="仿宋" w:eastAsia="仿宋" w:hAnsi="仿宋" w:cs="仿宋" w:hint="eastAsia"/>
          <w:color w:val="000000"/>
          <w:sz w:val="24"/>
        </w:rPr>
        <w:t>年</w:t>
      </w:r>
      <w:r>
        <w:rPr>
          <w:rFonts w:ascii="仿宋" w:eastAsia="仿宋" w:hAnsi="仿宋" w:cs="仿宋" w:hint="eastAsia"/>
          <w:color w:val="000000"/>
          <w:sz w:val="24"/>
        </w:rPr>
        <w:t xml:space="preserve">   </w:t>
      </w:r>
      <w:r>
        <w:rPr>
          <w:rFonts w:ascii="仿宋" w:eastAsia="仿宋" w:hAnsi="仿宋" w:cs="仿宋" w:hint="eastAsia"/>
          <w:color w:val="000000"/>
          <w:sz w:val="24"/>
        </w:rPr>
        <w:t>月</w:t>
      </w:r>
      <w:r>
        <w:rPr>
          <w:rFonts w:ascii="仿宋" w:eastAsia="仿宋" w:hAnsi="仿宋" w:cs="仿宋" w:hint="eastAsia"/>
          <w:color w:val="000000"/>
          <w:sz w:val="24"/>
        </w:rPr>
        <w:t xml:space="preserve">   </w:t>
      </w:r>
      <w:r>
        <w:rPr>
          <w:rFonts w:ascii="仿宋" w:eastAsia="仿宋" w:hAnsi="仿宋" w:cs="仿宋" w:hint="eastAsia"/>
          <w:color w:val="000000"/>
          <w:sz w:val="24"/>
        </w:rPr>
        <w:t>日</w:t>
      </w:r>
      <w:r>
        <w:rPr>
          <w:rFonts w:ascii="仿宋" w:eastAsia="仿宋" w:hAnsi="仿宋" w:cs="仿宋" w:hint="eastAsia"/>
          <w:color w:val="000000"/>
          <w:sz w:val="24"/>
        </w:rPr>
        <w:t xml:space="preserve">                                </w:t>
      </w:r>
      <w:r>
        <w:rPr>
          <w:rFonts w:ascii="仿宋" w:eastAsia="仿宋" w:hAnsi="仿宋" w:cs="仿宋" w:hint="eastAsia"/>
          <w:color w:val="000000"/>
          <w:sz w:val="24"/>
        </w:rPr>
        <w:t>年</w:t>
      </w:r>
      <w:r>
        <w:rPr>
          <w:rFonts w:ascii="仿宋" w:eastAsia="仿宋" w:hAnsi="仿宋" w:cs="仿宋" w:hint="eastAsia"/>
          <w:color w:val="000000"/>
          <w:sz w:val="24"/>
        </w:rPr>
        <w:t xml:space="preserve">   </w:t>
      </w:r>
      <w:r>
        <w:rPr>
          <w:rFonts w:ascii="仿宋" w:eastAsia="仿宋" w:hAnsi="仿宋" w:cs="仿宋" w:hint="eastAsia"/>
          <w:color w:val="000000"/>
          <w:sz w:val="24"/>
        </w:rPr>
        <w:t>月</w:t>
      </w:r>
      <w:r>
        <w:rPr>
          <w:rFonts w:ascii="仿宋" w:eastAsia="仿宋" w:hAnsi="仿宋" w:cs="仿宋" w:hint="eastAsia"/>
          <w:color w:val="000000"/>
          <w:sz w:val="24"/>
        </w:rPr>
        <w:t xml:space="preserve">   </w:t>
      </w:r>
      <w:r>
        <w:rPr>
          <w:rFonts w:ascii="仿宋" w:eastAsia="仿宋" w:hAnsi="仿宋" w:cs="仿宋" w:hint="eastAsia"/>
          <w:color w:val="000000"/>
          <w:sz w:val="24"/>
        </w:rPr>
        <w:t>日</w:t>
      </w:r>
    </w:p>
    <w:p w:rsidR="00BF2FB1" w:rsidRDefault="00BF2FB1">
      <w:pPr>
        <w:spacing w:line="360" w:lineRule="auto"/>
        <w:jc w:val="left"/>
        <w:rPr>
          <w:rFonts w:ascii="仿宋" w:eastAsia="仿宋" w:hAnsi="仿宋" w:cs="仿宋"/>
          <w:color w:val="000000"/>
          <w:sz w:val="24"/>
        </w:rPr>
      </w:pPr>
    </w:p>
    <w:p w:rsidR="00BF2FB1" w:rsidRDefault="00BF2FB1">
      <w:pPr>
        <w:spacing w:line="360" w:lineRule="auto"/>
        <w:jc w:val="left"/>
        <w:rPr>
          <w:rFonts w:ascii="仿宋" w:eastAsia="仿宋" w:hAnsi="仿宋" w:cs="仿宋"/>
          <w:color w:val="000000"/>
          <w:sz w:val="24"/>
        </w:rPr>
      </w:pPr>
    </w:p>
    <w:p w:rsidR="00BF2FB1" w:rsidRDefault="00BF2FB1">
      <w:pPr>
        <w:spacing w:line="360" w:lineRule="auto"/>
        <w:jc w:val="left"/>
        <w:rPr>
          <w:rFonts w:ascii="仿宋" w:eastAsia="仿宋" w:hAnsi="仿宋" w:cs="仿宋"/>
          <w:color w:val="000000"/>
          <w:sz w:val="24"/>
        </w:rPr>
      </w:pPr>
    </w:p>
    <w:p w:rsidR="00BF2FB1" w:rsidRDefault="00BF2FB1">
      <w:pPr>
        <w:spacing w:line="360" w:lineRule="auto"/>
        <w:jc w:val="left"/>
        <w:rPr>
          <w:rFonts w:ascii="仿宋" w:eastAsia="仿宋" w:hAnsi="仿宋" w:cs="仿宋"/>
          <w:color w:val="000000"/>
          <w:sz w:val="24"/>
        </w:rPr>
      </w:pPr>
    </w:p>
    <w:p w:rsidR="00BF2FB1" w:rsidRDefault="00BF2FB1">
      <w:pPr>
        <w:spacing w:line="360" w:lineRule="auto"/>
        <w:jc w:val="left"/>
        <w:rPr>
          <w:rFonts w:ascii="仿宋" w:eastAsia="仿宋" w:hAnsi="仿宋" w:cs="仿宋"/>
          <w:color w:val="000000"/>
          <w:sz w:val="24"/>
        </w:rPr>
        <w:sectPr w:rsidR="00BF2FB1">
          <w:headerReference w:type="default" r:id="rId8"/>
          <w:footerReference w:type="default" r:id="rId9"/>
          <w:pgSz w:w="11906" w:h="16838"/>
          <w:pgMar w:top="1440" w:right="1080" w:bottom="1440" w:left="1080" w:header="851" w:footer="992" w:gutter="0"/>
          <w:cols w:space="720"/>
          <w:docGrid w:type="lines" w:linePitch="312"/>
        </w:sectPr>
      </w:pPr>
    </w:p>
    <w:p w:rsidR="00BF2FB1" w:rsidRDefault="00903365">
      <w:pPr>
        <w:spacing w:line="360" w:lineRule="auto"/>
        <w:jc w:val="left"/>
        <w:rPr>
          <w:rFonts w:ascii="仿宋" w:eastAsia="仿宋" w:hAnsi="仿宋" w:cs="仿宋"/>
          <w:color w:val="000000"/>
          <w:sz w:val="24"/>
        </w:rPr>
      </w:pPr>
      <w:r>
        <w:rPr>
          <w:rFonts w:ascii="仿宋" w:eastAsia="仿宋" w:hAnsi="仿宋" w:cs="仿宋" w:hint="eastAsia"/>
          <w:color w:val="000000"/>
          <w:sz w:val="24"/>
        </w:rPr>
        <w:lastRenderedPageBreak/>
        <w:t>附件一</w:t>
      </w:r>
    </w:p>
    <w:tbl>
      <w:tblPr>
        <w:tblW w:w="14509" w:type="dxa"/>
        <w:tblLayout w:type="fixed"/>
        <w:tblCellMar>
          <w:left w:w="0" w:type="dxa"/>
          <w:right w:w="0" w:type="dxa"/>
        </w:tblCellMar>
        <w:tblLook w:val="04A0"/>
      </w:tblPr>
      <w:tblGrid>
        <w:gridCol w:w="630"/>
        <w:gridCol w:w="1519"/>
        <w:gridCol w:w="2587"/>
        <w:gridCol w:w="775"/>
        <w:gridCol w:w="688"/>
        <w:gridCol w:w="962"/>
        <w:gridCol w:w="900"/>
        <w:gridCol w:w="950"/>
        <w:gridCol w:w="1013"/>
        <w:gridCol w:w="850"/>
        <w:gridCol w:w="3635"/>
      </w:tblGrid>
      <w:tr w:rsidR="00BF2FB1">
        <w:trPr>
          <w:trHeight w:val="480"/>
        </w:trPr>
        <w:tc>
          <w:tcPr>
            <w:tcW w:w="14509" w:type="dxa"/>
            <w:gridSpan w:val="11"/>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rPr>
              <w:t>工程名称：北京光华荣昌汽车部件有限公司锅炉维修项目</w:t>
            </w:r>
          </w:p>
        </w:tc>
      </w:tr>
      <w:tr w:rsidR="00BF2FB1">
        <w:trPr>
          <w:trHeight w:val="520"/>
        </w:trPr>
        <w:tc>
          <w:tcPr>
            <w:tcW w:w="63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序号</w:t>
            </w:r>
          </w:p>
        </w:tc>
        <w:tc>
          <w:tcPr>
            <w:tcW w:w="1519"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分项工程名称</w:t>
            </w:r>
          </w:p>
        </w:tc>
        <w:tc>
          <w:tcPr>
            <w:tcW w:w="2587"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项目特征描述</w:t>
            </w:r>
          </w:p>
        </w:tc>
        <w:tc>
          <w:tcPr>
            <w:tcW w:w="775"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计量单位</w:t>
            </w:r>
          </w:p>
        </w:tc>
        <w:tc>
          <w:tcPr>
            <w:tcW w:w="688"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工程量</w:t>
            </w:r>
          </w:p>
        </w:tc>
        <w:tc>
          <w:tcPr>
            <w:tcW w:w="281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金额</w:t>
            </w:r>
          </w:p>
        </w:tc>
        <w:tc>
          <w:tcPr>
            <w:tcW w:w="1013"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综合单价（不含税）</w:t>
            </w:r>
          </w:p>
        </w:tc>
        <w:tc>
          <w:tcPr>
            <w:tcW w:w="85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合价</w:t>
            </w:r>
          </w:p>
        </w:tc>
        <w:tc>
          <w:tcPr>
            <w:tcW w:w="3635"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备注</w:t>
            </w:r>
          </w:p>
        </w:tc>
      </w:tr>
      <w:tr w:rsidR="00BF2FB1">
        <w:trPr>
          <w:trHeight w:val="520"/>
        </w:trPr>
        <w:tc>
          <w:tcPr>
            <w:tcW w:w="63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BF2FB1">
            <w:pPr>
              <w:jc w:val="center"/>
              <w:rPr>
                <w:rFonts w:ascii="宋体" w:hAnsi="宋体" w:cs="宋体"/>
                <w:b/>
                <w:color w:val="000000"/>
                <w:sz w:val="22"/>
                <w:szCs w:val="22"/>
              </w:rPr>
            </w:pPr>
          </w:p>
        </w:tc>
        <w:tc>
          <w:tcPr>
            <w:tcW w:w="151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BF2FB1">
            <w:pPr>
              <w:jc w:val="center"/>
              <w:rPr>
                <w:rFonts w:ascii="宋体" w:hAnsi="宋体" w:cs="宋体"/>
                <w:b/>
                <w:color w:val="000000"/>
                <w:sz w:val="22"/>
                <w:szCs w:val="22"/>
              </w:rPr>
            </w:pPr>
          </w:p>
        </w:tc>
        <w:tc>
          <w:tcPr>
            <w:tcW w:w="258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BF2FB1">
            <w:pPr>
              <w:jc w:val="center"/>
              <w:rPr>
                <w:rFonts w:ascii="宋体" w:hAnsi="宋体" w:cs="宋体"/>
                <w:b/>
                <w:color w:val="000000"/>
                <w:sz w:val="22"/>
                <w:szCs w:val="22"/>
              </w:rPr>
            </w:pPr>
          </w:p>
        </w:tc>
        <w:tc>
          <w:tcPr>
            <w:tcW w:w="77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BF2FB1">
            <w:pPr>
              <w:jc w:val="center"/>
              <w:rPr>
                <w:rFonts w:ascii="宋体" w:hAnsi="宋体" w:cs="宋体"/>
                <w:b/>
                <w:color w:val="000000"/>
                <w:sz w:val="22"/>
                <w:szCs w:val="22"/>
              </w:rPr>
            </w:pPr>
          </w:p>
        </w:tc>
        <w:tc>
          <w:tcPr>
            <w:tcW w:w="688"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BF2FB1">
            <w:pPr>
              <w:jc w:val="center"/>
              <w:rPr>
                <w:rFonts w:ascii="宋体" w:hAnsi="宋体" w:cs="宋体"/>
                <w:b/>
                <w:color w:val="000000"/>
                <w:sz w:val="22"/>
                <w:szCs w:val="22"/>
              </w:rPr>
            </w:pPr>
          </w:p>
        </w:tc>
        <w:tc>
          <w:tcPr>
            <w:tcW w:w="9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材料费</w:t>
            </w: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人工费</w:t>
            </w:r>
          </w:p>
        </w:tc>
        <w:tc>
          <w:tcPr>
            <w:tcW w:w="9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其他费</w:t>
            </w:r>
          </w:p>
        </w:tc>
        <w:tc>
          <w:tcPr>
            <w:tcW w:w="101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BF2FB1">
            <w:pPr>
              <w:jc w:val="center"/>
              <w:rPr>
                <w:rFonts w:ascii="宋体" w:hAnsi="宋体" w:cs="宋体"/>
                <w:b/>
                <w:color w:val="000000"/>
                <w:sz w:val="22"/>
                <w:szCs w:val="22"/>
              </w:rPr>
            </w:pPr>
          </w:p>
        </w:tc>
        <w:tc>
          <w:tcPr>
            <w:tcW w:w="85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BF2FB1">
            <w:pPr>
              <w:jc w:val="center"/>
              <w:rPr>
                <w:rFonts w:ascii="宋体" w:hAnsi="宋体" w:cs="宋体"/>
                <w:b/>
                <w:color w:val="000000"/>
                <w:sz w:val="22"/>
                <w:szCs w:val="22"/>
              </w:rPr>
            </w:pPr>
          </w:p>
        </w:tc>
        <w:tc>
          <w:tcPr>
            <w:tcW w:w="363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BF2FB1">
            <w:pPr>
              <w:jc w:val="center"/>
              <w:rPr>
                <w:rFonts w:ascii="宋体" w:hAnsi="宋体" w:cs="宋体"/>
                <w:b/>
                <w:color w:val="000000"/>
                <w:sz w:val="22"/>
                <w:szCs w:val="22"/>
              </w:rPr>
            </w:pPr>
          </w:p>
        </w:tc>
      </w:tr>
      <w:tr w:rsidR="00BF2FB1">
        <w:trPr>
          <w:trHeight w:val="635"/>
        </w:trPr>
        <w:tc>
          <w:tcPr>
            <w:tcW w:w="63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2FB1" w:rsidRDefault="009033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1519" w:type="dxa"/>
            <w:vMerge w:val="restar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F2FB1" w:rsidRDefault="009033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蒸吨锅炉维修</w:t>
            </w:r>
            <w:r>
              <w:rPr>
                <w:rFonts w:ascii="宋体" w:hAnsi="宋体" w:cs="宋体" w:hint="eastAsia"/>
                <w:color w:val="000000"/>
                <w:kern w:val="0"/>
                <w:sz w:val="20"/>
                <w:szCs w:val="20"/>
                <w:lang/>
              </w:rPr>
              <w:t xml:space="preserve">                        WNS2.8-1.25/115/70-Q.Y</w:t>
            </w:r>
          </w:p>
        </w:tc>
        <w:tc>
          <w:tcPr>
            <w:tcW w:w="25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法兰截止阀</w:t>
            </w:r>
            <w:r>
              <w:rPr>
                <w:rFonts w:ascii="宋体" w:hAnsi="宋体" w:cs="宋体" w:hint="eastAsia"/>
                <w:color w:val="000000"/>
                <w:kern w:val="0"/>
                <w:sz w:val="20"/>
                <w:szCs w:val="20"/>
                <w:lang/>
              </w:rPr>
              <w:t xml:space="preserve">DN150 1.6MPa         </w:t>
            </w:r>
            <w:r>
              <w:rPr>
                <w:rFonts w:ascii="宋体" w:hAnsi="宋体" w:cs="宋体" w:hint="eastAsia"/>
                <w:color w:val="000000"/>
                <w:kern w:val="0"/>
                <w:sz w:val="20"/>
                <w:szCs w:val="20"/>
                <w:lang/>
              </w:rPr>
              <w:t>长度：</w:t>
            </w:r>
            <w:r>
              <w:rPr>
                <w:rFonts w:ascii="宋体" w:hAnsi="宋体" w:cs="宋体" w:hint="eastAsia"/>
                <w:color w:val="000000"/>
                <w:kern w:val="0"/>
                <w:sz w:val="20"/>
                <w:szCs w:val="20"/>
                <w:lang/>
              </w:rPr>
              <w:t>345mm</w:t>
            </w:r>
          </w:p>
        </w:tc>
        <w:tc>
          <w:tcPr>
            <w:tcW w:w="7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个</w:t>
            </w:r>
          </w:p>
        </w:tc>
        <w:tc>
          <w:tcPr>
            <w:tcW w:w="6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9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 xml:space="preserve">2380.0 </w:t>
            </w: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 xml:space="preserve">280.0 </w:t>
            </w:r>
          </w:p>
        </w:tc>
        <w:tc>
          <w:tcPr>
            <w:tcW w:w="9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 xml:space="preserve">90.0 </w:t>
            </w:r>
          </w:p>
        </w:tc>
        <w:tc>
          <w:tcPr>
            <w:tcW w:w="10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2750.0 </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5500.0 </w:t>
            </w:r>
          </w:p>
        </w:tc>
        <w:tc>
          <w:tcPr>
            <w:tcW w:w="36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施工工期：</w:t>
            </w:r>
            <w:r>
              <w:rPr>
                <w:rFonts w:ascii="宋体" w:hAnsi="宋体" w:cs="宋体" w:hint="eastAsia"/>
                <w:color w:val="000000"/>
                <w:kern w:val="0"/>
                <w:sz w:val="20"/>
                <w:szCs w:val="20"/>
                <w:lang/>
              </w:rPr>
              <w:t>2</w:t>
            </w:r>
            <w:r>
              <w:rPr>
                <w:rFonts w:ascii="宋体" w:hAnsi="宋体" w:cs="宋体" w:hint="eastAsia"/>
                <w:color w:val="000000"/>
                <w:kern w:val="0"/>
                <w:sz w:val="20"/>
                <w:szCs w:val="20"/>
                <w:lang/>
              </w:rPr>
              <w:t>人施工</w:t>
            </w:r>
            <w:r>
              <w:rPr>
                <w:rFonts w:ascii="宋体" w:hAnsi="宋体" w:cs="宋体" w:hint="eastAsia"/>
                <w:color w:val="000000"/>
                <w:kern w:val="0"/>
                <w:sz w:val="20"/>
                <w:szCs w:val="20"/>
                <w:lang/>
              </w:rPr>
              <w:t>1</w:t>
            </w:r>
            <w:r>
              <w:rPr>
                <w:rFonts w:ascii="宋体" w:hAnsi="宋体" w:cs="宋体" w:hint="eastAsia"/>
                <w:color w:val="000000"/>
                <w:kern w:val="0"/>
                <w:sz w:val="20"/>
                <w:szCs w:val="20"/>
                <w:lang/>
              </w:rPr>
              <w:t>天，锅炉进出水阀门关闭不严，更换阀门</w:t>
            </w:r>
          </w:p>
        </w:tc>
      </w:tr>
      <w:tr w:rsidR="00BF2FB1">
        <w:trPr>
          <w:trHeight w:val="885"/>
        </w:trPr>
        <w:tc>
          <w:tcPr>
            <w:tcW w:w="63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2FB1" w:rsidRDefault="00BF2FB1">
            <w:pPr>
              <w:jc w:val="center"/>
              <w:rPr>
                <w:rFonts w:ascii="宋体" w:hAnsi="宋体" w:cs="宋体"/>
                <w:color w:val="000000"/>
                <w:sz w:val="20"/>
                <w:szCs w:val="20"/>
              </w:rPr>
            </w:pPr>
          </w:p>
        </w:tc>
        <w:tc>
          <w:tcPr>
            <w:tcW w:w="1519"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F2FB1" w:rsidRDefault="00BF2FB1">
            <w:pPr>
              <w:jc w:val="center"/>
              <w:rPr>
                <w:rFonts w:ascii="宋体" w:hAnsi="宋体" w:cs="宋体"/>
                <w:color w:val="000000"/>
                <w:sz w:val="20"/>
                <w:szCs w:val="20"/>
              </w:rPr>
            </w:pPr>
          </w:p>
        </w:tc>
        <w:tc>
          <w:tcPr>
            <w:tcW w:w="25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锅炉化学清洗除垢（</w:t>
            </w:r>
            <w:r>
              <w:rPr>
                <w:rFonts w:ascii="宋体" w:hAnsi="宋体" w:cs="宋体" w:hint="eastAsia"/>
                <w:color w:val="000000"/>
                <w:kern w:val="0"/>
                <w:sz w:val="20"/>
                <w:szCs w:val="20"/>
                <w:lang/>
              </w:rPr>
              <w:t>4</w:t>
            </w:r>
            <w:r>
              <w:rPr>
                <w:rFonts w:ascii="宋体" w:hAnsi="宋体" w:cs="宋体" w:hint="eastAsia"/>
                <w:color w:val="000000"/>
                <w:kern w:val="0"/>
                <w:sz w:val="20"/>
                <w:szCs w:val="20"/>
                <w:lang/>
              </w:rPr>
              <w:t>蒸吨热水炉）</w:t>
            </w:r>
          </w:p>
        </w:tc>
        <w:tc>
          <w:tcPr>
            <w:tcW w:w="7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台</w:t>
            </w:r>
          </w:p>
        </w:tc>
        <w:tc>
          <w:tcPr>
            <w:tcW w:w="6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9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 xml:space="preserve">5600.0 </w:t>
            </w: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 xml:space="preserve">2000.0 </w:t>
            </w:r>
          </w:p>
        </w:tc>
        <w:tc>
          <w:tcPr>
            <w:tcW w:w="9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 xml:space="preserve">500.0 </w:t>
            </w:r>
          </w:p>
        </w:tc>
        <w:tc>
          <w:tcPr>
            <w:tcW w:w="10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8100.0 </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8100.0 </w:t>
            </w:r>
          </w:p>
        </w:tc>
        <w:tc>
          <w:tcPr>
            <w:tcW w:w="36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施工工期：</w:t>
            </w:r>
            <w:r>
              <w:rPr>
                <w:rFonts w:ascii="宋体" w:hAnsi="宋体" w:cs="宋体" w:hint="eastAsia"/>
                <w:color w:val="000000"/>
                <w:kern w:val="0"/>
                <w:sz w:val="20"/>
                <w:szCs w:val="20"/>
                <w:lang/>
              </w:rPr>
              <w:t>2</w:t>
            </w:r>
            <w:r>
              <w:rPr>
                <w:rFonts w:ascii="宋体" w:hAnsi="宋体" w:cs="宋体" w:hint="eastAsia"/>
                <w:color w:val="000000"/>
                <w:kern w:val="0"/>
                <w:sz w:val="20"/>
                <w:szCs w:val="20"/>
                <w:lang/>
              </w:rPr>
              <w:t>人施工</w:t>
            </w:r>
            <w:r>
              <w:rPr>
                <w:rFonts w:ascii="宋体" w:hAnsi="宋体" w:cs="宋体" w:hint="eastAsia"/>
                <w:color w:val="000000"/>
                <w:kern w:val="0"/>
                <w:sz w:val="20"/>
                <w:szCs w:val="20"/>
                <w:lang/>
              </w:rPr>
              <w:t>2</w:t>
            </w:r>
            <w:r>
              <w:rPr>
                <w:rFonts w:ascii="宋体" w:hAnsi="宋体" w:cs="宋体" w:hint="eastAsia"/>
                <w:color w:val="000000"/>
                <w:kern w:val="0"/>
                <w:sz w:val="20"/>
                <w:szCs w:val="20"/>
                <w:lang/>
              </w:rPr>
              <w:t>天。锅炉本体加注氨基磺酸，排污阀，安全阀管道拆除连接循环水泵及恢复安装等施工</w:t>
            </w:r>
          </w:p>
        </w:tc>
      </w:tr>
      <w:tr w:rsidR="00BF2FB1">
        <w:trPr>
          <w:trHeight w:val="816"/>
        </w:trPr>
        <w:tc>
          <w:tcPr>
            <w:tcW w:w="63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2FB1" w:rsidRDefault="00BF2FB1">
            <w:pPr>
              <w:jc w:val="center"/>
              <w:rPr>
                <w:rFonts w:ascii="宋体" w:hAnsi="宋体" w:cs="宋体"/>
                <w:color w:val="000000"/>
                <w:sz w:val="20"/>
                <w:szCs w:val="20"/>
              </w:rPr>
            </w:pPr>
          </w:p>
        </w:tc>
        <w:tc>
          <w:tcPr>
            <w:tcW w:w="1519"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F2FB1" w:rsidRDefault="00BF2FB1">
            <w:pPr>
              <w:jc w:val="center"/>
              <w:rPr>
                <w:rFonts w:ascii="宋体" w:hAnsi="宋体" w:cs="宋体"/>
                <w:color w:val="000000"/>
                <w:sz w:val="20"/>
                <w:szCs w:val="20"/>
              </w:rPr>
            </w:pPr>
          </w:p>
        </w:tc>
        <w:tc>
          <w:tcPr>
            <w:tcW w:w="25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锅炉漏水管板维修（</w:t>
            </w:r>
            <w:r>
              <w:rPr>
                <w:rFonts w:ascii="宋体" w:hAnsi="宋体" w:cs="宋体" w:hint="eastAsia"/>
                <w:color w:val="000000"/>
                <w:kern w:val="0"/>
                <w:sz w:val="20"/>
                <w:szCs w:val="20"/>
                <w:lang/>
              </w:rPr>
              <w:t>4</w:t>
            </w:r>
            <w:r>
              <w:rPr>
                <w:rFonts w:ascii="宋体" w:hAnsi="宋体" w:cs="宋体" w:hint="eastAsia"/>
                <w:color w:val="000000"/>
                <w:kern w:val="0"/>
                <w:sz w:val="20"/>
                <w:szCs w:val="20"/>
                <w:lang/>
              </w:rPr>
              <w:t>蒸吨热水炉）维修</w:t>
            </w:r>
            <w:r>
              <w:rPr>
                <w:rFonts w:ascii="宋体" w:hAnsi="宋体" w:cs="宋体" w:hint="eastAsia"/>
                <w:color w:val="000000"/>
                <w:kern w:val="0"/>
                <w:sz w:val="20"/>
                <w:szCs w:val="20"/>
                <w:lang/>
              </w:rPr>
              <w:t>2</w:t>
            </w:r>
            <w:r>
              <w:rPr>
                <w:rFonts w:ascii="宋体" w:hAnsi="宋体" w:cs="宋体" w:hint="eastAsia"/>
                <w:color w:val="000000"/>
                <w:kern w:val="0"/>
                <w:sz w:val="20"/>
                <w:szCs w:val="20"/>
                <w:lang/>
              </w:rPr>
              <w:t>处管桥开裂裂纹。</w:t>
            </w:r>
          </w:p>
        </w:tc>
        <w:tc>
          <w:tcPr>
            <w:tcW w:w="7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处</w:t>
            </w:r>
          </w:p>
        </w:tc>
        <w:tc>
          <w:tcPr>
            <w:tcW w:w="6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9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 xml:space="preserve">350.0 </w:t>
            </w: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 xml:space="preserve">3780.0 </w:t>
            </w:r>
          </w:p>
        </w:tc>
        <w:tc>
          <w:tcPr>
            <w:tcW w:w="9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 xml:space="preserve">1500.0 </w:t>
            </w:r>
          </w:p>
        </w:tc>
        <w:tc>
          <w:tcPr>
            <w:tcW w:w="10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5630.0 </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11260.0 </w:t>
            </w:r>
          </w:p>
        </w:tc>
        <w:tc>
          <w:tcPr>
            <w:tcW w:w="36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施工工期：</w:t>
            </w:r>
            <w:r>
              <w:rPr>
                <w:rFonts w:ascii="宋体" w:hAnsi="宋体" w:cs="宋体" w:hint="eastAsia"/>
                <w:color w:val="000000"/>
                <w:kern w:val="0"/>
                <w:sz w:val="20"/>
                <w:szCs w:val="20"/>
                <w:lang/>
              </w:rPr>
              <w:t>3</w:t>
            </w:r>
            <w:r>
              <w:rPr>
                <w:rFonts w:ascii="宋体" w:hAnsi="宋体" w:cs="宋体" w:hint="eastAsia"/>
                <w:color w:val="000000"/>
                <w:kern w:val="0"/>
                <w:sz w:val="20"/>
                <w:szCs w:val="20"/>
                <w:lang/>
              </w:rPr>
              <w:t>人施工</w:t>
            </w:r>
            <w:r>
              <w:rPr>
                <w:rFonts w:ascii="宋体" w:hAnsi="宋体" w:cs="宋体" w:hint="eastAsia"/>
                <w:color w:val="000000"/>
                <w:kern w:val="0"/>
                <w:sz w:val="20"/>
                <w:szCs w:val="20"/>
                <w:lang/>
              </w:rPr>
              <w:t>4</w:t>
            </w:r>
            <w:r>
              <w:rPr>
                <w:rFonts w:ascii="宋体" w:hAnsi="宋体" w:cs="宋体" w:hint="eastAsia"/>
                <w:color w:val="000000"/>
                <w:kern w:val="0"/>
                <w:sz w:val="20"/>
                <w:szCs w:val="20"/>
                <w:lang/>
              </w:rPr>
              <w:t>天。其它费用包含：锅炉本体水压试验</w:t>
            </w:r>
            <w:r>
              <w:rPr>
                <w:rFonts w:ascii="宋体" w:hAnsi="宋体" w:cs="宋体" w:hint="eastAsia"/>
                <w:color w:val="000000"/>
                <w:kern w:val="0"/>
                <w:sz w:val="20"/>
                <w:szCs w:val="20"/>
                <w:lang/>
              </w:rPr>
              <w:t>2</w:t>
            </w:r>
            <w:r>
              <w:rPr>
                <w:rFonts w:ascii="宋体" w:hAnsi="宋体" w:cs="宋体" w:hint="eastAsia"/>
                <w:color w:val="000000"/>
                <w:kern w:val="0"/>
                <w:sz w:val="20"/>
                <w:szCs w:val="20"/>
                <w:lang/>
              </w:rPr>
              <w:t>次，锅炉本体进出口阀门加盲板，恢复锅炉炉门。</w:t>
            </w:r>
          </w:p>
        </w:tc>
      </w:tr>
      <w:tr w:rsidR="00BF2FB1">
        <w:trPr>
          <w:trHeight w:val="708"/>
        </w:trPr>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15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锅检所监督检验</w:t>
            </w:r>
          </w:p>
        </w:tc>
        <w:tc>
          <w:tcPr>
            <w:tcW w:w="25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监督检验费、人员接送服务费等</w:t>
            </w:r>
          </w:p>
        </w:tc>
        <w:tc>
          <w:tcPr>
            <w:tcW w:w="7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台</w:t>
            </w:r>
          </w:p>
        </w:tc>
        <w:tc>
          <w:tcPr>
            <w:tcW w:w="6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9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0.0 </w:t>
            </w: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 xml:space="preserve">2080.0 </w:t>
            </w:r>
          </w:p>
        </w:tc>
        <w:tc>
          <w:tcPr>
            <w:tcW w:w="9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 xml:space="preserve">2000.0 </w:t>
            </w:r>
          </w:p>
        </w:tc>
        <w:tc>
          <w:tcPr>
            <w:tcW w:w="10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4080.0 </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4080.0 </w:t>
            </w:r>
          </w:p>
        </w:tc>
        <w:tc>
          <w:tcPr>
            <w:tcW w:w="36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监督检验费按照合同额的</w:t>
            </w:r>
            <w:r>
              <w:rPr>
                <w:rFonts w:ascii="宋体" w:hAnsi="宋体" w:cs="宋体" w:hint="eastAsia"/>
                <w:color w:val="000000"/>
                <w:kern w:val="0"/>
                <w:sz w:val="20"/>
                <w:szCs w:val="20"/>
                <w:lang/>
              </w:rPr>
              <w:t>8%</w:t>
            </w:r>
            <w:r>
              <w:rPr>
                <w:rFonts w:ascii="宋体" w:hAnsi="宋体" w:cs="宋体" w:hint="eastAsia"/>
                <w:color w:val="000000"/>
                <w:kern w:val="0"/>
                <w:sz w:val="20"/>
                <w:szCs w:val="20"/>
                <w:lang/>
              </w:rPr>
              <w:t>收取，其它费用：人员接送</w:t>
            </w:r>
          </w:p>
        </w:tc>
      </w:tr>
      <w:tr w:rsidR="00BF2FB1">
        <w:trPr>
          <w:trHeight w:val="685"/>
        </w:trPr>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15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地埋管道测漏</w:t>
            </w:r>
          </w:p>
        </w:tc>
        <w:tc>
          <w:tcPr>
            <w:tcW w:w="25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检测供暖系统地埋管道泄漏</w:t>
            </w:r>
          </w:p>
        </w:tc>
        <w:tc>
          <w:tcPr>
            <w:tcW w:w="7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项</w:t>
            </w:r>
          </w:p>
        </w:tc>
        <w:tc>
          <w:tcPr>
            <w:tcW w:w="6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9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0.0 </w:t>
            </w: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 xml:space="preserve">3000.0 </w:t>
            </w:r>
          </w:p>
        </w:tc>
        <w:tc>
          <w:tcPr>
            <w:tcW w:w="9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0.0 </w:t>
            </w:r>
          </w:p>
        </w:tc>
        <w:tc>
          <w:tcPr>
            <w:tcW w:w="10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3000.0 </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3000.0 </w:t>
            </w:r>
          </w:p>
        </w:tc>
        <w:tc>
          <w:tcPr>
            <w:tcW w:w="36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此价格为：</w:t>
            </w:r>
            <w:r>
              <w:rPr>
                <w:rFonts w:ascii="宋体" w:hAnsi="宋体" w:cs="宋体" w:hint="eastAsia"/>
                <w:color w:val="000000"/>
                <w:kern w:val="0"/>
                <w:sz w:val="20"/>
                <w:szCs w:val="20"/>
                <w:lang/>
              </w:rPr>
              <w:t>3</w:t>
            </w:r>
            <w:r>
              <w:rPr>
                <w:rFonts w:ascii="宋体" w:hAnsi="宋体" w:cs="宋体" w:hint="eastAsia"/>
                <w:color w:val="000000"/>
                <w:kern w:val="0"/>
                <w:sz w:val="20"/>
                <w:szCs w:val="20"/>
                <w:lang/>
              </w:rPr>
              <w:t>米以内</w:t>
            </w:r>
            <w:r>
              <w:rPr>
                <w:rFonts w:ascii="宋体" w:hAnsi="宋体" w:cs="宋体" w:hint="eastAsia"/>
                <w:color w:val="000000"/>
                <w:kern w:val="0"/>
                <w:sz w:val="20"/>
                <w:szCs w:val="20"/>
                <w:lang/>
              </w:rPr>
              <w:t>1</w:t>
            </w:r>
            <w:r>
              <w:rPr>
                <w:rFonts w:ascii="宋体" w:hAnsi="宋体" w:cs="宋体" w:hint="eastAsia"/>
                <w:color w:val="000000"/>
                <w:kern w:val="0"/>
                <w:sz w:val="20"/>
                <w:szCs w:val="20"/>
                <w:lang/>
              </w:rPr>
              <w:t>个漏点，</w:t>
            </w:r>
            <w:r>
              <w:rPr>
                <w:rFonts w:ascii="宋体" w:hAnsi="宋体" w:cs="宋体" w:hint="eastAsia"/>
                <w:color w:val="000000"/>
                <w:kern w:val="0"/>
                <w:sz w:val="20"/>
                <w:szCs w:val="20"/>
                <w:lang/>
              </w:rPr>
              <w:t>3</w:t>
            </w:r>
            <w:r>
              <w:rPr>
                <w:rFonts w:ascii="宋体" w:hAnsi="宋体" w:cs="宋体" w:hint="eastAsia"/>
                <w:color w:val="000000"/>
                <w:kern w:val="0"/>
                <w:sz w:val="20"/>
                <w:szCs w:val="20"/>
                <w:lang/>
              </w:rPr>
              <w:t>米以外每增加</w:t>
            </w:r>
            <w:r>
              <w:rPr>
                <w:rFonts w:ascii="宋体" w:hAnsi="宋体" w:cs="宋体" w:hint="eastAsia"/>
                <w:color w:val="000000"/>
                <w:kern w:val="0"/>
                <w:sz w:val="20"/>
                <w:szCs w:val="20"/>
                <w:lang/>
              </w:rPr>
              <w:t>1</w:t>
            </w:r>
            <w:r>
              <w:rPr>
                <w:rFonts w:ascii="宋体" w:hAnsi="宋体" w:cs="宋体" w:hint="eastAsia"/>
                <w:color w:val="000000"/>
                <w:kern w:val="0"/>
                <w:sz w:val="20"/>
                <w:szCs w:val="20"/>
                <w:lang/>
              </w:rPr>
              <w:t>个漏点增加</w:t>
            </w:r>
            <w:r>
              <w:rPr>
                <w:rFonts w:ascii="宋体" w:hAnsi="宋体" w:cs="宋体" w:hint="eastAsia"/>
                <w:color w:val="000000"/>
                <w:kern w:val="0"/>
                <w:sz w:val="20"/>
                <w:szCs w:val="20"/>
                <w:lang/>
              </w:rPr>
              <w:t>3000</w:t>
            </w:r>
            <w:r>
              <w:rPr>
                <w:rFonts w:ascii="宋体" w:hAnsi="宋体" w:cs="宋体" w:hint="eastAsia"/>
                <w:color w:val="000000"/>
                <w:kern w:val="0"/>
                <w:sz w:val="20"/>
                <w:szCs w:val="20"/>
                <w:lang/>
              </w:rPr>
              <w:t>元。</w:t>
            </w:r>
          </w:p>
        </w:tc>
      </w:tr>
      <w:tr w:rsidR="00BF2FB1">
        <w:trPr>
          <w:trHeight w:val="380"/>
        </w:trPr>
        <w:tc>
          <w:tcPr>
            <w:tcW w:w="10024" w:type="dxa"/>
            <w:gridSpan w:val="9"/>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清单分项合计</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31940.0 </w:t>
            </w:r>
          </w:p>
        </w:tc>
        <w:tc>
          <w:tcPr>
            <w:tcW w:w="3635"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BF2FB1">
            <w:pPr>
              <w:jc w:val="center"/>
              <w:rPr>
                <w:rFonts w:ascii="宋体" w:hAnsi="宋体" w:cs="宋体"/>
                <w:color w:val="000000"/>
                <w:sz w:val="20"/>
                <w:szCs w:val="20"/>
              </w:rPr>
            </w:pPr>
          </w:p>
        </w:tc>
      </w:tr>
      <w:tr w:rsidR="00BF2FB1">
        <w:trPr>
          <w:trHeight w:val="380"/>
        </w:trPr>
        <w:tc>
          <w:tcPr>
            <w:tcW w:w="10024" w:type="dxa"/>
            <w:gridSpan w:val="9"/>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税金（</w:t>
            </w:r>
            <w:r>
              <w:rPr>
                <w:rFonts w:ascii="宋体" w:hAnsi="宋体" w:cs="宋体" w:hint="eastAsia"/>
                <w:color w:val="000000"/>
                <w:kern w:val="0"/>
                <w:sz w:val="22"/>
                <w:szCs w:val="22"/>
                <w:lang/>
              </w:rPr>
              <w:t>9%</w:t>
            </w:r>
            <w:r>
              <w:rPr>
                <w:rFonts w:ascii="宋体" w:hAnsi="宋体" w:cs="宋体" w:hint="eastAsia"/>
                <w:color w:val="000000"/>
                <w:kern w:val="0"/>
                <w:sz w:val="22"/>
                <w:szCs w:val="22"/>
                <w:lang/>
              </w:rPr>
              <w:t>）</w:t>
            </w:r>
            <w:r>
              <w:rPr>
                <w:rFonts w:ascii="宋体" w:hAnsi="宋体" w:cs="宋体" w:hint="eastAsia"/>
                <w:color w:val="000000"/>
                <w:kern w:val="0"/>
                <w:sz w:val="22"/>
                <w:szCs w:val="22"/>
                <w:lang/>
              </w:rPr>
              <w:t>=</w:t>
            </w:r>
            <w:r>
              <w:rPr>
                <w:rFonts w:ascii="宋体" w:hAnsi="宋体" w:cs="宋体" w:hint="eastAsia"/>
                <w:color w:val="000000"/>
                <w:kern w:val="0"/>
                <w:sz w:val="22"/>
                <w:szCs w:val="22"/>
                <w:lang/>
              </w:rPr>
              <w:t>清单分项合计</w:t>
            </w:r>
            <w:r>
              <w:rPr>
                <w:rFonts w:ascii="宋体" w:hAnsi="宋体" w:cs="宋体" w:hint="eastAsia"/>
                <w:color w:val="000000"/>
                <w:kern w:val="0"/>
                <w:sz w:val="22"/>
                <w:szCs w:val="22"/>
                <w:lang/>
              </w:rPr>
              <w:t>*</w:t>
            </w:r>
            <w:r>
              <w:rPr>
                <w:rFonts w:ascii="宋体" w:hAnsi="宋体" w:cs="宋体" w:hint="eastAsia"/>
                <w:color w:val="000000"/>
                <w:kern w:val="0"/>
                <w:sz w:val="22"/>
                <w:szCs w:val="22"/>
                <w:lang/>
              </w:rPr>
              <w:t>（</w:t>
            </w:r>
            <w:r>
              <w:rPr>
                <w:rFonts w:ascii="宋体" w:hAnsi="宋体" w:cs="宋体" w:hint="eastAsia"/>
                <w:color w:val="000000"/>
                <w:kern w:val="0"/>
                <w:sz w:val="22"/>
                <w:szCs w:val="22"/>
                <w:lang/>
              </w:rPr>
              <w:t>9%</w:t>
            </w:r>
            <w:r>
              <w:rPr>
                <w:rFonts w:ascii="宋体" w:hAnsi="宋体" w:cs="宋体" w:hint="eastAsia"/>
                <w:color w:val="000000"/>
                <w:kern w:val="0"/>
                <w:sz w:val="22"/>
                <w:szCs w:val="22"/>
                <w:lang/>
              </w:rPr>
              <w:t>）</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2860.0 </w:t>
            </w:r>
          </w:p>
        </w:tc>
        <w:tc>
          <w:tcPr>
            <w:tcW w:w="363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BF2FB1">
            <w:pPr>
              <w:jc w:val="center"/>
              <w:rPr>
                <w:rFonts w:ascii="宋体" w:hAnsi="宋体" w:cs="宋体"/>
                <w:color w:val="000000"/>
                <w:sz w:val="20"/>
                <w:szCs w:val="20"/>
              </w:rPr>
            </w:pPr>
          </w:p>
        </w:tc>
      </w:tr>
      <w:tr w:rsidR="00BF2FB1">
        <w:trPr>
          <w:trHeight w:val="380"/>
        </w:trPr>
        <w:tc>
          <w:tcPr>
            <w:tcW w:w="10024" w:type="dxa"/>
            <w:gridSpan w:val="9"/>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工程总造价</w:t>
            </w:r>
            <w:r>
              <w:rPr>
                <w:rFonts w:ascii="宋体" w:hAnsi="宋体" w:cs="宋体" w:hint="eastAsia"/>
                <w:b/>
                <w:color w:val="000000"/>
                <w:kern w:val="0"/>
                <w:sz w:val="22"/>
                <w:szCs w:val="22"/>
                <w:lang/>
              </w:rPr>
              <w:t>=</w:t>
            </w:r>
            <w:r>
              <w:rPr>
                <w:rFonts w:ascii="宋体" w:hAnsi="宋体" w:cs="宋体" w:hint="eastAsia"/>
                <w:b/>
                <w:color w:val="000000"/>
                <w:kern w:val="0"/>
                <w:sz w:val="22"/>
                <w:szCs w:val="22"/>
                <w:lang/>
              </w:rPr>
              <w:t>清单分项合计</w:t>
            </w:r>
            <w:r>
              <w:rPr>
                <w:rFonts w:ascii="宋体" w:hAnsi="宋体" w:cs="宋体" w:hint="eastAsia"/>
                <w:b/>
                <w:color w:val="000000"/>
                <w:kern w:val="0"/>
                <w:sz w:val="22"/>
                <w:szCs w:val="22"/>
                <w:lang/>
              </w:rPr>
              <w:t>+</w:t>
            </w:r>
            <w:r>
              <w:rPr>
                <w:rFonts w:ascii="宋体" w:hAnsi="宋体" w:cs="宋体" w:hint="eastAsia"/>
                <w:b/>
                <w:color w:val="000000"/>
                <w:kern w:val="0"/>
                <w:sz w:val="22"/>
                <w:szCs w:val="22"/>
                <w:lang/>
              </w:rPr>
              <w:t>税金</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9033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34800.0 </w:t>
            </w:r>
          </w:p>
        </w:tc>
        <w:tc>
          <w:tcPr>
            <w:tcW w:w="363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F2FB1" w:rsidRDefault="00BF2FB1">
            <w:pPr>
              <w:jc w:val="center"/>
              <w:rPr>
                <w:rFonts w:ascii="宋体" w:hAnsi="宋体" w:cs="宋体"/>
                <w:color w:val="000000"/>
                <w:sz w:val="20"/>
                <w:szCs w:val="20"/>
              </w:rPr>
            </w:pPr>
          </w:p>
        </w:tc>
      </w:tr>
    </w:tbl>
    <w:p w:rsidR="00BF2FB1" w:rsidRDefault="00903365">
      <w:pPr>
        <w:widowControl/>
        <w:tabs>
          <w:tab w:val="left" w:pos="1260"/>
        </w:tabs>
        <w:adjustRightInd w:val="0"/>
        <w:spacing w:line="450" w:lineRule="atLeast"/>
        <w:jc w:val="left"/>
        <w:rPr>
          <w:rFonts w:ascii="宋体" w:hAnsi="宋体"/>
        </w:rPr>
      </w:pPr>
      <w:r>
        <w:rPr>
          <w:rFonts w:ascii="宋体" w:hAnsi="宋体" w:hint="eastAsia"/>
          <w:sz w:val="24"/>
        </w:rPr>
        <w:t>备注：如清洗过程中，锅炉每增加一处漏点，费用增加</w:t>
      </w:r>
      <w:r>
        <w:rPr>
          <w:rFonts w:ascii="宋体" w:hAnsi="宋体" w:hint="eastAsia"/>
          <w:sz w:val="24"/>
        </w:rPr>
        <w:t>2000</w:t>
      </w:r>
      <w:r>
        <w:rPr>
          <w:rFonts w:ascii="宋体" w:hAnsi="宋体" w:hint="eastAsia"/>
          <w:sz w:val="24"/>
        </w:rPr>
        <w:t>元。</w:t>
      </w:r>
    </w:p>
    <w:p w:rsidR="00BF2FB1" w:rsidRDefault="00BF2FB1">
      <w:pPr>
        <w:spacing w:line="360" w:lineRule="auto"/>
        <w:jc w:val="left"/>
        <w:rPr>
          <w:rFonts w:ascii="仿宋" w:eastAsia="仿宋" w:hAnsi="仿宋" w:cs="仿宋"/>
          <w:color w:val="000000"/>
          <w:sz w:val="24"/>
        </w:rPr>
      </w:pPr>
    </w:p>
    <w:sectPr w:rsidR="00BF2FB1" w:rsidSect="00BF2FB1">
      <w:pgSz w:w="16838" w:h="11906" w:orient="landscape"/>
      <w:pgMar w:top="1080" w:right="1440" w:bottom="108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365" w:rsidRDefault="00903365" w:rsidP="00BF2FB1">
      <w:r>
        <w:separator/>
      </w:r>
    </w:p>
  </w:endnote>
  <w:endnote w:type="continuationSeparator" w:id="1">
    <w:p w:rsidR="00903365" w:rsidRDefault="00903365" w:rsidP="00BF2F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41344"/>
      <w:docPartObj>
        <w:docPartGallery w:val="AutoText"/>
      </w:docPartObj>
    </w:sdtPr>
    <w:sdtEndPr>
      <w:rPr>
        <w:rFonts w:ascii="Arial" w:hAnsi="Arial" w:cs="Arial"/>
      </w:rPr>
    </w:sdtEndPr>
    <w:sdtContent>
      <w:sdt>
        <w:sdtPr>
          <w:id w:val="171357283"/>
          <w:docPartObj>
            <w:docPartGallery w:val="AutoText"/>
          </w:docPartObj>
        </w:sdtPr>
        <w:sdtEndPr>
          <w:rPr>
            <w:rFonts w:ascii="Arial" w:hAnsi="Arial" w:cs="Arial"/>
          </w:rPr>
        </w:sdtEndPr>
        <w:sdtContent>
          <w:p w:rsidR="00BF2FB1" w:rsidRDefault="00BF2FB1">
            <w:pPr>
              <w:pStyle w:val="a4"/>
              <w:jc w:val="right"/>
              <w:rPr>
                <w:rFonts w:ascii="Arial" w:hAnsi="Arial" w:cs="Arial"/>
              </w:rPr>
            </w:pPr>
            <w:r>
              <w:rPr>
                <w:rFonts w:ascii="Arial" w:hAnsi="Arial" w:cs="Arial"/>
                <w:sz w:val="24"/>
                <w:szCs w:val="24"/>
              </w:rPr>
              <w:fldChar w:fldCharType="begin"/>
            </w:r>
            <w:r w:rsidR="00903365">
              <w:rPr>
                <w:rFonts w:ascii="Arial" w:hAnsi="Arial" w:cs="Arial"/>
              </w:rPr>
              <w:instrText>PAGE</w:instrText>
            </w:r>
            <w:r>
              <w:rPr>
                <w:rFonts w:ascii="Arial" w:hAnsi="Arial" w:cs="Arial"/>
                <w:sz w:val="24"/>
                <w:szCs w:val="24"/>
              </w:rPr>
              <w:fldChar w:fldCharType="separate"/>
            </w:r>
            <w:r w:rsidR="009916D6">
              <w:rPr>
                <w:rFonts w:ascii="Arial" w:hAnsi="Arial" w:cs="Arial"/>
                <w:noProof/>
              </w:rPr>
              <w:t>1</w:t>
            </w:r>
            <w:r>
              <w:rPr>
                <w:rFonts w:ascii="Arial" w:hAnsi="Arial" w:cs="Arial"/>
                <w:sz w:val="24"/>
                <w:szCs w:val="24"/>
              </w:rPr>
              <w:fldChar w:fldCharType="end"/>
            </w:r>
            <w:r w:rsidR="00903365">
              <w:rPr>
                <w:rFonts w:ascii="Arial" w:hAnsi="Arial" w:cs="Arial"/>
                <w:lang w:val="zh-CN"/>
              </w:rPr>
              <w:t xml:space="preserve"> / </w:t>
            </w:r>
            <w:r>
              <w:rPr>
                <w:rFonts w:ascii="Arial" w:hAnsi="Arial" w:cs="Arial"/>
                <w:sz w:val="24"/>
                <w:szCs w:val="24"/>
              </w:rPr>
              <w:fldChar w:fldCharType="begin"/>
            </w:r>
            <w:r w:rsidR="00903365">
              <w:rPr>
                <w:rFonts w:ascii="Arial" w:hAnsi="Arial" w:cs="Arial"/>
              </w:rPr>
              <w:instrText>NUMPAGES</w:instrText>
            </w:r>
            <w:r>
              <w:rPr>
                <w:rFonts w:ascii="Arial" w:hAnsi="Arial" w:cs="Arial"/>
                <w:sz w:val="24"/>
                <w:szCs w:val="24"/>
              </w:rPr>
              <w:fldChar w:fldCharType="separate"/>
            </w:r>
            <w:r w:rsidR="009916D6">
              <w:rPr>
                <w:rFonts w:ascii="Arial" w:hAnsi="Arial" w:cs="Arial"/>
                <w:noProof/>
              </w:rPr>
              <w:t>5</w:t>
            </w:r>
            <w:r>
              <w:rPr>
                <w:rFonts w:ascii="Arial" w:hAnsi="Arial" w:cs="Arial"/>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365" w:rsidRDefault="00903365" w:rsidP="00BF2FB1">
      <w:r>
        <w:separator/>
      </w:r>
    </w:p>
  </w:footnote>
  <w:footnote w:type="continuationSeparator" w:id="1">
    <w:p w:rsidR="00903365" w:rsidRDefault="00903365" w:rsidP="00BF2F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FB1" w:rsidRDefault="00903365">
    <w:pPr>
      <w:pStyle w:val="a5"/>
      <w:pBdr>
        <w:bottom w:val="single" w:sz="4" w:space="1" w:color="auto"/>
      </w:pBdr>
      <w:spacing w:before="240" w:after="240"/>
      <w:rPr>
        <w:rFonts w:ascii="仿宋" w:eastAsia="仿宋" w:hAnsi="仿宋"/>
        <w:b/>
      </w:rPr>
    </w:pPr>
    <w:r>
      <w:rPr>
        <w:noProof/>
      </w:rPr>
      <w:drawing>
        <wp:inline distT="0" distB="0" distL="0" distR="0">
          <wp:extent cx="901065" cy="579755"/>
          <wp:effectExtent l="19050" t="0" r="0" b="0"/>
          <wp:docPr id="8"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0c9d18f0-458a-4f87-a000-992af523e518"/>
                  <pic:cNvPicPr>
                    <a:picLocks noChangeAspect="1" noChangeArrowheads="1"/>
                  </pic:cNvPicPr>
                </pic:nvPicPr>
                <pic:blipFill>
                  <a:blip r:embed="rId1"/>
                  <a:srcRect/>
                  <a:stretch>
                    <a:fillRect/>
                  </a:stretch>
                </pic:blipFill>
                <pic:spPr>
                  <a:xfrm>
                    <a:off x="0" y="0"/>
                    <a:ext cx="901065" cy="579755"/>
                  </a:xfrm>
                  <a:prstGeom prst="rect">
                    <a:avLst/>
                  </a:prstGeom>
                  <a:noFill/>
                  <a:ln w="9525">
                    <a:noFill/>
                    <a:miter lim="800000"/>
                    <a:headEnd/>
                    <a:tailEnd/>
                  </a:ln>
                </pic:spPr>
              </pic:pic>
            </a:graphicData>
          </a:graphic>
        </wp:inline>
      </w:drawing>
    </w:r>
    <w:r>
      <w:rPr>
        <w:rFonts w:ascii="仿宋" w:eastAsia="仿宋" w:hAnsi="仿宋" w:hint="eastAsia"/>
      </w:rPr>
      <w:t>版本号</w:t>
    </w:r>
    <w:r>
      <w:rPr>
        <w:rFonts w:ascii="仿宋" w:eastAsia="仿宋" w:hAnsi="仿宋" w:hint="eastAsia"/>
      </w:rPr>
      <w:t>2021SGV1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8A9338"/>
    <w:multiLevelType w:val="singleLevel"/>
    <w:tmpl w:val="468A9338"/>
    <w:lvl w:ilvl="0">
      <w:start w:val="2"/>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1FB1"/>
    <w:rsid w:val="00001921"/>
    <w:rsid w:val="00015B60"/>
    <w:rsid w:val="000563E9"/>
    <w:rsid w:val="00070C55"/>
    <w:rsid w:val="0007504E"/>
    <w:rsid w:val="00076D21"/>
    <w:rsid w:val="00091606"/>
    <w:rsid w:val="000935D4"/>
    <w:rsid w:val="000A07FF"/>
    <w:rsid w:val="000F17F5"/>
    <w:rsid w:val="0010694D"/>
    <w:rsid w:val="00133872"/>
    <w:rsid w:val="0016687A"/>
    <w:rsid w:val="00191CA6"/>
    <w:rsid w:val="001A6ED6"/>
    <w:rsid w:val="001C72B3"/>
    <w:rsid w:val="00210CD9"/>
    <w:rsid w:val="00221D76"/>
    <w:rsid w:val="00227779"/>
    <w:rsid w:val="002324D2"/>
    <w:rsid w:val="00243E4D"/>
    <w:rsid w:val="00246552"/>
    <w:rsid w:val="00270E47"/>
    <w:rsid w:val="00283550"/>
    <w:rsid w:val="002B1189"/>
    <w:rsid w:val="002B1701"/>
    <w:rsid w:val="002B3C19"/>
    <w:rsid w:val="002C225C"/>
    <w:rsid w:val="002E6CEE"/>
    <w:rsid w:val="0032435A"/>
    <w:rsid w:val="00337DB9"/>
    <w:rsid w:val="0034097F"/>
    <w:rsid w:val="0034716D"/>
    <w:rsid w:val="003A2A20"/>
    <w:rsid w:val="003A5F0F"/>
    <w:rsid w:val="003B5837"/>
    <w:rsid w:val="003B7F45"/>
    <w:rsid w:val="003F7822"/>
    <w:rsid w:val="004142B4"/>
    <w:rsid w:val="00424F72"/>
    <w:rsid w:val="00432003"/>
    <w:rsid w:val="00445825"/>
    <w:rsid w:val="00445B0A"/>
    <w:rsid w:val="00447F97"/>
    <w:rsid w:val="004814CE"/>
    <w:rsid w:val="00483B1C"/>
    <w:rsid w:val="004863A4"/>
    <w:rsid w:val="004B2195"/>
    <w:rsid w:val="004C77CA"/>
    <w:rsid w:val="004D6F50"/>
    <w:rsid w:val="004D7D03"/>
    <w:rsid w:val="004E5516"/>
    <w:rsid w:val="004F20B7"/>
    <w:rsid w:val="00512EB2"/>
    <w:rsid w:val="005410ED"/>
    <w:rsid w:val="00563DC6"/>
    <w:rsid w:val="00571F5A"/>
    <w:rsid w:val="00572C99"/>
    <w:rsid w:val="005775AA"/>
    <w:rsid w:val="00581BBB"/>
    <w:rsid w:val="005934BF"/>
    <w:rsid w:val="00593FF0"/>
    <w:rsid w:val="00597042"/>
    <w:rsid w:val="005B1BEF"/>
    <w:rsid w:val="005D6EC7"/>
    <w:rsid w:val="005E3BC6"/>
    <w:rsid w:val="005E5711"/>
    <w:rsid w:val="005E75B4"/>
    <w:rsid w:val="005F632F"/>
    <w:rsid w:val="006132A8"/>
    <w:rsid w:val="00613DBA"/>
    <w:rsid w:val="00615D53"/>
    <w:rsid w:val="006207A5"/>
    <w:rsid w:val="0062741E"/>
    <w:rsid w:val="00663D55"/>
    <w:rsid w:val="00675026"/>
    <w:rsid w:val="00680CAD"/>
    <w:rsid w:val="006A4FB8"/>
    <w:rsid w:val="006C46F3"/>
    <w:rsid w:val="006D2615"/>
    <w:rsid w:val="006F329D"/>
    <w:rsid w:val="00711CD0"/>
    <w:rsid w:val="007210B5"/>
    <w:rsid w:val="0073592F"/>
    <w:rsid w:val="00740ED0"/>
    <w:rsid w:val="00745239"/>
    <w:rsid w:val="00756AEA"/>
    <w:rsid w:val="0076035F"/>
    <w:rsid w:val="007D3F73"/>
    <w:rsid w:val="007E0640"/>
    <w:rsid w:val="0081708C"/>
    <w:rsid w:val="00845EBC"/>
    <w:rsid w:val="008D063A"/>
    <w:rsid w:val="0090184D"/>
    <w:rsid w:val="00903365"/>
    <w:rsid w:val="0092072A"/>
    <w:rsid w:val="009916D6"/>
    <w:rsid w:val="009A2043"/>
    <w:rsid w:val="009B0C7B"/>
    <w:rsid w:val="009B4460"/>
    <w:rsid w:val="009C7AA9"/>
    <w:rsid w:val="00A10C3B"/>
    <w:rsid w:val="00A37B2D"/>
    <w:rsid w:val="00A86205"/>
    <w:rsid w:val="00A87406"/>
    <w:rsid w:val="00AA636D"/>
    <w:rsid w:val="00AB10FD"/>
    <w:rsid w:val="00AE1658"/>
    <w:rsid w:val="00AF5076"/>
    <w:rsid w:val="00B02DAC"/>
    <w:rsid w:val="00B05975"/>
    <w:rsid w:val="00B2280D"/>
    <w:rsid w:val="00B240ED"/>
    <w:rsid w:val="00B26067"/>
    <w:rsid w:val="00B45B7B"/>
    <w:rsid w:val="00B670D8"/>
    <w:rsid w:val="00B67BD0"/>
    <w:rsid w:val="00B913D1"/>
    <w:rsid w:val="00B953A3"/>
    <w:rsid w:val="00BA269E"/>
    <w:rsid w:val="00BB2BA5"/>
    <w:rsid w:val="00BF2FB1"/>
    <w:rsid w:val="00C15F10"/>
    <w:rsid w:val="00C176B5"/>
    <w:rsid w:val="00C17F02"/>
    <w:rsid w:val="00C56B73"/>
    <w:rsid w:val="00CB6763"/>
    <w:rsid w:val="00CD623D"/>
    <w:rsid w:val="00CE1AD8"/>
    <w:rsid w:val="00D03D24"/>
    <w:rsid w:val="00D2460B"/>
    <w:rsid w:val="00D4688B"/>
    <w:rsid w:val="00D8457D"/>
    <w:rsid w:val="00DA33E3"/>
    <w:rsid w:val="00DA7B4D"/>
    <w:rsid w:val="00DE4CF7"/>
    <w:rsid w:val="00E01FB1"/>
    <w:rsid w:val="00E113EF"/>
    <w:rsid w:val="00E12B3E"/>
    <w:rsid w:val="00E406D3"/>
    <w:rsid w:val="00E45344"/>
    <w:rsid w:val="00E66A29"/>
    <w:rsid w:val="00E9172E"/>
    <w:rsid w:val="00ED1C92"/>
    <w:rsid w:val="00ED39D0"/>
    <w:rsid w:val="00ED5FAB"/>
    <w:rsid w:val="00EF485C"/>
    <w:rsid w:val="00F03A3C"/>
    <w:rsid w:val="00F214AC"/>
    <w:rsid w:val="00F62902"/>
    <w:rsid w:val="00F77CBE"/>
    <w:rsid w:val="00F80BB2"/>
    <w:rsid w:val="00F97846"/>
    <w:rsid w:val="00FB18C3"/>
    <w:rsid w:val="00FB54CB"/>
    <w:rsid w:val="00FD718A"/>
    <w:rsid w:val="00FF23DE"/>
    <w:rsid w:val="0F5E35D2"/>
    <w:rsid w:val="24CE1512"/>
    <w:rsid w:val="26673E24"/>
    <w:rsid w:val="268D70DC"/>
    <w:rsid w:val="34CF6AE7"/>
    <w:rsid w:val="3A3538C4"/>
    <w:rsid w:val="4211209A"/>
    <w:rsid w:val="519824D6"/>
    <w:rsid w:val="54BF78C0"/>
    <w:rsid w:val="552F45DA"/>
    <w:rsid w:val="57821883"/>
    <w:rsid w:val="5AB865E5"/>
    <w:rsid w:val="5BF47913"/>
    <w:rsid w:val="5CE928BE"/>
    <w:rsid w:val="77567F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2FB1"/>
    <w:pPr>
      <w:widowControl w:val="0"/>
      <w:jc w:val="both"/>
    </w:pPr>
    <w:rPr>
      <w:kern w:val="2"/>
      <w:sz w:val="21"/>
      <w:szCs w:val="24"/>
    </w:rPr>
  </w:style>
  <w:style w:type="paragraph" w:styleId="5">
    <w:name w:val="heading 5"/>
    <w:basedOn w:val="a"/>
    <w:next w:val="a"/>
    <w:link w:val="5Char"/>
    <w:qFormat/>
    <w:rsid w:val="00BF2FB1"/>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BF2FB1"/>
    <w:rPr>
      <w:sz w:val="18"/>
      <w:szCs w:val="18"/>
    </w:rPr>
  </w:style>
  <w:style w:type="paragraph" w:styleId="a4">
    <w:name w:val="footer"/>
    <w:basedOn w:val="a"/>
    <w:link w:val="Char0"/>
    <w:uiPriority w:val="99"/>
    <w:rsid w:val="00BF2FB1"/>
    <w:pPr>
      <w:tabs>
        <w:tab w:val="center" w:pos="4153"/>
        <w:tab w:val="right" w:pos="8306"/>
      </w:tabs>
      <w:snapToGrid w:val="0"/>
      <w:jc w:val="left"/>
    </w:pPr>
    <w:rPr>
      <w:sz w:val="18"/>
      <w:szCs w:val="18"/>
    </w:rPr>
  </w:style>
  <w:style w:type="paragraph" w:styleId="a5">
    <w:name w:val="header"/>
    <w:basedOn w:val="a"/>
    <w:link w:val="Char1"/>
    <w:uiPriority w:val="99"/>
    <w:rsid w:val="00BF2FB1"/>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BF2FB1"/>
    <w:pPr>
      <w:widowControl/>
      <w:spacing w:before="100" w:beforeAutospacing="1" w:after="100" w:afterAutospacing="1"/>
      <w:jc w:val="left"/>
    </w:pPr>
    <w:rPr>
      <w:rFonts w:ascii="宋体" w:hAnsi="宋体" w:cs="宋体"/>
      <w:kern w:val="0"/>
      <w:sz w:val="24"/>
    </w:rPr>
  </w:style>
  <w:style w:type="paragraph" w:styleId="a7">
    <w:name w:val="Title"/>
    <w:basedOn w:val="5"/>
    <w:next w:val="a"/>
    <w:link w:val="Char2"/>
    <w:qFormat/>
    <w:rsid w:val="00BF2FB1"/>
    <w:pPr>
      <w:spacing w:beforeLines="100" w:afterLines="100"/>
      <w:jc w:val="left"/>
      <w:outlineLvl w:val="0"/>
    </w:pPr>
    <w:rPr>
      <w:rFonts w:ascii="Cambria" w:hAnsi="Cambria"/>
      <w:bCs w:val="0"/>
      <w:sz w:val="24"/>
      <w:szCs w:val="32"/>
    </w:rPr>
  </w:style>
  <w:style w:type="character" w:styleId="a8">
    <w:name w:val="Strong"/>
    <w:qFormat/>
    <w:rsid w:val="00BF2FB1"/>
    <w:rPr>
      <w:b/>
      <w:bCs/>
    </w:rPr>
  </w:style>
  <w:style w:type="character" w:styleId="a9">
    <w:name w:val="Hyperlink"/>
    <w:rsid w:val="00BF2FB1"/>
    <w:rPr>
      <w:color w:val="0000FF"/>
      <w:u w:val="single"/>
    </w:rPr>
  </w:style>
  <w:style w:type="character" w:customStyle="1" w:styleId="apple-converted-space">
    <w:name w:val="apple-converted-space"/>
    <w:rsid w:val="00BF2FB1"/>
  </w:style>
  <w:style w:type="character" w:customStyle="1" w:styleId="5Char">
    <w:name w:val="标题 5 Char"/>
    <w:link w:val="5"/>
    <w:semiHidden/>
    <w:rsid w:val="00BF2FB1"/>
    <w:rPr>
      <w:b/>
      <w:bCs/>
      <w:kern w:val="2"/>
      <w:sz w:val="28"/>
      <w:szCs w:val="28"/>
    </w:rPr>
  </w:style>
  <w:style w:type="character" w:customStyle="1" w:styleId="Char2">
    <w:name w:val="标题 Char"/>
    <w:link w:val="a7"/>
    <w:rsid w:val="00BF2FB1"/>
    <w:rPr>
      <w:rFonts w:ascii="Cambria" w:hAnsi="Cambria" w:cs="Times New Roman"/>
      <w:b/>
      <w:kern w:val="2"/>
      <w:sz w:val="24"/>
      <w:szCs w:val="32"/>
    </w:rPr>
  </w:style>
  <w:style w:type="character" w:customStyle="1" w:styleId="color-red">
    <w:name w:val="color-red"/>
    <w:rsid w:val="00BF2FB1"/>
  </w:style>
  <w:style w:type="character" w:customStyle="1" w:styleId="Char">
    <w:name w:val="批注框文本 Char"/>
    <w:link w:val="a3"/>
    <w:rsid w:val="00BF2FB1"/>
    <w:rPr>
      <w:kern w:val="2"/>
      <w:sz w:val="18"/>
      <w:szCs w:val="18"/>
    </w:rPr>
  </w:style>
  <w:style w:type="character" w:customStyle="1" w:styleId="Char1">
    <w:name w:val="页眉 Char"/>
    <w:basedOn w:val="a0"/>
    <w:link w:val="a5"/>
    <w:uiPriority w:val="99"/>
    <w:rsid w:val="00BF2FB1"/>
    <w:rPr>
      <w:kern w:val="2"/>
      <w:sz w:val="18"/>
      <w:szCs w:val="18"/>
    </w:rPr>
  </w:style>
  <w:style w:type="character" w:customStyle="1" w:styleId="Char0">
    <w:name w:val="页脚 Char"/>
    <w:basedOn w:val="a0"/>
    <w:link w:val="a4"/>
    <w:uiPriority w:val="99"/>
    <w:rsid w:val="00BF2FB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538</Words>
  <Characters>3073</Characters>
  <Application>Microsoft Office Word</Application>
  <DocSecurity>0</DocSecurity>
  <Lines>25</Lines>
  <Paragraphs>7</Paragraphs>
  <ScaleCrop>false</ScaleCrop>
  <Company>微软中国</Company>
  <LinksUpToDate>false</LinksUpToDate>
  <CharactersWithSpaces>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房屋装修合同</dc:title>
  <dc:creator>朱银磊</dc:creator>
  <cp:lastModifiedBy>PC</cp:lastModifiedBy>
  <cp:revision>3</cp:revision>
  <dcterms:created xsi:type="dcterms:W3CDTF">2022-01-13T07:11:00Z</dcterms:created>
  <dcterms:modified xsi:type="dcterms:W3CDTF">2022-01-13T08:03:00Z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9E76B223551F46918953D8FD6A2944E3</vt:lpwstr>
  </property>
</Properties>
</file>