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89" w:rsidRPr="00DE1523" w:rsidRDefault="00AE1C89" w:rsidP="006B6029">
      <w:pPr>
        <w:spacing w:line="360" w:lineRule="auto"/>
        <w:rPr>
          <w:rFonts w:asciiTheme="minorEastAsia" w:hAnsiTheme="minorEastAsia"/>
          <w:sz w:val="24"/>
        </w:rPr>
      </w:pPr>
    </w:p>
    <w:p w:rsidR="00CF0F91" w:rsidRPr="00CF0F91" w:rsidRDefault="00CF0F91" w:rsidP="006B6029">
      <w:pPr>
        <w:spacing w:line="360" w:lineRule="auto"/>
        <w:jc w:val="center"/>
        <w:rPr>
          <w:rFonts w:ascii="黑体" w:eastAsia="黑体" w:hAnsi="黑体"/>
          <w:bCs/>
          <w:sz w:val="32"/>
          <w:szCs w:val="32"/>
        </w:rPr>
      </w:pPr>
      <w:r w:rsidRPr="00CF0F91">
        <w:rPr>
          <w:rFonts w:ascii="黑体" w:eastAsia="黑体" w:hAnsi="黑体" w:hint="eastAsia"/>
          <w:bCs/>
          <w:sz w:val="32"/>
          <w:szCs w:val="32"/>
        </w:rPr>
        <w:t>北京光华荣昌汽车部件有限公司</w:t>
      </w:r>
    </w:p>
    <w:p w:rsidR="00AE1C89" w:rsidRPr="00DE1523" w:rsidRDefault="00866406" w:rsidP="006B6029">
      <w:pPr>
        <w:spacing w:line="360" w:lineRule="auto"/>
        <w:jc w:val="center"/>
        <w:rPr>
          <w:rFonts w:ascii="黑体" w:eastAsia="黑体" w:hAnsi="黑体"/>
          <w:bCs/>
          <w:sz w:val="32"/>
          <w:szCs w:val="32"/>
        </w:rPr>
      </w:pPr>
      <w:r w:rsidRPr="00DE1523">
        <w:rPr>
          <w:rFonts w:ascii="黑体" w:eastAsia="黑体" w:hAnsi="黑体" w:hint="eastAsia"/>
          <w:bCs/>
          <w:sz w:val="32"/>
          <w:szCs w:val="32"/>
        </w:rPr>
        <w:t>股东决定</w:t>
      </w:r>
    </w:p>
    <w:p w:rsidR="00AE1C89" w:rsidRPr="00DE1523" w:rsidRDefault="00AE1C89" w:rsidP="006B6029">
      <w:pPr>
        <w:spacing w:line="360" w:lineRule="auto"/>
        <w:jc w:val="center"/>
        <w:rPr>
          <w:rFonts w:asciiTheme="minorEastAsia" w:hAnsiTheme="minorEastAsia"/>
          <w:b/>
          <w:bCs/>
          <w:sz w:val="24"/>
        </w:rPr>
      </w:pPr>
    </w:p>
    <w:p w:rsidR="00AE1C89" w:rsidRDefault="00866406" w:rsidP="006B6029">
      <w:pPr>
        <w:spacing w:line="360" w:lineRule="auto"/>
        <w:ind w:firstLine="480"/>
        <w:jc w:val="left"/>
        <w:rPr>
          <w:rFonts w:asciiTheme="minorEastAsia" w:hAnsiTheme="minorEastAsia"/>
          <w:sz w:val="24"/>
        </w:rPr>
      </w:pPr>
      <w:r w:rsidRPr="00F02044">
        <w:rPr>
          <w:rFonts w:asciiTheme="minorEastAsia" w:hAnsiTheme="minorEastAsia" w:hint="eastAsia"/>
          <w:sz w:val="24"/>
        </w:rPr>
        <w:t>根据《</w:t>
      </w:r>
      <w:r w:rsidR="00CF0F91" w:rsidRPr="00F02044">
        <w:rPr>
          <w:rFonts w:asciiTheme="minorEastAsia" w:hAnsiTheme="minorEastAsia" w:hint="eastAsia"/>
          <w:sz w:val="24"/>
        </w:rPr>
        <w:t>中华人民共和国</w:t>
      </w:r>
      <w:r w:rsidRPr="00F02044">
        <w:rPr>
          <w:rFonts w:asciiTheme="minorEastAsia" w:hAnsiTheme="minorEastAsia" w:hint="eastAsia"/>
          <w:sz w:val="24"/>
        </w:rPr>
        <w:t>公司法》</w:t>
      </w:r>
      <w:r w:rsidR="000F27D9" w:rsidRPr="00F02044">
        <w:rPr>
          <w:rFonts w:asciiTheme="minorEastAsia" w:hAnsiTheme="minorEastAsia" w:hint="eastAsia"/>
          <w:sz w:val="24"/>
        </w:rPr>
        <w:t>及</w:t>
      </w:r>
      <w:r w:rsidRPr="00F02044">
        <w:rPr>
          <w:rFonts w:asciiTheme="minorEastAsia" w:hAnsiTheme="minorEastAsia" w:hint="eastAsia"/>
          <w:sz w:val="24"/>
        </w:rPr>
        <w:t>公司</w:t>
      </w:r>
      <w:r w:rsidR="000F27D9" w:rsidRPr="00F02044">
        <w:rPr>
          <w:rFonts w:asciiTheme="minorEastAsia" w:hAnsiTheme="minorEastAsia" w:hint="eastAsia"/>
          <w:sz w:val="24"/>
        </w:rPr>
        <w:t>《</w:t>
      </w:r>
      <w:r w:rsidRPr="00F02044">
        <w:rPr>
          <w:rFonts w:asciiTheme="minorEastAsia" w:hAnsiTheme="minorEastAsia" w:hint="eastAsia"/>
          <w:sz w:val="24"/>
        </w:rPr>
        <w:t>章程</w:t>
      </w:r>
      <w:r w:rsidR="000F27D9" w:rsidRPr="00F02044">
        <w:rPr>
          <w:rFonts w:asciiTheme="minorEastAsia" w:hAnsiTheme="minorEastAsia" w:hint="eastAsia"/>
          <w:sz w:val="24"/>
        </w:rPr>
        <w:t>》的有关规定</w:t>
      </w:r>
      <w:r w:rsidRPr="00F02044">
        <w:rPr>
          <w:rFonts w:asciiTheme="minorEastAsia" w:hAnsiTheme="minorEastAsia" w:hint="eastAsia"/>
          <w:sz w:val="24"/>
        </w:rPr>
        <w:t>，</w:t>
      </w:r>
      <w:r w:rsidR="00A46F63" w:rsidRPr="00F02044">
        <w:rPr>
          <w:rFonts w:asciiTheme="minorEastAsia" w:hAnsiTheme="minorEastAsia" w:hint="eastAsia"/>
          <w:sz w:val="24"/>
        </w:rPr>
        <w:t>本公司</w:t>
      </w:r>
      <w:r w:rsidR="002066A8" w:rsidRPr="00F02044">
        <w:rPr>
          <w:rFonts w:asciiTheme="minorEastAsia" w:hAnsiTheme="minorEastAsia" w:hint="eastAsia"/>
          <w:sz w:val="24"/>
        </w:rPr>
        <w:t>股东</w:t>
      </w:r>
      <w:r w:rsidRPr="00F02044">
        <w:rPr>
          <w:rFonts w:asciiTheme="minorEastAsia" w:hAnsiTheme="minorEastAsia" w:hint="eastAsia"/>
          <w:sz w:val="24"/>
        </w:rPr>
        <w:t>于2021年</w:t>
      </w:r>
      <w:r w:rsidR="00762A4D" w:rsidRPr="00F02044">
        <w:rPr>
          <w:rFonts w:asciiTheme="minorEastAsia" w:hAnsiTheme="minorEastAsia" w:hint="eastAsia"/>
          <w:sz w:val="24"/>
        </w:rPr>
        <w:t>6</w:t>
      </w:r>
      <w:r w:rsidRPr="00F02044">
        <w:rPr>
          <w:rFonts w:asciiTheme="minorEastAsia" w:hAnsiTheme="minorEastAsia" w:hint="eastAsia"/>
          <w:sz w:val="24"/>
        </w:rPr>
        <w:t>月</w:t>
      </w:r>
      <w:r w:rsidR="00762A4D" w:rsidRPr="00F02044">
        <w:rPr>
          <w:rFonts w:asciiTheme="minorEastAsia" w:hAnsiTheme="minorEastAsia" w:hint="eastAsia"/>
          <w:sz w:val="24"/>
        </w:rPr>
        <w:t>10</w:t>
      </w:r>
      <w:r w:rsidRPr="00F02044">
        <w:rPr>
          <w:rFonts w:asciiTheme="minorEastAsia" w:hAnsiTheme="minorEastAsia" w:hint="eastAsia"/>
          <w:sz w:val="24"/>
        </w:rPr>
        <w:t>日</w:t>
      </w:r>
      <w:r w:rsidR="00061703" w:rsidRPr="00F02044">
        <w:rPr>
          <w:rFonts w:asciiTheme="minorEastAsia" w:hAnsiTheme="minorEastAsia" w:hint="eastAsia"/>
          <w:sz w:val="24"/>
        </w:rPr>
        <w:t>在</w:t>
      </w:r>
      <w:r w:rsidR="00435938" w:rsidRPr="00F02044">
        <w:rPr>
          <w:rFonts w:asciiTheme="minorEastAsia" w:hAnsiTheme="minorEastAsia" w:hint="eastAsia"/>
          <w:sz w:val="24"/>
        </w:rPr>
        <w:t>河北光华荣昌汽车部件有限公司</w:t>
      </w:r>
      <w:r w:rsidR="00F02044" w:rsidRPr="00F02044">
        <w:rPr>
          <w:rFonts w:asciiTheme="minorEastAsia" w:hAnsiTheme="minorEastAsia" w:hint="eastAsia"/>
          <w:sz w:val="24"/>
        </w:rPr>
        <w:t>第一</w:t>
      </w:r>
      <w:r w:rsidR="002D4994">
        <w:rPr>
          <w:rFonts w:asciiTheme="minorEastAsia" w:hAnsiTheme="minorEastAsia" w:hint="eastAsia"/>
          <w:sz w:val="24"/>
        </w:rPr>
        <w:t>会议室</w:t>
      </w:r>
      <w:proofErr w:type="gramStart"/>
      <w:r w:rsidR="00061703" w:rsidRPr="00F02044">
        <w:rPr>
          <w:rFonts w:asciiTheme="minorEastAsia" w:hAnsiTheme="minorEastAsia" w:hint="eastAsia"/>
          <w:sz w:val="24"/>
        </w:rPr>
        <w:t>作出</w:t>
      </w:r>
      <w:proofErr w:type="gramEnd"/>
      <w:r w:rsidR="00061703" w:rsidRPr="00F02044">
        <w:rPr>
          <w:rFonts w:asciiTheme="minorEastAsia" w:hAnsiTheme="minorEastAsia" w:hint="eastAsia"/>
          <w:sz w:val="24"/>
        </w:rPr>
        <w:t>如下</w:t>
      </w:r>
      <w:r w:rsidR="00A46F63" w:rsidRPr="00F02044">
        <w:rPr>
          <w:rFonts w:asciiTheme="minorEastAsia" w:hAnsiTheme="minorEastAsia" w:hint="eastAsia"/>
          <w:sz w:val="24"/>
        </w:rPr>
        <w:t>书面</w:t>
      </w:r>
      <w:r w:rsidR="00A33052" w:rsidRPr="00F02044">
        <w:rPr>
          <w:rFonts w:asciiTheme="minorEastAsia" w:hAnsiTheme="minorEastAsia" w:hint="eastAsia"/>
          <w:sz w:val="24"/>
        </w:rPr>
        <w:t>决定</w:t>
      </w:r>
      <w:r w:rsidRPr="00F02044">
        <w:rPr>
          <w:rFonts w:asciiTheme="minorEastAsia" w:hAnsiTheme="minorEastAsia" w:hint="eastAsia"/>
          <w:sz w:val="24"/>
        </w:rPr>
        <w:t>：</w:t>
      </w:r>
      <w:bookmarkStart w:id="0" w:name="_GoBack"/>
      <w:bookmarkEnd w:id="0"/>
    </w:p>
    <w:p w:rsidR="00B65D03" w:rsidRDefault="00B65D03" w:rsidP="006B6029">
      <w:pPr>
        <w:spacing w:line="360" w:lineRule="auto"/>
        <w:ind w:firstLine="480"/>
        <w:jc w:val="left"/>
        <w:rPr>
          <w:rFonts w:asciiTheme="minorEastAsia" w:hAnsiTheme="minorEastAsia"/>
          <w:sz w:val="24"/>
        </w:rPr>
      </w:pPr>
    </w:p>
    <w:p w:rsidR="00B65D03" w:rsidRDefault="0072597A" w:rsidP="00500DFC">
      <w:pPr>
        <w:pStyle w:val="a3"/>
        <w:numPr>
          <w:ilvl w:val="0"/>
          <w:numId w:val="2"/>
        </w:numPr>
        <w:spacing w:line="360" w:lineRule="auto"/>
        <w:ind w:left="426" w:firstLineChars="0" w:firstLine="54"/>
        <w:jc w:val="left"/>
        <w:rPr>
          <w:rFonts w:asciiTheme="minorEastAsia" w:hAnsiTheme="minorEastAsia"/>
          <w:sz w:val="24"/>
        </w:rPr>
      </w:pPr>
      <w:r w:rsidRPr="00500DFC">
        <w:rPr>
          <w:rFonts w:asciiTheme="minorEastAsia" w:hAnsiTheme="minorEastAsia" w:hint="eastAsia"/>
          <w:sz w:val="24"/>
        </w:rPr>
        <w:t>现</w:t>
      </w:r>
      <w:r w:rsidR="00B65D03" w:rsidRPr="00500DFC">
        <w:rPr>
          <w:rFonts w:asciiTheme="minorEastAsia" w:hAnsiTheme="minorEastAsia" w:hint="eastAsia"/>
          <w:sz w:val="24"/>
        </w:rPr>
        <w:t>决定</w:t>
      </w:r>
      <w:r w:rsidR="00E95CD9" w:rsidRPr="00500DFC">
        <w:rPr>
          <w:rFonts w:asciiTheme="minorEastAsia" w:hAnsiTheme="minorEastAsia" w:hint="eastAsia"/>
          <w:sz w:val="24"/>
        </w:rPr>
        <w:t>在</w:t>
      </w:r>
      <w:r w:rsidR="00B65D03" w:rsidRPr="00500DFC">
        <w:rPr>
          <w:rFonts w:asciiTheme="minorEastAsia" w:hAnsiTheme="minorEastAsia" w:hint="eastAsia"/>
          <w:sz w:val="24"/>
        </w:rPr>
        <w:t>德国</w:t>
      </w:r>
      <w:r w:rsidR="00E95CD9" w:rsidRPr="00500DFC">
        <w:rPr>
          <w:rFonts w:asciiTheme="minorEastAsia" w:hAnsiTheme="minorEastAsia" w:hint="eastAsia"/>
          <w:sz w:val="24"/>
        </w:rPr>
        <w:t>设立</w:t>
      </w:r>
      <w:r w:rsidR="00976B2B" w:rsidRPr="00500DFC">
        <w:rPr>
          <w:rFonts w:asciiTheme="minorEastAsia" w:hAnsiTheme="minorEastAsia" w:hint="eastAsia"/>
          <w:sz w:val="24"/>
        </w:rPr>
        <w:t>一家</w:t>
      </w:r>
      <w:r w:rsidR="00030DA5" w:rsidRPr="00500DFC">
        <w:rPr>
          <w:rFonts w:asciiTheme="minorEastAsia" w:hAnsiTheme="minorEastAsia" w:hint="eastAsia"/>
          <w:sz w:val="24"/>
        </w:rPr>
        <w:t>注册资本为</w:t>
      </w:r>
      <w:r w:rsidR="00030DA5" w:rsidRPr="00500DFC">
        <w:rPr>
          <w:rFonts w:asciiTheme="minorEastAsia" w:hAnsiTheme="minorEastAsia" w:hint="eastAsia"/>
          <w:sz w:val="24"/>
          <w:u w:val="single"/>
        </w:rPr>
        <w:t>30万</w:t>
      </w:r>
      <w:r w:rsidR="00030DA5" w:rsidRPr="00500DFC">
        <w:rPr>
          <w:rFonts w:asciiTheme="minorEastAsia" w:hAnsiTheme="minorEastAsia" w:hint="eastAsia"/>
          <w:sz w:val="24"/>
        </w:rPr>
        <w:t>欧元、</w:t>
      </w:r>
      <w:r w:rsidR="005D139D">
        <w:rPr>
          <w:rFonts w:asciiTheme="minorEastAsia" w:hAnsiTheme="minorEastAsia" w:hint="eastAsia"/>
          <w:sz w:val="24"/>
        </w:rPr>
        <w:t>总</w:t>
      </w:r>
      <w:r w:rsidR="00030DA5" w:rsidRPr="00500DFC">
        <w:rPr>
          <w:rFonts w:asciiTheme="minorEastAsia" w:hAnsiTheme="minorEastAsia" w:hint="eastAsia"/>
          <w:sz w:val="24"/>
        </w:rPr>
        <w:t>投资</w:t>
      </w:r>
      <w:r w:rsidR="005D139D">
        <w:rPr>
          <w:rFonts w:asciiTheme="minorEastAsia" w:hAnsiTheme="minorEastAsia" w:hint="eastAsia"/>
          <w:sz w:val="24"/>
        </w:rPr>
        <w:t>额</w:t>
      </w:r>
      <w:r w:rsidR="00030DA5" w:rsidRPr="00500DFC">
        <w:rPr>
          <w:rFonts w:asciiTheme="minorEastAsia" w:hAnsiTheme="minorEastAsia" w:hint="eastAsia"/>
          <w:sz w:val="24"/>
        </w:rPr>
        <w:t>不</w:t>
      </w:r>
      <w:r w:rsidR="005D139D">
        <w:rPr>
          <w:rFonts w:asciiTheme="minorEastAsia" w:hAnsiTheme="minorEastAsia" w:hint="eastAsia"/>
          <w:sz w:val="24"/>
        </w:rPr>
        <w:t>超过</w:t>
      </w:r>
      <w:r w:rsidR="00030DA5" w:rsidRPr="00500DFC">
        <w:rPr>
          <w:rFonts w:asciiTheme="minorEastAsia" w:hAnsiTheme="minorEastAsia" w:hint="eastAsia"/>
          <w:sz w:val="24"/>
          <w:u w:val="single"/>
        </w:rPr>
        <w:t>200万</w:t>
      </w:r>
      <w:r w:rsidR="00030DA5" w:rsidRPr="00500DFC">
        <w:rPr>
          <w:rFonts w:asciiTheme="minorEastAsia" w:hAnsiTheme="minorEastAsia" w:hint="eastAsia"/>
          <w:sz w:val="24"/>
        </w:rPr>
        <w:t>欧元</w:t>
      </w:r>
      <w:r w:rsidR="00500DFC" w:rsidRPr="00500DFC">
        <w:rPr>
          <w:rFonts w:asciiTheme="minorEastAsia" w:hAnsiTheme="minorEastAsia" w:hint="eastAsia"/>
          <w:sz w:val="24"/>
        </w:rPr>
        <w:t>的</w:t>
      </w:r>
      <w:r w:rsidR="00E95CD9" w:rsidRPr="00500DFC">
        <w:rPr>
          <w:rFonts w:asciiTheme="minorEastAsia" w:hAnsiTheme="minorEastAsia" w:hint="eastAsia"/>
          <w:sz w:val="24"/>
        </w:rPr>
        <w:t>全资子公司</w:t>
      </w:r>
      <w:r w:rsidR="00B65D03" w:rsidRPr="00500DFC">
        <w:rPr>
          <w:rFonts w:asciiTheme="minorEastAsia" w:hAnsiTheme="minorEastAsia" w:hint="eastAsia"/>
          <w:sz w:val="24"/>
        </w:rPr>
        <w:t>，资金来源于</w:t>
      </w:r>
      <w:r w:rsidR="00500DFC" w:rsidRPr="00500DFC">
        <w:rPr>
          <w:rFonts w:asciiTheme="minorEastAsia" w:hAnsiTheme="minorEastAsia" w:hint="eastAsia"/>
          <w:sz w:val="24"/>
        </w:rPr>
        <w:t>本</w:t>
      </w:r>
      <w:r w:rsidR="00B65D03" w:rsidRPr="00500DFC">
        <w:rPr>
          <w:rFonts w:asciiTheme="minorEastAsia" w:hAnsiTheme="minorEastAsia" w:hint="eastAsia"/>
          <w:sz w:val="24"/>
        </w:rPr>
        <w:t>公司自有资金</w:t>
      </w:r>
      <w:r w:rsidR="00976B2B">
        <w:rPr>
          <w:rFonts w:asciiTheme="minorEastAsia" w:hAnsiTheme="minorEastAsia" w:hint="eastAsia"/>
          <w:sz w:val="24"/>
        </w:rPr>
        <w:t>；</w:t>
      </w:r>
    </w:p>
    <w:p w:rsidR="004165C7" w:rsidRDefault="00976B2B" w:rsidP="00500DFC">
      <w:pPr>
        <w:pStyle w:val="a3"/>
        <w:numPr>
          <w:ilvl w:val="0"/>
          <w:numId w:val="2"/>
        </w:numPr>
        <w:spacing w:line="360" w:lineRule="auto"/>
        <w:ind w:left="426" w:firstLineChars="0" w:firstLine="54"/>
        <w:jc w:val="left"/>
        <w:rPr>
          <w:rFonts w:asciiTheme="minorEastAsia" w:hAnsiTheme="minorEastAsia"/>
          <w:sz w:val="24"/>
        </w:rPr>
      </w:pPr>
      <w:r w:rsidRPr="00976B2B">
        <w:rPr>
          <w:rFonts w:asciiTheme="minorEastAsia" w:hAnsiTheme="minorEastAsia" w:hint="eastAsia"/>
          <w:sz w:val="24"/>
        </w:rPr>
        <w:t>授权</w:t>
      </w:r>
      <w:r w:rsidR="005D139D">
        <w:rPr>
          <w:rFonts w:asciiTheme="minorEastAsia" w:hAnsiTheme="minorEastAsia" w:hint="eastAsia"/>
          <w:sz w:val="24"/>
        </w:rPr>
        <w:t>执行董事</w:t>
      </w:r>
      <w:r w:rsidRPr="00976B2B">
        <w:rPr>
          <w:rFonts w:asciiTheme="minorEastAsia" w:hAnsiTheme="minorEastAsia" w:hint="eastAsia"/>
          <w:sz w:val="24"/>
        </w:rPr>
        <w:t>赵月强处理上述德国投资事宜。</w:t>
      </w:r>
    </w:p>
    <w:p w:rsidR="00654DF3" w:rsidRDefault="00654DF3" w:rsidP="00654DF3">
      <w:pPr>
        <w:spacing w:line="360" w:lineRule="auto"/>
        <w:jc w:val="left"/>
        <w:rPr>
          <w:rFonts w:asciiTheme="minorEastAsia" w:hAnsiTheme="minorEastAsia"/>
          <w:sz w:val="24"/>
        </w:rPr>
      </w:pPr>
    </w:p>
    <w:p w:rsidR="00654DF3" w:rsidRDefault="00654DF3" w:rsidP="00654DF3">
      <w:pPr>
        <w:spacing w:line="360" w:lineRule="auto"/>
        <w:ind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补充说明如下：</w:t>
      </w:r>
    </w:p>
    <w:p w:rsidR="00DF0ED9" w:rsidRDefault="00DF0ED9" w:rsidP="00654DF3">
      <w:pPr>
        <w:spacing w:line="360" w:lineRule="auto"/>
        <w:ind w:firstLine="480"/>
        <w:jc w:val="left"/>
        <w:rPr>
          <w:rFonts w:asciiTheme="minorEastAsia" w:hAnsiTheme="minorEastAsia"/>
          <w:sz w:val="24"/>
        </w:rPr>
      </w:pPr>
    </w:p>
    <w:p w:rsidR="00654DF3" w:rsidRDefault="00654DF3" w:rsidP="00654DF3">
      <w:pPr>
        <w:spacing w:line="360" w:lineRule="auto"/>
        <w:ind w:firstLine="480"/>
        <w:jc w:val="left"/>
        <w:rPr>
          <w:rFonts w:asciiTheme="minorEastAsia" w:hAnsiTheme="minorEastAsia"/>
          <w:sz w:val="24"/>
        </w:rPr>
      </w:pPr>
      <w:bookmarkStart w:id="1" w:name="OLE_LINK7"/>
      <w:r>
        <w:rPr>
          <w:rFonts w:asciiTheme="minorEastAsia" w:hAnsiTheme="minorEastAsia" w:hint="eastAsia"/>
          <w:sz w:val="24"/>
        </w:rPr>
        <w:t>河北</w:t>
      </w:r>
      <w:bookmarkStart w:id="2" w:name="OLE_LINK1"/>
      <w:r>
        <w:rPr>
          <w:rFonts w:asciiTheme="minorEastAsia" w:hAnsiTheme="minorEastAsia" w:hint="eastAsia"/>
          <w:sz w:val="24"/>
        </w:rPr>
        <w:t>光华荣昌汽车部件有限公司</w:t>
      </w:r>
      <w:bookmarkEnd w:id="1"/>
      <w:bookmarkEnd w:id="2"/>
      <w:r>
        <w:rPr>
          <w:rFonts w:asciiTheme="minorEastAsia" w:hAnsiTheme="minorEastAsia" w:hint="eastAsia"/>
          <w:sz w:val="24"/>
        </w:rPr>
        <w:t>是</w:t>
      </w:r>
      <w:bookmarkStart w:id="3" w:name="OLE_LINK2"/>
      <w:r>
        <w:rPr>
          <w:rFonts w:asciiTheme="minorEastAsia" w:hAnsiTheme="minorEastAsia" w:hint="eastAsia"/>
          <w:sz w:val="24"/>
        </w:rPr>
        <w:t>北京光华荣昌汽车部件有限公司</w:t>
      </w:r>
      <w:bookmarkEnd w:id="3"/>
      <w:r>
        <w:rPr>
          <w:rFonts w:asciiTheme="minorEastAsia" w:hAnsiTheme="minorEastAsia" w:hint="eastAsia"/>
          <w:sz w:val="24"/>
        </w:rPr>
        <w:t>的唯一股东，拥有北京光华荣昌汽车部件有限公司100%的股份。</w:t>
      </w:r>
    </w:p>
    <w:p w:rsidR="00DF0ED9" w:rsidRDefault="00DF0ED9" w:rsidP="00654DF3">
      <w:pPr>
        <w:spacing w:line="360" w:lineRule="auto"/>
        <w:ind w:firstLine="480"/>
        <w:jc w:val="left"/>
        <w:rPr>
          <w:rFonts w:asciiTheme="minorEastAsia" w:hAnsiTheme="minorEastAsia"/>
          <w:sz w:val="24"/>
        </w:rPr>
      </w:pPr>
    </w:p>
    <w:p w:rsidR="00A62B4D" w:rsidRDefault="00A62B4D" w:rsidP="00A62B4D">
      <w:pPr>
        <w:spacing w:line="360" w:lineRule="auto"/>
        <w:ind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德国子公司名称拟定为</w:t>
      </w:r>
      <w:r w:rsidRPr="00A62B4D">
        <w:rPr>
          <w:rFonts w:asciiTheme="minorEastAsia" w:hAnsiTheme="minorEastAsia" w:hint="eastAsia"/>
          <w:sz w:val="24"/>
        </w:rPr>
        <w:t>德国光华荣昌科技有限公司</w:t>
      </w:r>
      <w:r>
        <w:rPr>
          <w:rFonts w:asciiTheme="minorEastAsia" w:hAnsiTheme="minorEastAsia" w:hint="eastAsia"/>
          <w:sz w:val="24"/>
        </w:rPr>
        <w:t>（</w:t>
      </w:r>
      <w:r w:rsidRPr="00A62B4D">
        <w:rPr>
          <w:rFonts w:asciiTheme="minorEastAsia" w:hAnsiTheme="minorEastAsia"/>
          <w:sz w:val="24"/>
        </w:rPr>
        <w:t xml:space="preserve">Goldrare </w:t>
      </w:r>
      <w:proofErr w:type="spellStart"/>
      <w:r w:rsidRPr="00A62B4D">
        <w:rPr>
          <w:rFonts w:asciiTheme="minorEastAsia" w:hAnsiTheme="minorEastAsia"/>
          <w:sz w:val="24"/>
        </w:rPr>
        <w:t>Technologie</w:t>
      </w:r>
      <w:proofErr w:type="spellEnd"/>
      <w:r w:rsidRPr="00A62B4D">
        <w:rPr>
          <w:rFonts w:asciiTheme="minorEastAsia" w:hAnsiTheme="minorEastAsia"/>
          <w:sz w:val="24"/>
        </w:rPr>
        <w:t xml:space="preserve"> GmbH</w:t>
      </w:r>
      <w:r>
        <w:rPr>
          <w:rFonts w:asciiTheme="minorEastAsia" w:hAnsiTheme="minorEastAsia" w:hint="eastAsia"/>
          <w:sz w:val="24"/>
        </w:rPr>
        <w:t>），</w:t>
      </w:r>
      <w:r w:rsidR="005934D0">
        <w:rPr>
          <w:rFonts w:asciiTheme="minorEastAsia" w:hAnsiTheme="minorEastAsia" w:hint="eastAsia"/>
          <w:sz w:val="24"/>
        </w:rPr>
        <w:t>计划开展汽车座椅、汽车后视镜和汽车空气悬架的生产、组装、销售和</w:t>
      </w:r>
      <w:r w:rsidR="005934D0" w:rsidRPr="005934D0">
        <w:rPr>
          <w:rFonts w:asciiTheme="minorEastAsia" w:hAnsiTheme="minorEastAsia" w:hint="eastAsia"/>
          <w:sz w:val="24"/>
        </w:rPr>
        <w:t>售后工作</w:t>
      </w:r>
      <w:r w:rsidR="005934D0">
        <w:rPr>
          <w:rFonts w:asciiTheme="minorEastAsia" w:hAnsiTheme="minorEastAsia" w:hint="eastAsia"/>
          <w:sz w:val="24"/>
        </w:rPr>
        <w:t>，为戴</w:t>
      </w:r>
      <w:proofErr w:type="gramStart"/>
      <w:r w:rsidR="005934D0">
        <w:rPr>
          <w:rFonts w:asciiTheme="minorEastAsia" w:hAnsiTheme="minorEastAsia" w:hint="eastAsia"/>
          <w:sz w:val="24"/>
        </w:rPr>
        <w:t>姆</w:t>
      </w:r>
      <w:proofErr w:type="gramEnd"/>
      <w:r w:rsidR="005934D0">
        <w:rPr>
          <w:rFonts w:asciiTheme="minorEastAsia" w:hAnsiTheme="minorEastAsia" w:hint="eastAsia"/>
          <w:sz w:val="24"/>
        </w:rPr>
        <w:t>勒、斯堪尼亚、沃尔沃等国际知名整车生产厂家提供配套。</w:t>
      </w:r>
    </w:p>
    <w:p w:rsidR="00DF0ED9" w:rsidRDefault="00DF0ED9" w:rsidP="00A62B4D">
      <w:pPr>
        <w:spacing w:line="360" w:lineRule="auto"/>
        <w:ind w:firstLine="480"/>
        <w:jc w:val="left"/>
        <w:rPr>
          <w:rFonts w:asciiTheme="minorEastAsia" w:hAnsiTheme="minorEastAsia"/>
          <w:sz w:val="24"/>
        </w:rPr>
      </w:pPr>
    </w:p>
    <w:p w:rsidR="00500DFC" w:rsidRPr="00654DF3" w:rsidRDefault="00435938" w:rsidP="00DF0ED9">
      <w:pPr>
        <w:spacing w:line="360" w:lineRule="auto"/>
        <w:ind w:firstLine="480"/>
        <w:jc w:val="left"/>
        <w:rPr>
          <w:rFonts w:asciiTheme="minorEastAsia" w:hAnsiTheme="minorEastAsia"/>
          <w:sz w:val="24"/>
        </w:rPr>
      </w:pPr>
      <w:r w:rsidRPr="00435938">
        <w:rPr>
          <w:rFonts w:asciiTheme="minorEastAsia" w:hAnsiTheme="minorEastAsia" w:hint="eastAsia"/>
          <w:sz w:val="24"/>
        </w:rPr>
        <w:t>德国是汽</w:t>
      </w:r>
      <w:r w:rsidR="00DF0ED9">
        <w:rPr>
          <w:rFonts w:asciiTheme="minorEastAsia" w:hAnsiTheme="minorEastAsia" w:hint="eastAsia"/>
          <w:sz w:val="24"/>
        </w:rPr>
        <w:t>车工业的发源地。作为一家积极进取的汽车零部件公司，光华荣昌</w:t>
      </w:r>
      <w:r w:rsidR="00591114">
        <w:rPr>
          <w:rFonts w:asciiTheme="minorEastAsia" w:hAnsiTheme="minorEastAsia" w:hint="eastAsia"/>
          <w:sz w:val="24"/>
        </w:rPr>
        <w:t>决定</w:t>
      </w:r>
      <w:r w:rsidR="00DF0ED9">
        <w:rPr>
          <w:rFonts w:asciiTheme="minorEastAsia" w:hAnsiTheme="minorEastAsia" w:hint="eastAsia"/>
          <w:sz w:val="24"/>
        </w:rPr>
        <w:t>在德国设立全资子公司</w:t>
      </w:r>
      <w:r w:rsidR="00591114">
        <w:rPr>
          <w:rFonts w:asciiTheme="minorEastAsia" w:hAnsiTheme="minorEastAsia" w:hint="eastAsia"/>
          <w:sz w:val="24"/>
        </w:rPr>
        <w:t>，这</w:t>
      </w:r>
      <w:r w:rsidRPr="00435938">
        <w:rPr>
          <w:rFonts w:asciiTheme="minorEastAsia" w:hAnsiTheme="minorEastAsia" w:hint="eastAsia"/>
          <w:sz w:val="24"/>
        </w:rPr>
        <w:t>是进一步拓宽市场的必要行动。该投资安全，回报可期，对公司和行业进步都</w:t>
      </w:r>
      <w:r w:rsidR="00591114">
        <w:rPr>
          <w:rFonts w:asciiTheme="minorEastAsia" w:hAnsiTheme="minorEastAsia" w:hint="eastAsia"/>
          <w:sz w:val="24"/>
        </w:rPr>
        <w:t>将</w:t>
      </w:r>
      <w:r w:rsidRPr="00435938">
        <w:rPr>
          <w:rFonts w:asciiTheme="minorEastAsia" w:hAnsiTheme="minorEastAsia" w:hint="eastAsia"/>
          <w:sz w:val="24"/>
        </w:rPr>
        <w:t>有推动作用。</w:t>
      </w:r>
    </w:p>
    <w:p w:rsidR="00732D6A" w:rsidRDefault="00732D6A" w:rsidP="00DE152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</w:p>
    <w:p w:rsidR="00732D6A" w:rsidRPr="00DE1523" w:rsidRDefault="00732D6A" w:rsidP="00DE152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</w:p>
    <w:p w:rsidR="00AE1C89" w:rsidRPr="00DE1523" w:rsidRDefault="00866406" w:rsidP="00DE1523">
      <w:pPr>
        <w:spacing w:line="360" w:lineRule="auto"/>
        <w:ind w:firstLineChars="1400" w:firstLine="3360"/>
        <w:jc w:val="left"/>
        <w:rPr>
          <w:rFonts w:asciiTheme="minorEastAsia" w:hAnsiTheme="minorEastAsia"/>
          <w:sz w:val="24"/>
        </w:rPr>
      </w:pPr>
      <w:r w:rsidRPr="00DE1523">
        <w:rPr>
          <w:rFonts w:asciiTheme="minorEastAsia" w:hAnsiTheme="minorEastAsia" w:hint="eastAsia"/>
          <w:sz w:val="24"/>
        </w:rPr>
        <w:t>股东盖章、签字：</w:t>
      </w:r>
    </w:p>
    <w:p w:rsidR="00AE1C89" w:rsidRPr="00DE1523" w:rsidRDefault="00AE1C89" w:rsidP="006B6029">
      <w:pPr>
        <w:spacing w:line="360" w:lineRule="auto"/>
        <w:jc w:val="left"/>
        <w:rPr>
          <w:rFonts w:asciiTheme="minorEastAsia" w:hAnsiTheme="minorEastAsia"/>
          <w:sz w:val="24"/>
        </w:rPr>
      </w:pPr>
    </w:p>
    <w:p w:rsidR="00AE1C89" w:rsidRPr="00DE1523" w:rsidRDefault="00866406" w:rsidP="00DE1523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 w:rsidRPr="00DE1523">
        <w:rPr>
          <w:rFonts w:asciiTheme="minorEastAsia" w:hAnsiTheme="minorEastAsia" w:hint="eastAsia"/>
          <w:sz w:val="24"/>
        </w:rPr>
        <w:t>2021年</w:t>
      </w:r>
      <w:r w:rsidR="00762A4D">
        <w:rPr>
          <w:rFonts w:asciiTheme="minorEastAsia" w:hAnsiTheme="minorEastAsia" w:hint="eastAsia"/>
          <w:sz w:val="24"/>
        </w:rPr>
        <w:t>6</w:t>
      </w:r>
      <w:r w:rsidRPr="00DE1523">
        <w:rPr>
          <w:rFonts w:asciiTheme="minorEastAsia" w:hAnsiTheme="minorEastAsia" w:hint="eastAsia"/>
          <w:sz w:val="24"/>
        </w:rPr>
        <w:t>月</w:t>
      </w:r>
      <w:r w:rsidR="00762A4D">
        <w:rPr>
          <w:rFonts w:asciiTheme="minorEastAsia" w:hAnsiTheme="minorEastAsia" w:hint="eastAsia"/>
          <w:sz w:val="24"/>
        </w:rPr>
        <w:t>10</w:t>
      </w:r>
      <w:r w:rsidRPr="00DE1523">
        <w:rPr>
          <w:rFonts w:asciiTheme="minorEastAsia" w:hAnsiTheme="minorEastAsia" w:hint="eastAsia"/>
          <w:sz w:val="24"/>
        </w:rPr>
        <w:t>日</w:t>
      </w:r>
    </w:p>
    <w:sectPr w:rsidR="00AE1C89" w:rsidRPr="00DE1523" w:rsidSect="00AE1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F4205"/>
    <w:multiLevelType w:val="hybridMultilevel"/>
    <w:tmpl w:val="710E9FBE"/>
    <w:lvl w:ilvl="0" w:tplc="2A22BEB4">
      <w:start w:val="1"/>
      <w:numFmt w:val="japaneseCounting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7D55872"/>
    <w:multiLevelType w:val="hybridMultilevel"/>
    <w:tmpl w:val="AE2C4EA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95E01E3"/>
    <w:rsid w:val="00030DA5"/>
    <w:rsid w:val="00061703"/>
    <w:rsid w:val="00077F95"/>
    <w:rsid w:val="000F27D9"/>
    <w:rsid w:val="00114013"/>
    <w:rsid w:val="001D1A64"/>
    <w:rsid w:val="002066A8"/>
    <w:rsid w:val="00250FD6"/>
    <w:rsid w:val="002B1963"/>
    <w:rsid w:val="002D4994"/>
    <w:rsid w:val="003336B3"/>
    <w:rsid w:val="00342EAB"/>
    <w:rsid w:val="00345EE8"/>
    <w:rsid w:val="003616A1"/>
    <w:rsid w:val="00397F3E"/>
    <w:rsid w:val="003B29F0"/>
    <w:rsid w:val="004165C7"/>
    <w:rsid w:val="0043357E"/>
    <w:rsid w:val="00435938"/>
    <w:rsid w:val="00500DFC"/>
    <w:rsid w:val="00565F3F"/>
    <w:rsid w:val="00591114"/>
    <w:rsid w:val="005934D0"/>
    <w:rsid w:val="00595440"/>
    <w:rsid w:val="005C6EBC"/>
    <w:rsid w:val="005D139D"/>
    <w:rsid w:val="005E023F"/>
    <w:rsid w:val="005E7834"/>
    <w:rsid w:val="0060419D"/>
    <w:rsid w:val="00654DF3"/>
    <w:rsid w:val="006B6029"/>
    <w:rsid w:val="006F4C07"/>
    <w:rsid w:val="0072597A"/>
    <w:rsid w:val="00732D6A"/>
    <w:rsid w:val="00762A4D"/>
    <w:rsid w:val="00795F21"/>
    <w:rsid w:val="007A393B"/>
    <w:rsid w:val="00866406"/>
    <w:rsid w:val="00891DBB"/>
    <w:rsid w:val="008F5280"/>
    <w:rsid w:val="009263A8"/>
    <w:rsid w:val="00976B2B"/>
    <w:rsid w:val="009A0ADB"/>
    <w:rsid w:val="009E65B8"/>
    <w:rsid w:val="00A33052"/>
    <w:rsid w:val="00A46F63"/>
    <w:rsid w:val="00A47A44"/>
    <w:rsid w:val="00A57D6F"/>
    <w:rsid w:val="00A62B4D"/>
    <w:rsid w:val="00A909E4"/>
    <w:rsid w:val="00AE1C89"/>
    <w:rsid w:val="00B009DD"/>
    <w:rsid w:val="00B65D03"/>
    <w:rsid w:val="00B71549"/>
    <w:rsid w:val="00BE70CD"/>
    <w:rsid w:val="00C05714"/>
    <w:rsid w:val="00C4565D"/>
    <w:rsid w:val="00CF06AB"/>
    <w:rsid w:val="00CF0F91"/>
    <w:rsid w:val="00D60EF0"/>
    <w:rsid w:val="00DE1523"/>
    <w:rsid w:val="00DF0ED9"/>
    <w:rsid w:val="00E01A04"/>
    <w:rsid w:val="00E14110"/>
    <w:rsid w:val="00E34E38"/>
    <w:rsid w:val="00E40C77"/>
    <w:rsid w:val="00E75862"/>
    <w:rsid w:val="00E95CD9"/>
    <w:rsid w:val="00F02044"/>
    <w:rsid w:val="00F03AA8"/>
    <w:rsid w:val="00F116CC"/>
    <w:rsid w:val="00F5350A"/>
    <w:rsid w:val="00FD0037"/>
    <w:rsid w:val="00FE3233"/>
    <w:rsid w:val="195E0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C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061703"/>
    <w:pPr>
      <w:ind w:firstLineChars="200" w:firstLine="420"/>
    </w:pPr>
  </w:style>
  <w:style w:type="paragraph" w:styleId="a4">
    <w:name w:val="Balloon Text"/>
    <w:basedOn w:val="a"/>
    <w:link w:val="Char"/>
    <w:rsid w:val="00061703"/>
    <w:rPr>
      <w:sz w:val="18"/>
      <w:szCs w:val="18"/>
    </w:rPr>
  </w:style>
  <w:style w:type="character" w:customStyle="1" w:styleId="Char">
    <w:name w:val="批注框文本 Char"/>
    <w:basedOn w:val="a0"/>
    <w:link w:val="a4"/>
    <w:rsid w:val="0006170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jiawenxiang</cp:lastModifiedBy>
  <cp:revision>16</cp:revision>
  <dcterms:created xsi:type="dcterms:W3CDTF">2021-05-31T08:02:00Z</dcterms:created>
  <dcterms:modified xsi:type="dcterms:W3CDTF">2022-01-17T02:54:00Z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