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  <w:lang w:eastAsia="zh-CN"/>
        </w:rPr>
        <w:t>检</w:t>
      </w:r>
      <w:r>
        <w:rPr>
          <w:rFonts w:hint="eastAsia" w:ascii="Calibri" w:hAnsi="Calibri" w:eastAsia="宋体"/>
          <w:b/>
          <w:spacing w:val="6"/>
          <w:sz w:val="80"/>
          <w:szCs w:val="80"/>
          <w:lang w:val="en-US" w:eastAsia="zh-CN"/>
        </w:rPr>
        <w:t xml:space="preserve">  </w:t>
      </w:r>
      <w:r>
        <w:rPr>
          <w:rFonts w:hint="eastAsia" w:ascii="Calibri" w:hAnsi="Calibri" w:eastAsia="宋体"/>
          <w:b/>
          <w:spacing w:val="6"/>
          <w:sz w:val="80"/>
          <w:szCs w:val="80"/>
          <w:lang w:eastAsia="zh-CN"/>
        </w:rPr>
        <w:t>测</w:t>
      </w:r>
      <w:r>
        <w:rPr>
          <w:rFonts w:hint="eastAsia" w:ascii="Calibri" w:hAnsi="Calibri" w:eastAsia="宋体"/>
          <w:b/>
          <w:spacing w:val="6"/>
          <w:sz w:val="80"/>
          <w:szCs w:val="80"/>
        </w:rPr>
        <w:t xml:space="preserve"> </w:t>
      </w:r>
      <w:bookmarkStart w:id="0" w:name="_GoBack"/>
      <w:bookmarkEnd w:id="0"/>
      <w:r>
        <w:rPr>
          <w:rFonts w:hint="eastAsia" w:ascii="Calibri" w:hAnsi="Calibri" w:eastAsia="宋体"/>
          <w:b/>
          <w:spacing w:val="6"/>
          <w:sz w:val="80"/>
          <w:szCs w:val="80"/>
        </w:rPr>
        <w:t xml:space="preserve">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hint="eastAsia" w:ascii="宋体" w:hAnsi="宋体" w:eastAsia="宋体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b/>
          <w:sz w:val="32"/>
          <w:szCs w:val="32"/>
        </w:rPr>
        <w:t>试验名称:</w:t>
      </w:r>
      <w:r>
        <w:rPr>
          <w:rFonts w:hint="eastAsia" w:ascii="宋体" w:hAnsi="宋体" w:eastAsia="宋体"/>
          <w:b/>
          <w:sz w:val="32"/>
          <w:szCs w:val="32"/>
          <w:lang w:eastAsia="zh-CN"/>
        </w:rPr>
        <w:t>换挡扶手震动耐久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 w:ascii="Calibri" w:hAnsi="Calibri" w:eastAsia="宋体" w:cs="Times New Roman"/>
                  <w:sz w:val="28"/>
                </w:rPr>
                <w:id w:val="170783792"/>
                <w:picture/>
              </w:sdtPr>
              <w:sdtEndPr>
                <w:rPr>
                  <w:rFonts w:hint="eastAsia" w:ascii="Calibri" w:hAnsi="Calibri" w:eastAsia="宋体" w:cs="Times New Roman"/>
                  <w:sz w:val="28"/>
                </w:rPr>
              </w:sdtEndPr>
              <w:sdtContent>
                <w:r>
                  <w:rPr>
                    <w:rFonts w:hint="eastAsia" w:ascii="Calibri" w:hAnsi="Calibri" w:eastAsia="宋体" w:cs="Times New Roman"/>
                    <w:sz w:val="28"/>
                  </w:rPr>
                  <w:drawing>
                    <wp:inline distT="0" distB="0" distL="114300" distR="114300">
                      <wp:extent cx="650240" cy="336550"/>
                      <wp:effectExtent l="0" t="0" r="16510" b="6350"/>
                      <wp:docPr id="5" name="图片 5" descr="吴航波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图片 5" descr="吴航波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0240" cy="336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1-11-14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</w:t>
                </w:r>
                <w:r>
                  <w:rPr>
                    <w:rFonts w:hint="eastAsia" w:ascii="宋体" w:hAnsi="宋体" w:eastAsia="宋体" w:cs="Times New Roman"/>
                    <w:lang w:val="en-US" w:eastAsia="zh-CN"/>
                  </w:rPr>
                  <w:t>2</w:t>
                </w:r>
                <w:r>
                  <w:rPr>
                    <w:rFonts w:hint="eastAsia" w:ascii="宋体" w:hAnsi="宋体" w:eastAsia="宋体" w:cs="Times New Roman"/>
                  </w:rPr>
                  <w:t>年1月1</w:t>
                </w:r>
                <w:r>
                  <w:rPr>
                    <w:rFonts w:hint="eastAsia" w:ascii="宋体" w:hAnsi="宋体" w:eastAsia="宋体" w:cs="Times New Roman"/>
                    <w:lang w:val="en-US" w:eastAsia="zh-CN"/>
                  </w:rPr>
                  <w:t>5</w:t>
                </w:r>
                <w:r>
                  <w:rPr>
                    <w:rFonts w:hint="eastAsia" w:ascii="宋体" w:hAnsi="宋体" w:eastAsia="宋体" w:cs="Times New Roman"/>
                  </w:rPr>
                  <w:t>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both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both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43" w:rightChars="-68"/>
              <w:jc w:val="both"/>
              <w:rPr>
                <w:rFonts w:ascii="Calibri" w:hAnsi="Calibri" w:eastAsia="宋体" w:cs="Times New Roman"/>
                <w:sz w:val="28"/>
              </w:rPr>
            </w:pPr>
          </w:p>
        </w:tc>
      </w:tr>
    </w:tbl>
    <w:p/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160655</wp:posOffset>
            </wp:positionV>
            <wp:extent cx="1876425" cy="17145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rPr>
          <w:rFonts w:hint="eastAsia"/>
        </w:rPr>
        <w:t xml:space="preserve">                                                          </w:t>
      </w:r>
    </w:p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⑴ 报告无实验室“检测专用章”章无效。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⑵ 报告无主检、审核、批准人签字无效。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⑶ 报告涂改无效。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复制报告未重新加盖“检测专用章”章无效。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电子版报告无安全密码无效。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换挡无忧扶手旋转机构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重汽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/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</w:rPr>
              <w:t>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智能气控产品开发部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>样者</w:t>
            </w:r>
            <w:r>
              <w:rPr>
                <w:rFonts w:hint="eastAsia" w:ascii="宋体" w:hAnsi="宋体" w:eastAsia="宋体"/>
              </w:rPr>
              <w:t xml:space="preserve">及其       </w:t>
            </w:r>
            <w:r>
              <w:rPr>
                <w:rFonts w:ascii="宋体" w:hAnsi="宋体" w:eastAsia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联系方式</w:t>
            </w:r>
          </w:p>
        </w:tc>
        <w:tc>
          <w:tcPr>
            <w:tcW w:w="3402" w:type="dxa"/>
            <w:vAlign w:val="center"/>
          </w:tcPr>
          <w:p>
            <w:pPr>
              <w:tabs>
                <w:tab w:val="center" w:pos="1704"/>
                <w:tab w:val="right" w:pos="3186"/>
              </w:tabs>
              <w:ind w:right="-102"/>
              <w:jc w:val="left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ab/>
            </w:r>
            <w:r>
              <w:rPr>
                <w:rFonts w:hint="eastAsia" w:ascii="宋体" w:hAnsi="宋体" w:eastAsia="宋体"/>
                <w:lang w:eastAsia="zh-CN"/>
              </w:rPr>
              <w:t>孙国</w:t>
            </w:r>
            <w:r>
              <w:rPr>
                <w:rFonts w:hint="eastAsia" w:ascii="宋体" w:hAnsi="宋体" w:eastAsia="宋体"/>
                <w:lang w:eastAsia="zh-CN"/>
              </w:rPr>
              <w:tab/>
            </w:r>
          </w:p>
          <w:p>
            <w:pPr>
              <w:ind w:right="-102"/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hint="eastAsia" w:ascii="宋体" w:hAnsi="宋体" w:eastAsia="宋体"/>
                <w:lang w:val="en-US" w:eastAsia="zh-CN"/>
              </w:rPr>
              <w:t>13898083378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1-11-0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/>
                  </w:rPr>
                  <w:t>202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2</w:t>
                </w:r>
                <w:r>
                  <w:rPr>
                    <w:rFonts w:hint="eastAsia" w:ascii="宋体" w:hAnsi="宋体" w:eastAsia="宋体"/>
                  </w:rPr>
                  <w:t>年1月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06</w:t>
                </w:r>
                <w:r>
                  <w:rPr>
                    <w:rFonts w:hint="eastAsia" w:ascii="宋体" w:hAnsi="宋体" w:eastAsia="宋体"/>
                  </w:rPr>
                  <w:t>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1-11-13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Calibri" w:hAnsi="Calibri" w:eastAsia="宋体"/>
                    <w:sz w:val="28"/>
                  </w:rPr>
                </w:pPr>
                <w:r>
                  <w:rPr>
                    <w:rFonts w:hint="eastAsia" w:ascii="宋体" w:hAnsi="宋体" w:eastAsia="宋体"/>
                  </w:rPr>
                  <w:t>202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2</w:t>
                </w:r>
                <w:r>
                  <w:rPr>
                    <w:rFonts w:hint="eastAsia" w:ascii="宋体" w:hAnsi="宋体" w:eastAsia="宋体"/>
                  </w:rPr>
                  <w:t>年1月1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4</w:t>
                </w:r>
                <w:r>
                  <w:rPr>
                    <w:rFonts w:hint="eastAsia" w:ascii="宋体" w:hAnsi="宋体" w:eastAsia="宋体"/>
                  </w:rPr>
                  <w:t>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换挡扶手震动耐久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试验申请单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DV</w:t>
                </w:r>
              </w:p>
            </w:tc>
          </w:sdtContent>
        </w:sdt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试验结果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hint="eastAsia" w:ascii="宋体" w:hAnsi="宋体" w:eastAsia="宋体"/>
                </w:rPr>
                <w:id w:val="1068465763"/>
                <w:dropDownList>
                  <w:listItem w:value="选择一项。"/>
                  <w:listItem w:displayText="经检验所送样品所检验项目符合要求" w:value="经检验所送样品所检验项目符合要求"/>
                  <w:listItem w:displayText="经检验所送样品所检验项目不符合要求" w:value="经检验所送样品所检验项目不符合要求"/>
                  <w:listItem w:displayText="不评价" w:value="不评价"/>
                </w:dropDownList>
              </w:sdtPr>
              <w:sdtEndPr>
                <w:rPr>
                  <w:rFonts w:hint="eastAsia" w:ascii="宋体" w:hAnsi="宋体" w:eastAsia="宋体"/>
                </w:rPr>
              </w:sdtEndPr>
              <w:sdtContent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不评价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1-11-1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2</w:t>
                </w:r>
                <w:r>
                  <w:rPr>
                    <w:rFonts w:hint="eastAsia" w:eastAsia="宋体" w:cs="Arial"/>
                    <w:color w:val="000000"/>
                  </w:rPr>
                  <w:t>年1月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6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1-11-1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22</w:t>
                </w:r>
                <w:r>
                  <w:rPr>
                    <w:rFonts w:hint="eastAsia" w:eastAsia="宋体" w:cs="Arial"/>
                    <w:color w:val="000000"/>
                  </w:rPr>
                  <w:t>年1月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6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吴航波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8.1</w:t>
            </w:r>
            <w:r>
              <w:rPr>
                <w:rFonts w:hint="eastAsia" w:eastAsia="宋体" w:cs="Arial"/>
                <w:color w:val="000000"/>
              </w:rPr>
              <w:t>℃；湿度：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26.8</w:t>
            </w:r>
            <w:r>
              <w:rPr>
                <w:rFonts w:hint="eastAsia" w:eastAsia="宋体" w:cs="Arial"/>
                <w:color w:val="000000"/>
              </w:rPr>
              <w:t xml:space="preserve"> 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4"/>
        <w:gridCol w:w="1919"/>
        <w:gridCol w:w="980"/>
        <w:gridCol w:w="2010"/>
        <w:gridCol w:w="1759"/>
        <w:gridCol w:w="1416"/>
        <w:gridCol w:w="186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014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70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5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2014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六自由度摇摆台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172B4D"/>
                <w:spacing w:val="0"/>
                <w:sz w:val="21"/>
                <w:szCs w:val="21"/>
                <w:shd w:val="clear" w:fill="FFFFFF"/>
              </w:rPr>
              <w:t>Q-062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172B4D"/>
                <w:spacing w:val="0"/>
                <w:sz w:val="21"/>
                <w:szCs w:val="21"/>
                <w:shd w:val="clear" w:fill="FFFFFF"/>
              </w:rPr>
              <w:t>RC/ZDT-6/3-300(H)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172B4D"/>
                <w:spacing w:val="0"/>
                <w:sz w:val="21"/>
                <w:szCs w:val="21"/>
                <w:shd w:val="clear" w:fill="FFFFFF"/>
              </w:rPr>
              <w:t>四平锐创动感电子科技有限公司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</w:pPr>
            <w:r>
              <w:rPr>
                <w:rFonts w:ascii="Segoe UI" w:hAnsi="Segoe UI" w:eastAsia="Segoe UI" w:cs="Segoe UI"/>
                <w:i w:val="0"/>
                <w:iCs w:val="0"/>
                <w:caps w:val="0"/>
                <w:color w:val="172B4D"/>
                <w:spacing w:val="0"/>
                <w:sz w:val="21"/>
                <w:szCs w:val="21"/>
                <w:shd w:val="clear" w:fill="FFFFFF"/>
              </w:rPr>
              <w:t>平移：X、Y、Z≤±0.75mm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172B4D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172B4D"/>
                <w:spacing w:val="0"/>
                <w:sz w:val="21"/>
                <w:szCs w:val="21"/>
                <w:shd w:val="clear" w:fill="FFFFFF"/>
              </w:rPr>
              <w:t>角度：X≤±0.14°、Y≤±0.145°、Z≤±0.19°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172B4D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172B4D"/>
                <w:spacing w:val="0"/>
                <w:sz w:val="21"/>
                <w:szCs w:val="21"/>
                <w:shd w:val="clear" w:fill="FFFFFF"/>
              </w:rPr>
              <w:t>行程回差：≤1mm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172B4D"/>
                <w:spacing w:val="0"/>
                <w:sz w:val="21"/>
                <w:szCs w:val="21"/>
                <w:shd w:val="clear" w:fill="FFFFFF"/>
              </w:rPr>
              <w:br w:type="textWrapping"/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172B4D"/>
                <w:spacing w:val="0"/>
                <w:sz w:val="21"/>
                <w:szCs w:val="21"/>
                <w:shd w:val="clear" w:fill="FFFFFF"/>
              </w:rPr>
              <w:t>位置漂移：≤0.25mm</w:t>
            </w:r>
          </w:p>
        </w:tc>
        <w:tc>
          <w:tcPr>
            <w:tcW w:w="1956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/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1" w:hRule="atLeast"/>
        </w:trPr>
        <w:tc>
          <w:tcPr>
            <w:tcW w:w="10564" w:type="dxa"/>
          </w:tcPr>
          <w:p>
            <w:pPr>
              <w:numPr>
                <w:ilvl w:val="0"/>
                <w:numId w:val="1"/>
              </w:numPr>
              <w:ind w:right="-102"/>
              <w:rPr>
                <w:rFonts w:hint="eastAsia" w:asciiTheme="minorEastAsia" w:hAnsiTheme="minorEastAsia"/>
                <w:kern w:val="0"/>
                <w:lang w:val="en-US" w:eastAsia="zh-CN"/>
              </w:rPr>
            </w:pPr>
            <w:r>
              <w:rPr>
                <w:rFonts w:hint="eastAsia" w:asciiTheme="minorEastAsia" w:hAnsiTheme="minorEastAsia"/>
                <w:kern w:val="0"/>
                <w:lang w:val="en-US" w:eastAsia="zh-CN"/>
              </w:rPr>
              <w:t>将装配好的完整换挡扶手装配在座椅上；座椅上加75公斤负载；分别将扶手调整在6个档位，每个档位震动1H，观察档位是否有变化及失效；</w:t>
            </w:r>
          </w:p>
          <w:p>
            <w:pPr>
              <w:numPr>
                <w:ilvl w:val="0"/>
                <w:numId w:val="1"/>
              </w:numPr>
              <w:ind w:right="-102"/>
              <w:rPr>
                <w:rFonts w:hint="default" w:asciiTheme="minorEastAsia" w:hAnsiTheme="minorEastAsia"/>
                <w:kern w:val="0"/>
                <w:lang w:val="en-US" w:eastAsia="zh-CN"/>
              </w:rPr>
            </w:pPr>
            <w:r>
              <w:rPr>
                <w:rFonts w:hint="eastAsia" w:asciiTheme="minorEastAsia" w:hAnsiTheme="minorEastAsia"/>
                <w:kern w:val="0"/>
                <w:lang w:val="en-US" w:eastAsia="zh-CN"/>
              </w:rPr>
              <w:t>将所有固定螺丝与固定底座上画标识线，便于识别是否扭矩发生变化；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3" w:hRule="atLeast"/>
        </w:trPr>
        <w:tc>
          <w:tcPr>
            <w:tcW w:w="10564" w:type="dxa"/>
          </w:tcPr>
          <w:p>
            <w:pPr>
              <w:numPr>
                <w:ilvl w:val="0"/>
                <w:numId w:val="2"/>
              </w:numPr>
              <w:ind w:right="-102"/>
              <w:rPr>
                <w:rFonts w:hint="eastAsia" w:asciiTheme="minorEastAsia" w:hAnsiTheme="minorEastAsia"/>
                <w:color w:val="000000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000000"/>
                <w:lang w:val="en-US" w:eastAsia="zh-CN"/>
              </w:rPr>
              <w:t>记录是否有档位变化；</w:t>
            </w:r>
          </w:p>
          <w:p>
            <w:pPr>
              <w:numPr>
                <w:ilvl w:val="0"/>
                <w:numId w:val="2"/>
              </w:numPr>
              <w:ind w:right="-102"/>
              <w:rPr>
                <w:rFonts w:hint="default" w:ascii="宋体" w:hAnsi="宋体"/>
                <w:lang w:val="en-US"/>
              </w:rPr>
            </w:pPr>
            <w:r>
              <w:rPr>
                <w:rFonts w:hint="eastAsia" w:asciiTheme="minorEastAsia" w:hAnsiTheme="minorEastAsia"/>
                <w:color w:val="000000"/>
                <w:lang w:val="en-US" w:eastAsia="zh-CN"/>
              </w:rPr>
              <w:t>每次调整都测试档位是否清晰及失效；</w:t>
            </w:r>
          </w:p>
          <w:p>
            <w:pPr>
              <w:numPr>
                <w:ilvl w:val="0"/>
                <w:numId w:val="2"/>
              </w:numPr>
              <w:ind w:right="-102"/>
              <w:rPr>
                <w:rFonts w:hint="default" w:ascii="宋体" w:hAnsi="宋体"/>
                <w:lang w:val="en-US"/>
              </w:rPr>
            </w:pPr>
            <w:r>
              <w:rPr>
                <w:rFonts w:hint="eastAsia" w:asciiTheme="minorEastAsia" w:hAnsiTheme="minorEastAsia"/>
                <w:color w:val="000000"/>
                <w:lang w:val="en-US" w:eastAsia="zh-CN"/>
              </w:rPr>
              <w:t>在试验前后分别在扶手前端Y向施加50N力测试位移量。</w:t>
            </w:r>
          </w:p>
          <w:p>
            <w:pPr>
              <w:numPr>
                <w:ilvl w:val="0"/>
                <w:numId w:val="2"/>
              </w:numPr>
              <w:ind w:right="-102"/>
              <w:rPr>
                <w:rFonts w:hint="default" w:ascii="宋体" w:hAnsi="宋体"/>
                <w:lang w:val="en-US"/>
              </w:rPr>
            </w:pPr>
            <w:r>
              <w:rPr>
                <w:rFonts w:hint="eastAsia" w:asciiTheme="minorEastAsia" w:hAnsiTheme="minorEastAsia"/>
                <w:color w:val="000000"/>
                <w:lang w:val="en-US" w:eastAsia="zh-CN"/>
              </w:rPr>
              <w:t>每次观察固定螺栓是否有松动现象；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hint="default" w:ascii="宋体" w:hAnsi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扶手在最低位置震动2H后，扶手跳到1档位置，其他档位震动1H后，扶手档位没有出现变化，档位清晰没有失效，螺丝没有松动，试验前位移量为2.3MM，试验后位移量为2.3MM。</w:t>
            </w:r>
          </w:p>
          <w:p>
            <w:pPr>
              <w:ind w:right="-102"/>
              <w:rPr>
                <w:rFonts w:hint="default" w:ascii="宋体" w:hAnsi="宋体"/>
                <w:lang w:val="en-US" w:eastAsia="zh-C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2、结果照片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7" w:hRule="atLeast"/>
        </w:trPr>
        <w:tc>
          <w:tcPr>
            <w:tcW w:w="10564" w:type="dxa"/>
          </w:tcPr>
          <w:tbl>
            <w:tblPr>
              <w:tblStyle w:val="7"/>
              <w:tblpPr w:leftFromText="180" w:rightFromText="180" w:vertAnchor="text" w:horzAnchor="page" w:tblpX="154" w:tblpY="-200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520"/>
              <w:gridCol w:w="4455"/>
              <w:gridCol w:w="128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50" w:hRule="atLeast"/>
              </w:trPr>
              <w:tc>
                <w:tcPr>
                  <w:tcW w:w="4520" w:type="dxa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vertAlign w:val="baseline"/>
                      <w:lang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eastAsia="zh-CN"/>
                    </w:rPr>
                    <w:t>试验前</w:t>
                  </w:r>
                </w:p>
              </w:tc>
              <w:tc>
                <w:tcPr>
                  <w:tcW w:w="4455" w:type="dxa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vertAlign w:val="baseline"/>
                      <w:lang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eastAsia="zh-CN"/>
                    </w:rPr>
                    <w:t>试验后</w:t>
                  </w:r>
                </w:p>
              </w:tc>
              <w:tc>
                <w:tcPr>
                  <w:tcW w:w="1283" w:type="dxa"/>
                </w:tcPr>
                <w:p>
                  <w:pPr>
                    <w:ind w:right="-102"/>
                    <w:jc w:val="center"/>
                    <w:rPr>
                      <w:rFonts w:hint="eastAsia" w:ascii="宋体" w:hAnsi="宋体" w:eastAsiaTheme="minorEastAsia"/>
                      <w:vertAlign w:val="baseline"/>
                      <w:lang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63" w:hRule="atLeast"/>
              </w:trPr>
              <w:tc>
                <w:tcPr>
                  <w:tcW w:w="4520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731135" cy="1981200"/>
                        <wp:effectExtent l="0" t="0" r="12065" b="0"/>
                        <wp:docPr id="15" name="图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1135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55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689225" cy="1950720"/>
                        <wp:effectExtent l="0" t="0" r="15875" b="11430"/>
                        <wp:docPr id="17" name="图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图片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9225" cy="1950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83" w:type="dxa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eastAsia="zh-CN"/>
                    </w:rPr>
                    <w:t>最低位置震动</w:t>
                  </w: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1H后，扶手位置跳到1挡。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38" w:hRule="atLeast"/>
              </w:trPr>
              <w:tc>
                <w:tcPr>
                  <w:tcW w:w="4520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731135" cy="1981200"/>
                        <wp:effectExtent l="0" t="0" r="12065" b="0"/>
                        <wp:docPr id="19" name="图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图片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1135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55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689225" cy="1950720"/>
                        <wp:effectExtent l="0" t="0" r="15875" b="11430"/>
                        <wp:docPr id="22" name="图片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图片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9225" cy="1950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83" w:type="dxa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eastAsia="zh-CN"/>
                    </w:rPr>
                    <w:t>一档位置震动</w:t>
                  </w: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1H后，扶手档位没有跳档。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23" w:hRule="atLeast"/>
              </w:trPr>
              <w:tc>
                <w:tcPr>
                  <w:tcW w:w="4520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731135" cy="1981200"/>
                        <wp:effectExtent l="0" t="0" r="12065" b="0"/>
                        <wp:docPr id="24" name="图片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图片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1135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55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689225" cy="1950720"/>
                        <wp:effectExtent l="0" t="0" r="15875" b="11430"/>
                        <wp:docPr id="26" name="图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图片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9225" cy="1950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83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eastAsia="zh-CN"/>
                    </w:rPr>
                    <w:t>二档位置震动</w:t>
                  </w: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1H后，扶手档位没有跳档。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88" w:hRule="atLeast"/>
              </w:trPr>
              <w:tc>
                <w:tcPr>
                  <w:tcW w:w="4520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731135" cy="1981200"/>
                        <wp:effectExtent l="0" t="0" r="12065" b="0"/>
                        <wp:docPr id="28" name="图片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图片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1135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55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689225" cy="1950720"/>
                        <wp:effectExtent l="0" t="0" r="15875" b="11430"/>
                        <wp:docPr id="30" name="图片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图片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9225" cy="1950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83" w:type="dxa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eastAsia="zh-CN"/>
                    </w:rPr>
                    <w:t>三档位置震动</w:t>
                  </w: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1H后，扶手档位没有跳档。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588" w:hRule="atLeast"/>
              </w:trPr>
              <w:tc>
                <w:tcPr>
                  <w:tcW w:w="4520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731135" cy="1981200"/>
                        <wp:effectExtent l="0" t="0" r="12065" b="0"/>
                        <wp:docPr id="32" name="图片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图片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1135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55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689225" cy="1950720"/>
                        <wp:effectExtent l="0" t="0" r="15875" b="11430"/>
                        <wp:docPr id="34" name="图片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图片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9225" cy="1950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83" w:type="dxa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eastAsia="zh-CN"/>
                    </w:rPr>
                    <w:t>四挡位置震动</w:t>
                  </w: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1H后，扶手档位没有跳档。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98" w:hRule="atLeast"/>
              </w:trPr>
              <w:tc>
                <w:tcPr>
                  <w:tcW w:w="4520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731135" cy="1981200"/>
                        <wp:effectExtent l="0" t="0" r="12065" b="0"/>
                        <wp:docPr id="36" name="图片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图片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1135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55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689225" cy="1950720"/>
                        <wp:effectExtent l="0" t="0" r="15875" b="11430"/>
                        <wp:docPr id="38" name="图片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图片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9225" cy="1950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83" w:type="dxa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eastAsia="zh-CN"/>
                    </w:rPr>
                    <w:t>五档位置震动</w:t>
                  </w: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1H后，扶手档位没有跳档。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05" w:hRule="atLeast"/>
              </w:trPr>
              <w:tc>
                <w:tcPr>
                  <w:tcW w:w="4520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731135" cy="1981200"/>
                        <wp:effectExtent l="0" t="0" r="12065" b="0"/>
                        <wp:docPr id="40" name="图片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图片 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1135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55" w:type="dxa"/>
                </w:tcPr>
                <w:p>
                  <w:pPr>
                    <w:ind w:right="-102"/>
                    <w:jc w:val="center"/>
                    <w:rPr>
                      <w:rFonts w:ascii="宋体" w:hAnsi="宋体"/>
                      <w:vertAlign w:val="baseline"/>
                    </w:rPr>
                  </w:pPr>
                  <w:r>
                    <w:drawing>
                      <wp:inline distT="0" distB="0" distL="114300" distR="114300">
                        <wp:extent cx="2689225" cy="1950720"/>
                        <wp:effectExtent l="0" t="0" r="15875" b="11430"/>
                        <wp:docPr id="42" name="图片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图片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9225" cy="1950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83" w:type="dxa"/>
                </w:tcPr>
                <w:p>
                  <w:pPr>
                    <w:ind w:right="-102"/>
                    <w:jc w:val="center"/>
                    <w:rPr>
                      <w:rFonts w:hint="default" w:ascii="宋体" w:hAnsi="宋体" w:eastAsiaTheme="minor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vertAlign w:val="baseline"/>
                      <w:lang w:eastAsia="zh-CN"/>
                    </w:rPr>
                    <w:t>六档位置震动</w:t>
                  </w:r>
                  <w:r>
                    <w:rPr>
                      <w:rFonts w:hint="eastAsia" w:ascii="宋体" w:hAnsi="宋体"/>
                      <w:vertAlign w:val="baseline"/>
                      <w:lang w:val="en-US" w:eastAsia="zh-CN"/>
                    </w:rPr>
                    <w:t>1H后，扶手档位没有跳档。</w:t>
                  </w:r>
                </w:p>
              </w:tc>
            </w:tr>
          </w:tbl>
          <w:p>
            <w:pPr>
              <w:ind w:right="-102"/>
              <w:jc w:val="both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3、试验结论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sdt>
              <w:sdtPr>
                <w:rPr>
                  <w:rFonts w:hint="eastAsia" w:ascii="宋体" w:hAnsi="宋体" w:eastAsia="宋体"/>
                </w:rPr>
                <w:id w:val="1141043391"/>
                <w:dropDownList>
                  <w:listItem w:value="选择一项。"/>
                  <w:listItem w:displayText="合格" w:value="合格"/>
                  <w:listItem w:displayText="不合格" w:value="不合格"/>
                  <w:listItem w:displayText="不评价" w:value="不评价"/>
                </w:dropDownList>
              </w:sdtPr>
              <w:sdtEndPr>
                <w:rPr>
                  <w:rFonts w:hint="eastAsia" w:ascii="宋体" w:hAnsi="宋体" w:eastAsia="宋体"/>
                </w:rPr>
              </w:sdtEndPr>
              <w:sdtContent>
                <w:r>
                  <w:rPr>
                    <w:rFonts w:hint="eastAsia" w:ascii="宋体" w:hAnsi="宋体" w:eastAsia="宋体" w:cstheme="minorBidi"/>
                    <w:kern w:val="2"/>
                    <w:sz w:val="21"/>
                    <w:szCs w:val="21"/>
                    <w:lang w:val="en-US" w:eastAsia="zh-CN" w:bidi="ar-SA"/>
                  </w:rPr>
                  <w:t>不评价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left"/>
              <w:rPr>
                <w:rFonts w:asciiTheme="minorEastAsia" w:hAnsiTheme="minorEastAsia"/>
              </w:rPr>
            </w:pPr>
            <w:r>
              <w:rPr>
                <w:rFonts w:cs="Arial" w:asciiTheme="minorEastAsia" w:hAnsiTheme="minorEastAsia"/>
              </w:rPr>
              <w:t xml:space="preserve">备注: </w:t>
            </w:r>
            <w:r>
              <w:rPr>
                <w:rFonts w:hint="eastAsia" w:cs="Arial" w:asciiTheme="minorEastAsia" w:hAnsiTheme="minorEastAsia"/>
              </w:rPr>
              <w:t xml:space="preserve">  </w:t>
            </w:r>
            <w:r>
              <w:rPr>
                <w:rFonts w:cs="Arial" w:asciiTheme="minorEastAsia" w:hAnsiTheme="minorEastAsia"/>
              </w:rPr>
              <w:t>合格: 达到要求;</w:t>
            </w:r>
            <w:r>
              <w:rPr>
                <w:rFonts w:hint="eastAsia" w:cs="Arial" w:asciiTheme="minorEastAsia" w:hAnsiTheme="minorEastAsia"/>
              </w:rPr>
              <w:t xml:space="preserve">  </w:t>
            </w:r>
            <w:r>
              <w:rPr>
                <w:rFonts w:cs="Arial" w:asciiTheme="minorEastAsia" w:hAnsiTheme="minorEastAsia"/>
              </w:rPr>
              <w:t>不合格: 未达到要求;</w:t>
            </w:r>
            <w:r>
              <w:rPr>
                <w:rFonts w:hint="eastAsia" w:cs="Arial" w:asciiTheme="minorEastAsia" w:hAnsiTheme="minorEastAsia"/>
              </w:rPr>
              <w:t xml:space="preserve">  不评价:未提供评价标准: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72"/>
        <w:gridCol w:w="519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2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09875" cy="2038350"/>
                  <wp:effectExtent l="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2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来样照片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2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09875" cy="203835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2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72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09875" cy="2038350"/>
                  <wp:effectExtent l="0" t="0" r="952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809875" cy="2038350"/>
                  <wp:effectExtent l="0" t="0" r="9525" b="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72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  <w:tc>
          <w:tcPr>
            <w:tcW w:w="5192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rPr>
          <w:rFonts w:eastAsia="宋体" w:cs="Arial"/>
          <w:b/>
        </w:rPr>
      </w:pPr>
      <w:r>
        <w:rPr>
          <w:rFonts w:hint="eastAsia" w:eastAsia="宋体" w:cs="Arial"/>
          <w:b/>
        </w:rPr>
        <w:t>附录：样品情况表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2"/>
        <w:gridCol w:w="73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2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项      目</w:t>
            </w:r>
          </w:p>
        </w:tc>
        <w:tc>
          <w:tcPr>
            <w:tcW w:w="7336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样品情况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2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车辆名称、型号、商标</w:t>
            </w:r>
          </w:p>
        </w:tc>
        <w:tc>
          <w:tcPr>
            <w:tcW w:w="7336" w:type="dxa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重汽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2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车辆类型</w:t>
            </w:r>
          </w:p>
        </w:tc>
        <w:tc>
          <w:tcPr>
            <w:tcW w:w="7336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2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车辆生产厂</w:t>
            </w:r>
          </w:p>
        </w:tc>
        <w:tc>
          <w:tcPr>
            <w:tcW w:w="7336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2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样品名称</w:t>
            </w:r>
          </w:p>
        </w:tc>
        <w:tc>
          <w:tcPr>
            <w:tcW w:w="7336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换挡无忧扶手旋转机构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2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规格型号</w:t>
            </w:r>
          </w:p>
        </w:tc>
        <w:tc>
          <w:tcPr>
            <w:tcW w:w="7336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2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结构</w:t>
            </w:r>
          </w:p>
        </w:tc>
        <w:tc>
          <w:tcPr>
            <w:tcW w:w="7336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2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材料名称</w:t>
            </w:r>
          </w:p>
        </w:tc>
        <w:tc>
          <w:tcPr>
            <w:tcW w:w="7336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2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正面颜色</w:t>
            </w:r>
          </w:p>
        </w:tc>
        <w:tc>
          <w:tcPr>
            <w:tcW w:w="7336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A/0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A/4(4210mm×297mm)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：GR20220</w:t>
    </w:r>
    <w:r>
      <w:rPr>
        <w:rFonts w:hint="eastAsia" w:ascii="宋体" w:hAnsi="宋体" w:eastAsia="宋体"/>
        <w:sz w:val="21"/>
        <w:szCs w:val="21"/>
        <w:lang w:val="en-US" w:eastAsia="zh-CN"/>
      </w:rPr>
      <w:t>106</w:t>
    </w:r>
    <w:r>
      <w:rPr>
        <w:rFonts w:hint="eastAsia" w:ascii="宋体" w:hAnsi="宋体" w:eastAsia="宋体"/>
        <w:sz w:val="21"/>
        <w:szCs w:val="21"/>
      </w:rPr>
      <w:t>SQS0</w:t>
    </w:r>
    <w:r>
      <w:rPr>
        <w:rFonts w:hint="eastAsia" w:ascii="宋体" w:hAnsi="宋体" w:eastAsia="宋体"/>
        <w:sz w:val="21"/>
        <w:szCs w:val="21"/>
        <w:lang w:val="en-US" w:eastAsia="zh-CN"/>
      </w:rPr>
      <w:t>02</w:t>
    </w:r>
    <w:r>
      <w:rPr>
        <w:rFonts w:hint="eastAsia" w:ascii="宋体" w:hAnsi="宋体" w:eastAsia="宋体"/>
        <w:sz w:val="21"/>
        <w:szCs w:val="21"/>
      </w:rPr>
      <w:t>-00</w:t>
    </w:r>
    <w:r>
      <w:rPr>
        <w:rFonts w:hint="eastAsia" w:ascii="宋体" w:hAnsi="宋体" w:eastAsia="宋体"/>
        <w:sz w:val="21"/>
        <w:szCs w:val="21"/>
        <w:lang w:val="en-US" w:eastAsia="zh-CN"/>
      </w:rPr>
      <w:t>02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4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6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32E87D"/>
    <w:multiLevelType w:val="singleLevel"/>
    <w:tmpl w:val="8732E87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081801A"/>
    <w:multiLevelType w:val="singleLevel"/>
    <w:tmpl w:val="E081801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AE"/>
    <w:rsid w:val="000064A3"/>
    <w:rsid w:val="00021718"/>
    <w:rsid w:val="0003084B"/>
    <w:rsid w:val="000569A2"/>
    <w:rsid w:val="00071FB0"/>
    <w:rsid w:val="000B4B2E"/>
    <w:rsid w:val="000E29C2"/>
    <w:rsid w:val="00105C59"/>
    <w:rsid w:val="00125DC5"/>
    <w:rsid w:val="00137587"/>
    <w:rsid w:val="00144F29"/>
    <w:rsid w:val="00187F96"/>
    <w:rsid w:val="00194619"/>
    <w:rsid w:val="001A3A79"/>
    <w:rsid w:val="001A431C"/>
    <w:rsid w:val="001B3EBD"/>
    <w:rsid w:val="001D72A2"/>
    <w:rsid w:val="001E2A7F"/>
    <w:rsid w:val="001E57E3"/>
    <w:rsid w:val="001F755F"/>
    <w:rsid w:val="00215A17"/>
    <w:rsid w:val="002359DD"/>
    <w:rsid w:val="00263CEC"/>
    <w:rsid w:val="00270D54"/>
    <w:rsid w:val="002823E6"/>
    <w:rsid w:val="00291E93"/>
    <w:rsid w:val="00296C07"/>
    <w:rsid w:val="002A7CEE"/>
    <w:rsid w:val="002D11A0"/>
    <w:rsid w:val="002D2002"/>
    <w:rsid w:val="002E414F"/>
    <w:rsid w:val="00300A6A"/>
    <w:rsid w:val="00300F23"/>
    <w:rsid w:val="0030440B"/>
    <w:rsid w:val="0033390F"/>
    <w:rsid w:val="00342AA3"/>
    <w:rsid w:val="00366143"/>
    <w:rsid w:val="00390451"/>
    <w:rsid w:val="003A471E"/>
    <w:rsid w:val="003A7650"/>
    <w:rsid w:val="00424C64"/>
    <w:rsid w:val="00434A79"/>
    <w:rsid w:val="00442ACB"/>
    <w:rsid w:val="00481811"/>
    <w:rsid w:val="004D1B0F"/>
    <w:rsid w:val="00522195"/>
    <w:rsid w:val="00525A38"/>
    <w:rsid w:val="005668D4"/>
    <w:rsid w:val="00587F19"/>
    <w:rsid w:val="0059299A"/>
    <w:rsid w:val="005A1C75"/>
    <w:rsid w:val="005A61DD"/>
    <w:rsid w:val="005B5B54"/>
    <w:rsid w:val="005C13C2"/>
    <w:rsid w:val="005D378A"/>
    <w:rsid w:val="0060015E"/>
    <w:rsid w:val="0061467E"/>
    <w:rsid w:val="00623EAE"/>
    <w:rsid w:val="00656FCD"/>
    <w:rsid w:val="006716EC"/>
    <w:rsid w:val="00677E1A"/>
    <w:rsid w:val="00691DA8"/>
    <w:rsid w:val="006B143A"/>
    <w:rsid w:val="006B79C9"/>
    <w:rsid w:val="006C03F0"/>
    <w:rsid w:val="006C2CA2"/>
    <w:rsid w:val="006C2F30"/>
    <w:rsid w:val="006C66F4"/>
    <w:rsid w:val="006E1F42"/>
    <w:rsid w:val="0071745D"/>
    <w:rsid w:val="00733D33"/>
    <w:rsid w:val="007712F3"/>
    <w:rsid w:val="007A1FE8"/>
    <w:rsid w:val="007C12ED"/>
    <w:rsid w:val="007D7A50"/>
    <w:rsid w:val="00800D3F"/>
    <w:rsid w:val="008041C0"/>
    <w:rsid w:val="008362EC"/>
    <w:rsid w:val="008A268E"/>
    <w:rsid w:val="008D11C8"/>
    <w:rsid w:val="0093425C"/>
    <w:rsid w:val="00935E59"/>
    <w:rsid w:val="0094567A"/>
    <w:rsid w:val="00954A3A"/>
    <w:rsid w:val="00957ACD"/>
    <w:rsid w:val="0096583C"/>
    <w:rsid w:val="009676E2"/>
    <w:rsid w:val="00973EDC"/>
    <w:rsid w:val="0098343E"/>
    <w:rsid w:val="009A282F"/>
    <w:rsid w:val="009B649A"/>
    <w:rsid w:val="009D224D"/>
    <w:rsid w:val="009F2203"/>
    <w:rsid w:val="00A409D3"/>
    <w:rsid w:val="00A5197D"/>
    <w:rsid w:val="00A52C7D"/>
    <w:rsid w:val="00A6320D"/>
    <w:rsid w:val="00A6693A"/>
    <w:rsid w:val="00A6799E"/>
    <w:rsid w:val="00A86406"/>
    <w:rsid w:val="00A94761"/>
    <w:rsid w:val="00A952BC"/>
    <w:rsid w:val="00AA4AC8"/>
    <w:rsid w:val="00AE2FAB"/>
    <w:rsid w:val="00AF4762"/>
    <w:rsid w:val="00B20F3F"/>
    <w:rsid w:val="00B41818"/>
    <w:rsid w:val="00B448CA"/>
    <w:rsid w:val="00B551D3"/>
    <w:rsid w:val="00B749BE"/>
    <w:rsid w:val="00B93F7A"/>
    <w:rsid w:val="00BA1729"/>
    <w:rsid w:val="00BB20BA"/>
    <w:rsid w:val="00BD3AAB"/>
    <w:rsid w:val="00C218CC"/>
    <w:rsid w:val="00C477AD"/>
    <w:rsid w:val="00C6610A"/>
    <w:rsid w:val="00C6711D"/>
    <w:rsid w:val="00CA1EE5"/>
    <w:rsid w:val="00CD025C"/>
    <w:rsid w:val="00CD2E68"/>
    <w:rsid w:val="00CF428C"/>
    <w:rsid w:val="00D6474E"/>
    <w:rsid w:val="00D92A27"/>
    <w:rsid w:val="00D944BE"/>
    <w:rsid w:val="00DA03C3"/>
    <w:rsid w:val="00DB0286"/>
    <w:rsid w:val="00DC4540"/>
    <w:rsid w:val="00DC759B"/>
    <w:rsid w:val="00DF104C"/>
    <w:rsid w:val="00DF3BD6"/>
    <w:rsid w:val="00E215EF"/>
    <w:rsid w:val="00E24A59"/>
    <w:rsid w:val="00E27DE1"/>
    <w:rsid w:val="00E30FD8"/>
    <w:rsid w:val="00E876EF"/>
    <w:rsid w:val="00E95F39"/>
    <w:rsid w:val="00EB2A3D"/>
    <w:rsid w:val="00ED441C"/>
    <w:rsid w:val="00ED755D"/>
    <w:rsid w:val="00EE50E8"/>
    <w:rsid w:val="00EF0941"/>
    <w:rsid w:val="00EF6975"/>
    <w:rsid w:val="00F26B63"/>
    <w:rsid w:val="00F53D8D"/>
    <w:rsid w:val="00F8503A"/>
    <w:rsid w:val="00FA292F"/>
    <w:rsid w:val="00FB3394"/>
    <w:rsid w:val="00FB6365"/>
    <w:rsid w:val="00FD4545"/>
    <w:rsid w:val="024242BB"/>
    <w:rsid w:val="04C30C17"/>
    <w:rsid w:val="06D123EF"/>
    <w:rsid w:val="08C80854"/>
    <w:rsid w:val="0CB047F6"/>
    <w:rsid w:val="0DF77125"/>
    <w:rsid w:val="0DFF24BF"/>
    <w:rsid w:val="0E356252"/>
    <w:rsid w:val="110E3E23"/>
    <w:rsid w:val="12902616"/>
    <w:rsid w:val="16DE1364"/>
    <w:rsid w:val="18356139"/>
    <w:rsid w:val="19DC4392"/>
    <w:rsid w:val="1B324BB2"/>
    <w:rsid w:val="1BA52508"/>
    <w:rsid w:val="1BF00B24"/>
    <w:rsid w:val="1CE343B6"/>
    <w:rsid w:val="1CE912A0"/>
    <w:rsid w:val="1DF072BF"/>
    <w:rsid w:val="1E2E74DB"/>
    <w:rsid w:val="1E6E6572"/>
    <w:rsid w:val="1E7B061E"/>
    <w:rsid w:val="1F106FB8"/>
    <w:rsid w:val="1F941997"/>
    <w:rsid w:val="20730D4E"/>
    <w:rsid w:val="209061C6"/>
    <w:rsid w:val="22BB54B8"/>
    <w:rsid w:val="23637B47"/>
    <w:rsid w:val="252A06A8"/>
    <w:rsid w:val="25563D6F"/>
    <w:rsid w:val="272E26D1"/>
    <w:rsid w:val="279462AC"/>
    <w:rsid w:val="288A7DDB"/>
    <w:rsid w:val="297433A9"/>
    <w:rsid w:val="2A5C23D3"/>
    <w:rsid w:val="2BDD597E"/>
    <w:rsid w:val="2BE85817"/>
    <w:rsid w:val="2C1125C1"/>
    <w:rsid w:val="2D6C3F53"/>
    <w:rsid w:val="321E77E6"/>
    <w:rsid w:val="33ED574C"/>
    <w:rsid w:val="342F13EB"/>
    <w:rsid w:val="34BC42E1"/>
    <w:rsid w:val="35D453F3"/>
    <w:rsid w:val="3656754F"/>
    <w:rsid w:val="39785A2E"/>
    <w:rsid w:val="39B27192"/>
    <w:rsid w:val="3A4F678F"/>
    <w:rsid w:val="3A802DEC"/>
    <w:rsid w:val="3AB94550"/>
    <w:rsid w:val="3C59537C"/>
    <w:rsid w:val="3E575BD4"/>
    <w:rsid w:val="3E981F8B"/>
    <w:rsid w:val="3EC91B94"/>
    <w:rsid w:val="40D201F6"/>
    <w:rsid w:val="421E2F3B"/>
    <w:rsid w:val="43C875B2"/>
    <w:rsid w:val="444C1F91"/>
    <w:rsid w:val="47000D16"/>
    <w:rsid w:val="49060960"/>
    <w:rsid w:val="49331971"/>
    <w:rsid w:val="496B2F00"/>
    <w:rsid w:val="499336CC"/>
    <w:rsid w:val="4E7E71EB"/>
    <w:rsid w:val="4FE1713B"/>
    <w:rsid w:val="50FD6AED"/>
    <w:rsid w:val="51053BF3"/>
    <w:rsid w:val="514964E1"/>
    <w:rsid w:val="55080FDE"/>
    <w:rsid w:val="555812F1"/>
    <w:rsid w:val="56794E67"/>
    <w:rsid w:val="5C2C02EC"/>
    <w:rsid w:val="5C8E7193"/>
    <w:rsid w:val="5E005E6E"/>
    <w:rsid w:val="5E33686B"/>
    <w:rsid w:val="5E665BC5"/>
    <w:rsid w:val="6223212B"/>
    <w:rsid w:val="63FF2724"/>
    <w:rsid w:val="6424405F"/>
    <w:rsid w:val="6549228F"/>
    <w:rsid w:val="657F4B1D"/>
    <w:rsid w:val="6655487D"/>
    <w:rsid w:val="67406D2A"/>
    <w:rsid w:val="674B779D"/>
    <w:rsid w:val="68617509"/>
    <w:rsid w:val="69DD23F7"/>
    <w:rsid w:val="6A731A30"/>
    <w:rsid w:val="6B7E2F81"/>
    <w:rsid w:val="6C20148A"/>
    <w:rsid w:val="6C505C04"/>
    <w:rsid w:val="6CAB169B"/>
    <w:rsid w:val="6EDC5B3C"/>
    <w:rsid w:val="6F0D03EB"/>
    <w:rsid w:val="6F323145"/>
    <w:rsid w:val="714874B8"/>
    <w:rsid w:val="727644F9"/>
    <w:rsid w:val="73A82490"/>
    <w:rsid w:val="76B80C3C"/>
    <w:rsid w:val="77773BD2"/>
    <w:rsid w:val="782F2DF1"/>
    <w:rsid w:val="786A43B9"/>
    <w:rsid w:val="7AE75F94"/>
    <w:rsid w:val="7B240D3E"/>
    <w:rsid w:val="7E932E70"/>
    <w:rsid w:val="7F954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GIF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9C6815B-C659-45D2-AA51-B1079420A47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205</Words>
  <Characters>1169</Characters>
  <Lines>9</Lines>
  <Paragraphs>2</Paragraphs>
  <TotalTime>0</TotalTime>
  <ScaleCrop>false</ScaleCrop>
  <LinksUpToDate>false</LinksUpToDate>
  <CharactersWithSpaces>1372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2020-08-12T09:16:00Z</dcterms:created>
  <dc:creator>个人用户</dc:creator>
  <cp:lastModifiedBy>Administrator</cp:lastModifiedBy>
  <dcterms:modified xsi:type="dcterms:W3CDTF">2022-01-18T09:16:34Z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C20BC6E779394D1981FC9583DCF29F73</vt:lpwstr>
  </property>
</Properties>
</file>