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540" w:rsidRDefault="00670970" w:rsidP="009C2A6B">
      <w:pPr>
        <w:spacing w:beforeLines="50" w:before="156" w:afterLines="50" w:after="156" w:line="480" w:lineRule="exact"/>
        <w:jc w:val="center"/>
        <w:rPr>
          <w:rFonts w:asciiTheme="majorEastAsia" w:eastAsiaTheme="majorEastAsia" w:hAnsiTheme="majorEastAsia" w:cstheme="majorEastAsia"/>
          <w:b/>
          <w:bCs/>
          <w:sz w:val="40"/>
          <w:szCs w:val="40"/>
        </w:rPr>
      </w:pPr>
      <w:r>
        <w:rPr>
          <w:rFonts w:asciiTheme="majorEastAsia" w:eastAsiaTheme="majorEastAsia" w:hAnsiTheme="majorEastAsia" w:cstheme="majorEastAsia" w:hint="eastAsia"/>
          <w:b/>
          <w:bCs/>
          <w:sz w:val="40"/>
          <w:szCs w:val="40"/>
        </w:rPr>
        <w:t>和解协议</w:t>
      </w:r>
    </w:p>
    <w:p w:rsidR="00850540" w:rsidRDefault="00670970">
      <w:pPr>
        <w:spacing w:line="480" w:lineRule="exact"/>
        <w:rPr>
          <w:rFonts w:ascii="仿宋" w:eastAsia="仿宋" w:hAnsi="仿宋" w:cs="仿宋"/>
          <w:sz w:val="28"/>
          <w:szCs w:val="28"/>
        </w:rPr>
      </w:pPr>
      <w:r>
        <w:rPr>
          <w:rFonts w:ascii="仿宋" w:eastAsia="仿宋" w:hAnsi="仿宋" w:cs="仿宋" w:hint="eastAsia"/>
          <w:sz w:val="28"/>
          <w:szCs w:val="28"/>
        </w:rPr>
        <w:t>甲方（申请执行人）：</w:t>
      </w:r>
      <w:r w:rsidR="00963845">
        <w:rPr>
          <w:rFonts w:ascii="仿宋" w:eastAsia="仿宋" w:hAnsi="仿宋" w:cs="仿宋" w:hint="eastAsia"/>
          <w:sz w:val="28"/>
          <w:szCs w:val="28"/>
        </w:rPr>
        <w:t xml:space="preserve"> </w:t>
      </w:r>
      <w:r w:rsidR="007F009E" w:rsidRPr="007F009E">
        <w:rPr>
          <w:rFonts w:ascii="仿宋" w:eastAsia="仿宋" w:hAnsi="仿宋" w:cs="仿宋"/>
          <w:sz w:val="28"/>
          <w:szCs w:val="28"/>
        </w:rPr>
        <w:t>安路普（北京）汽车技术有限公司</w:t>
      </w:r>
    </w:p>
    <w:p w:rsidR="00850540" w:rsidRDefault="00670970">
      <w:pPr>
        <w:spacing w:line="480" w:lineRule="exact"/>
        <w:rPr>
          <w:rFonts w:ascii="仿宋" w:eastAsia="仿宋" w:hAnsi="仿宋" w:cs="仿宋"/>
          <w:sz w:val="28"/>
          <w:szCs w:val="28"/>
        </w:rPr>
      </w:pPr>
      <w:r>
        <w:rPr>
          <w:rFonts w:ascii="仿宋" w:eastAsia="仿宋" w:hAnsi="仿宋" w:cs="仿宋" w:hint="eastAsia"/>
          <w:sz w:val="28"/>
          <w:szCs w:val="28"/>
        </w:rPr>
        <w:t>乙方（被执行人）：上海申龙客车有限公司</w:t>
      </w:r>
    </w:p>
    <w:p w:rsidR="00850540" w:rsidRDefault="00670970" w:rsidP="009C2A6B">
      <w:pPr>
        <w:spacing w:beforeLines="50" w:before="156" w:line="480" w:lineRule="exact"/>
        <w:rPr>
          <w:rFonts w:ascii="楷体" w:eastAsia="楷体" w:hAnsi="楷体" w:cs="楷体"/>
          <w:sz w:val="24"/>
        </w:rPr>
      </w:pPr>
      <w:r>
        <w:rPr>
          <w:rFonts w:ascii="楷体" w:eastAsia="楷体" w:hAnsi="楷体" w:cs="楷体" w:hint="eastAsia"/>
          <w:sz w:val="24"/>
        </w:rPr>
        <w:t>鉴于：</w:t>
      </w:r>
    </w:p>
    <w:p w:rsidR="00850540" w:rsidRDefault="00670970">
      <w:pPr>
        <w:spacing w:line="480" w:lineRule="exact"/>
        <w:ind w:firstLineChars="200" w:firstLine="480"/>
        <w:rPr>
          <w:rFonts w:ascii="楷体" w:eastAsia="楷体" w:hAnsi="楷体" w:cs="楷体"/>
          <w:sz w:val="24"/>
        </w:rPr>
      </w:pPr>
      <w:r>
        <w:rPr>
          <w:rFonts w:ascii="楷体" w:eastAsia="楷体" w:hAnsi="楷体" w:cs="楷体" w:hint="eastAsia"/>
          <w:sz w:val="24"/>
        </w:rPr>
        <w:t>1.甲方与乙方买卖合同纠纷一案，</w:t>
      </w:r>
      <w:r w:rsidR="0065059C">
        <w:rPr>
          <w:rFonts w:ascii="楷体" w:eastAsia="楷体" w:hAnsi="楷体" w:cs="楷体" w:hint="eastAsia"/>
          <w:sz w:val="24"/>
        </w:rPr>
        <w:t>上海市闵行区人民法院</w:t>
      </w:r>
      <w:r>
        <w:rPr>
          <w:rFonts w:ascii="楷体" w:eastAsia="楷体" w:hAnsi="楷体" w:cs="楷体" w:hint="eastAsia"/>
          <w:sz w:val="24"/>
        </w:rPr>
        <w:t>（以下简称</w:t>
      </w:r>
      <w:r w:rsidR="0065059C">
        <w:rPr>
          <w:rFonts w:ascii="楷体" w:eastAsia="楷体" w:hAnsi="楷体" w:cs="楷体" w:hint="eastAsia"/>
          <w:sz w:val="24"/>
        </w:rPr>
        <w:t>闵行</w:t>
      </w:r>
      <w:r>
        <w:rPr>
          <w:rFonts w:ascii="楷体" w:eastAsia="楷体" w:hAnsi="楷体" w:cs="楷体" w:hint="eastAsia"/>
          <w:sz w:val="24"/>
        </w:rPr>
        <w:t>法院）</w:t>
      </w:r>
      <w:proofErr w:type="gramStart"/>
      <w:r>
        <w:rPr>
          <w:rFonts w:ascii="楷体" w:eastAsia="楷体" w:hAnsi="楷体" w:cs="楷体" w:hint="eastAsia"/>
          <w:sz w:val="24"/>
        </w:rPr>
        <w:t>作出</w:t>
      </w:r>
      <w:proofErr w:type="gramEnd"/>
      <w:r w:rsidR="007F009E" w:rsidRPr="007F009E">
        <w:rPr>
          <w:rFonts w:ascii="楷体" w:eastAsia="楷体" w:hAnsi="楷体" w:cs="楷体" w:hint="eastAsia"/>
          <w:sz w:val="24"/>
        </w:rPr>
        <w:t>（2021）沪0112民初23189号</w:t>
      </w:r>
      <w:r w:rsidRPr="002463AB">
        <w:rPr>
          <w:rFonts w:ascii="楷体" w:eastAsia="楷体" w:hAnsi="楷体" w:cs="楷体" w:hint="eastAsia"/>
          <w:sz w:val="24"/>
        </w:rPr>
        <w:t>民事判决书</w:t>
      </w:r>
      <w:r>
        <w:rPr>
          <w:rFonts w:ascii="楷体" w:eastAsia="楷体" w:hAnsi="楷体" w:cs="楷体" w:hint="eastAsia"/>
          <w:sz w:val="24"/>
        </w:rPr>
        <w:t>（以下简称生效法律文书）；</w:t>
      </w:r>
    </w:p>
    <w:p w:rsidR="00850540" w:rsidRDefault="00670970">
      <w:pPr>
        <w:spacing w:line="480" w:lineRule="exact"/>
        <w:ind w:firstLineChars="200" w:firstLine="480"/>
        <w:rPr>
          <w:rFonts w:ascii="楷体" w:eastAsia="楷体" w:hAnsi="楷体" w:cs="楷体"/>
          <w:sz w:val="24"/>
        </w:rPr>
      </w:pPr>
      <w:r>
        <w:rPr>
          <w:rFonts w:ascii="楷体" w:eastAsia="楷体" w:hAnsi="楷体" w:cs="楷体" w:hint="eastAsia"/>
          <w:sz w:val="24"/>
        </w:rPr>
        <w:t>2.因乙方未能履行生效法律文书确定的给付义务，甲方向上海市闵行区人民法院（以下简称闵行法院）申请强制执行，案号</w:t>
      </w:r>
      <w:r w:rsidR="00963845" w:rsidRPr="00963845">
        <w:rPr>
          <w:rFonts w:ascii="楷体" w:eastAsia="楷体" w:hAnsi="楷体" w:cs="楷体" w:hint="eastAsia"/>
          <w:sz w:val="24"/>
        </w:rPr>
        <w:t>（202</w:t>
      </w:r>
      <w:r w:rsidR="00D5772D">
        <w:rPr>
          <w:rFonts w:ascii="楷体" w:eastAsia="楷体" w:hAnsi="楷体" w:cs="楷体" w:hint="eastAsia"/>
          <w:sz w:val="24"/>
        </w:rPr>
        <w:t>2</w:t>
      </w:r>
      <w:r w:rsidR="00963845" w:rsidRPr="00963845">
        <w:rPr>
          <w:rFonts w:ascii="楷体" w:eastAsia="楷体" w:hAnsi="楷体" w:cs="楷体" w:hint="eastAsia"/>
          <w:sz w:val="24"/>
        </w:rPr>
        <w:t>）沪0112执</w:t>
      </w:r>
      <w:r w:rsidR="007F009E">
        <w:rPr>
          <w:rFonts w:ascii="楷体" w:eastAsia="楷体" w:hAnsi="楷体" w:cs="楷体" w:hint="eastAsia"/>
          <w:sz w:val="24"/>
        </w:rPr>
        <w:t>923</w:t>
      </w:r>
      <w:r w:rsidR="00963845" w:rsidRPr="00963845">
        <w:rPr>
          <w:rFonts w:ascii="楷体" w:eastAsia="楷体" w:hAnsi="楷体" w:cs="楷体" w:hint="eastAsia"/>
          <w:sz w:val="24"/>
        </w:rPr>
        <w:t>号</w:t>
      </w:r>
      <w:r>
        <w:rPr>
          <w:rFonts w:ascii="楷体" w:eastAsia="楷体" w:hAnsi="楷体" w:cs="楷体" w:hint="eastAsia"/>
          <w:sz w:val="24"/>
        </w:rPr>
        <w:t>。</w:t>
      </w:r>
    </w:p>
    <w:p w:rsidR="00850540" w:rsidRDefault="00670970" w:rsidP="009C2A6B">
      <w:pPr>
        <w:spacing w:afterLines="50" w:after="156" w:line="480" w:lineRule="exact"/>
        <w:ind w:firstLineChars="200" w:firstLine="480"/>
        <w:rPr>
          <w:rFonts w:ascii="楷体" w:eastAsia="楷体" w:hAnsi="楷体" w:cs="楷体"/>
          <w:sz w:val="24"/>
        </w:rPr>
      </w:pPr>
      <w:r>
        <w:rPr>
          <w:rFonts w:ascii="楷体" w:eastAsia="楷体" w:hAnsi="楷体" w:cs="楷体" w:hint="eastAsia"/>
          <w:sz w:val="24"/>
        </w:rPr>
        <w:t>现双方经友好协商，就执行案件履行事宜，自愿达成如下合意：</w:t>
      </w:r>
    </w:p>
    <w:p w:rsidR="00850540" w:rsidRDefault="0067097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一、乙方于2022年【</w:t>
      </w:r>
      <w:r w:rsidR="002C7532">
        <w:rPr>
          <w:rFonts w:ascii="仿宋" w:eastAsia="仿宋" w:hAnsi="仿宋" w:cs="仿宋" w:hint="eastAsia"/>
          <w:sz w:val="28"/>
          <w:szCs w:val="28"/>
        </w:rPr>
        <w:t>4</w:t>
      </w:r>
      <w:r>
        <w:rPr>
          <w:rFonts w:ascii="仿宋" w:eastAsia="仿宋" w:hAnsi="仿宋" w:cs="仿宋" w:hint="eastAsia"/>
          <w:sz w:val="28"/>
          <w:szCs w:val="28"/>
        </w:rPr>
        <w:t>】月【</w:t>
      </w:r>
      <w:r w:rsidR="002C7532">
        <w:rPr>
          <w:rFonts w:ascii="仿宋" w:eastAsia="仿宋" w:hAnsi="仿宋" w:cs="仿宋" w:hint="eastAsia"/>
          <w:sz w:val="28"/>
          <w:szCs w:val="28"/>
        </w:rPr>
        <w:t>1</w:t>
      </w:r>
      <w:r>
        <w:rPr>
          <w:rFonts w:ascii="仿宋" w:eastAsia="仿宋" w:hAnsi="仿宋" w:cs="仿宋" w:hint="eastAsia"/>
          <w:sz w:val="28"/>
          <w:szCs w:val="28"/>
        </w:rPr>
        <w:t>】日前向甲方支付人民币【</w:t>
      </w:r>
      <w:r w:rsidR="00BA02E4">
        <w:rPr>
          <w:rFonts w:ascii="仿宋" w:eastAsia="仿宋" w:hAnsi="仿宋" w:cs="仿宋" w:hint="eastAsia"/>
          <w:sz w:val="28"/>
          <w:szCs w:val="28"/>
        </w:rPr>
        <w:t>359866.16</w:t>
      </w:r>
      <w:r>
        <w:rPr>
          <w:rFonts w:ascii="仿宋" w:eastAsia="仿宋" w:hAnsi="仿宋" w:cs="仿宋" w:hint="eastAsia"/>
          <w:sz w:val="28"/>
          <w:szCs w:val="28"/>
        </w:rPr>
        <w:t>】元。</w:t>
      </w:r>
    </w:p>
    <w:p w:rsidR="00850540" w:rsidRDefault="0067097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二、甲方同意，如乙方履行完毕本协议第一条项下付款义务，则免除乙方因本案产生的全部剩余债务，包括但不限于生效判决确定的其他给付义务、迟延履行期间利息或其他或有债务。如乙方未履行，则甲方有权申请恢复执行，并按照生效判决内容向乙方主张逾期利息。</w:t>
      </w:r>
    </w:p>
    <w:p w:rsidR="00850540" w:rsidRDefault="0067097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三、甲方同意，闵行法院在乙方履行完毕本协议第一条项下付款义务后解除对乙方名下全部财产的查封、冻结、扣押等措施，解除对乙方及其法定代表人的限制消费令，并将乙方移出失信被执行人名单。</w:t>
      </w:r>
    </w:p>
    <w:p w:rsidR="00850540" w:rsidRDefault="0067097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四、甲方指定收款账户：</w:t>
      </w:r>
    </w:p>
    <w:p w:rsidR="00850540" w:rsidRDefault="00670970">
      <w:pPr>
        <w:spacing w:line="480" w:lineRule="exact"/>
        <w:ind w:firstLineChars="200" w:firstLine="480"/>
        <w:rPr>
          <w:rFonts w:ascii="楷体" w:eastAsia="楷体" w:hAnsi="楷体" w:cs="楷体"/>
          <w:sz w:val="24"/>
        </w:rPr>
      </w:pPr>
      <w:r>
        <w:rPr>
          <w:rFonts w:ascii="楷体" w:eastAsia="楷体" w:hAnsi="楷体" w:cs="楷体" w:hint="eastAsia"/>
          <w:sz w:val="24"/>
        </w:rPr>
        <w:t>户      名：</w:t>
      </w:r>
      <w:r w:rsidR="009C2A6B" w:rsidRPr="006435FF">
        <w:rPr>
          <w:rFonts w:ascii="楷体_GB2312" w:eastAsia="楷体_GB2312" w:hAnsi="宋体" w:hint="eastAsia"/>
          <w:sz w:val="28"/>
          <w:szCs w:val="28"/>
        </w:rPr>
        <w:t>北京光华荣昌汽车部件有限公司</w:t>
      </w:r>
    </w:p>
    <w:p w:rsidR="00850540" w:rsidRDefault="00670970">
      <w:pPr>
        <w:spacing w:line="480" w:lineRule="exact"/>
        <w:ind w:firstLineChars="200" w:firstLine="480"/>
        <w:rPr>
          <w:rFonts w:ascii="楷体" w:eastAsia="楷体" w:hAnsi="楷体" w:cs="楷体"/>
          <w:sz w:val="24"/>
        </w:rPr>
      </w:pPr>
      <w:r>
        <w:rPr>
          <w:rFonts w:ascii="楷体" w:eastAsia="楷体" w:hAnsi="楷体" w:cs="楷体" w:hint="eastAsia"/>
          <w:sz w:val="24"/>
        </w:rPr>
        <w:t>开户行名称：</w:t>
      </w:r>
      <w:r w:rsidR="00FF37ED" w:rsidRPr="0081467E">
        <w:rPr>
          <w:rFonts w:ascii="楷体_GB2312" w:eastAsia="楷体_GB2312" w:hAnsi="楷体_GB2312" w:hint="eastAsia"/>
          <w:sz w:val="28"/>
          <w:szCs w:val="28"/>
        </w:rPr>
        <w:t>工行北京南口支行</w:t>
      </w:r>
    </w:p>
    <w:p w:rsidR="00850540" w:rsidRDefault="00670970">
      <w:pPr>
        <w:spacing w:line="480" w:lineRule="exact"/>
        <w:ind w:firstLineChars="200" w:firstLine="480"/>
        <w:rPr>
          <w:rFonts w:ascii="楷体" w:eastAsia="楷体" w:hAnsi="楷体" w:cs="楷体"/>
          <w:sz w:val="24"/>
        </w:rPr>
      </w:pPr>
      <w:proofErr w:type="gramStart"/>
      <w:r>
        <w:rPr>
          <w:rFonts w:ascii="楷体" w:eastAsia="楷体" w:hAnsi="楷体" w:cs="楷体" w:hint="eastAsia"/>
          <w:sz w:val="24"/>
        </w:rPr>
        <w:t>账</w:t>
      </w:r>
      <w:proofErr w:type="gramEnd"/>
      <w:r>
        <w:rPr>
          <w:rFonts w:ascii="楷体" w:eastAsia="楷体" w:hAnsi="楷体" w:cs="楷体" w:hint="eastAsia"/>
          <w:sz w:val="24"/>
        </w:rPr>
        <w:t xml:space="preserve">      号：</w:t>
      </w:r>
      <w:r w:rsidR="00FF37ED" w:rsidRPr="0081467E">
        <w:rPr>
          <w:rFonts w:ascii="楷体_GB2312" w:eastAsia="楷体_GB2312" w:hAnsi="楷体_GB2312" w:hint="eastAsia"/>
          <w:sz w:val="28"/>
          <w:szCs w:val="28"/>
        </w:rPr>
        <w:t>0200011619200038050</w:t>
      </w:r>
    </w:p>
    <w:tbl>
      <w:tblPr>
        <w:tblStyle w:val="a5"/>
        <w:tblpPr w:leftFromText="180" w:rightFromText="180" w:vertAnchor="text" w:horzAnchor="margin" w:tblpY="4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FF37ED" w:rsidTr="00FF37ED">
        <w:tc>
          <w:tcPr>
            <w:tcW w:w="4261" w:type="dxa"/>
          </w:tcPr>
          <w:p w:rsidR="00FF37ED" w:rsidRDefault="00FF37ED" w:rsidP="00FF37ED">
            <w:pPr>
              <w:spacing w:line="480" w:lineRule="exact"/>
              <w:ind w:left="840" w:hangingChars="300" w:hanging="840"/>
              <w:rPr>
                <w:rFonts w:ascii="仿宋" w:eastAsia="仿宋" w:hAnsi="仿宋" w:cs="仿宋"/>
                <w:sz w:val="28"/>
                <w:szCs w:val="28"/>
              </w:rPr>
            </w:pPr>
            <w:r>
              <w:rPr>
                <w:rFonts w:ascii="仿宋" w:eastAsia="仿宋" w:hAnsi="仿宋" w:cs="仿宋" w:hint="eastAsia"/>
                <w:sz w:val="28"/>
                <w:szCs w:val="28"/>
              </w:rPr>
              <w:t>甲方：</w:t>
            </w:r>
            <w:r w:rsidRPr="007F009E">
              <w:rPr>
                <w:rFonts w:ascii="仿宋" w:eastAsia="仿宋" w:hAnsi="仿宋" w:cs="仿宋"/>
                <w:sz w:val="28"/>
                <w:szCs w:val="28"/>
              </w:rPr>
              <w:t>安路普（北京）汽车技术有限公司</w:t>
            </w:r>
          </w:p>
        </w:tc>
        <w:tc>
          <w:tcPr>
            <w:tcW w:w="4261" w:type="dxa"/>
          </w:tcPr>
          <w:p w:rsidR="00FF37ED" w:rsidRDefault="00FF37ED" w:rsidP="00FF37ED">
            <w:pPr>
              <w:spacing w:line="480" w:lineRule="exact"/>
              <w:rPr>
                <w:rFonts w:ascii="仿宋" w:eastAsia="仿宋" w:hAnsi="仿宋" w:cs="仿宋"/>
                <w:sz w:val="28"/>
                <w:szCs w:val="28"/>
              </w:rPr>
            </w:pPr>
            <w:r>
              <w:rPr>
                <w:rFonts w:ascii="仿宋" w:eastAsia="仿宋" w:hAnsi="仿宋" w:cs="仿宋" w:hint="eastAsia"/>
                <w:sz w:val="28"/>
                <w:szCs w:val="28"/>
              </w:rPr>
              <w:t>乙方：上海申龙客车有限公司</w:t>
            </w:r>
          </w:p>
        </w:tc>
      </w:tr>
    </w:tbl>
    <w:p w:rsidR="00850540" w:rsidRDefault="00670970" w:rsidP="00FF37ED">
      <w:pPr>
        <w:spacing w:beforeLines="100" w:before="312" w:line="480" w:lineRule="exact"/>
        <w:rPr>
          <w:rFonts w:ascii="仿宋" w:eastAsia="仿宋" w:hAnsi="仿宋" w:cs="仿宋"/>
          <w:sz w:val="28"/>
          <w:szCs w:val="28"/>
        </w:rPr>
      </w:pPr>
      <w:r>
        <w:rPr>
          <w:rFonts w:ascii="仿宋" w:eastAsia="仿宋" w:hAnsi="仿宋" w:cs="仿宋" w:hint="eastAsia"/>
          <w:sz w:val="28"/>
          <w:szCs w:val="28"/>
        </w:rPr>
        <w:t xml:space="preserve">                   </w:t>
      </w:r>
      <w:bookmarkStart w:id="0" w:name="_GoBack"/>
      <w:bookmarkEnd w:id="0"/>
    </w:p>
    <w:p w:rsidR="00850540" w:rsidRDefault="00670970">
      <w:pPr>
        <w:spacing w:line="480" w:lineRule="exact"/>
        <w:rPr>
          <w:rFonts w:ascii="仿宋" w:eastAsia="仿宋" w:hAnsi="仿宋" w:cs="仿宋"/>
          <w:sz w:val="28"/>
          <w:szCs w:val="28"/>
        </w:rPr>
      </w:pPr>
      <w:r>
        <w:rPr>
          <w:rFonts w:ascii="仿宋" w:eastAsia="仿宋" w:hAnsi="仿宋" w:cs="仿宋" w:hint="eastAsia"/>
          <w:sz w:val="28"/>
          <w:szCs w:val="28"/>
        </w:rPr>
        <w:t>签订日期：</w:t>
      </w:r>
      <w:r w:rsidR="00C817F8">
        <w:rPr>
          <w:rFonts w:ascii="仿宋" w:eastAsia="仿宋" w:hAnsi="仿宋" w:cs="仿宋" w:hint="eastAsia"/>
          <w:sz w:val="28"/>
          <w:szCs w:val="28"/>
        </w:rPr>
        <w:t>2022-01-</w:t>
      </w:r>
      <w:r w:rsidR="000B5641">
        <w:rPr>
          <w:rFonts w:ascii="仿宋" w:eastAsia="仿宋" w:hAnsi="仿宋" w:cs="仿宋" w:hint="eastAsia"/>
          <w:sz w:val="28"/>
          <w:szCs w:val="28"/>
        </w:rPr>
        <w:t>24</w:t>
      </w:r>
    </w:p>
    <w:sectPr w:rsidR="00850540" w:rsidSect="0085054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65" w:rsidRDefault="00E52F65" w:rsidP="00850540">
      <w:r>
        <w:separator/>
      </w:r>
    </w:p>
  </w:endnote>
  <w:endnote w:type="continuationSeparator" w:id="0">
    <w:p w:rsidR="00E52F65" w:rsidRDefault="00E52F65" w:rsidP="0085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6B" w:rsidRDefault="009C2A6B">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9C2A6B" w:rsidRDefault="009C2A6B">
                <w:pPr>
                  <w:pStyle w:val="a3"/>
                </w:pPr>
                <w:r>
                  <w:t>第</w:t>
                </w:r>
                <w:r>
                  <w:t xml:space="preserve"> </w:t>
                </w:r>
                <w:r>
                  <w:fldChar w:fldCharType="begin"/>
                </w:r>
                <w:r>
                  <w:instrText xml:space="preserve"> PAGE  \* MERGEFORMAT </w:instrText>
                </w:r>
                <w:r>
                  <w:fldChar w:fldCharType="separate"/>
                </w:r>
                <w:r w:rsidR="00FF37ED">
                  <w:rPr>
                    <w:noProof/>
                  </w:rPr>
                  <w:t>1</w:t>
                </w:r>
                <w:r>
                  <w:fldChar w:fldCharType="end"/>
                </w:r>
                <w:r>
                  <w:t xml:space="preserve"> </w:t>
                </w:r>
                <w:r>
                  <w:t>页</w:t>
                </w:r>
                <w:r>
                  <w:t xml:space="preserve"> </w:t>
                </w:r>
                <w:r>
                  <w:t>共</w:t>
                </w:r>
                <w:r>
                  <w:t xml:space="preserve"> </w:t>
                </w:r>
                <w:fldSimple w:instr=" NUMPAGES  \* MERGEFORMAT ">
                  <w:r w:rsidR="00FF37ED">
                    <w:rPr>
                      <w:noProof/>
                    </w:rPr>
                    <w:t>1</w:t>
                  </w:r>
                </w:fldSimple>
                <w:r>
                  <w:t xml:space="preserve"> </w:t>
                </w:r>
                <w: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65" w:rsidRDefault="00E52F65" w:rsidP="00850540">
      <w:r>
        <w:separator/>
      </w:r>
    </w:p>
  </w:footnote>
  <w:footnote w:type="continuationSeparator" w:id="0">
    <w:p w:rsidR="00E52F65" w:rsidRDefault="00E52F65" w:rsidP="00850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0540"/>
    <w:rsid w:val="00036BED"/>
    <w:rsid w:val="000B5641"/>
    <w:rsid w:val="000C05A9"/>
    <w:rsid w:val="001312C6"/>
    <w:rsid w:val="00154F65"/>
    <w:rsid w:val="00155D3A"/>
    <w:rsid w:val="00186E6F"/>
    <w:rsid w:val="002463AB"/>
    <w:rsid w:val="002535D9"/>
    <w:rsid w:val="00260334"/>
    <w:rsid w:val="002738AF"/>
    <w:rsid w:val="00286860"/>
    <w:rsid w:val="0029781A"/>
    <w:rsid w:val="002C7532"/>
    <w:rsid w:val="00307A79"/>
    <w:rsid w:val="00331942"/>
    <w:rsid w:val="003C5285"/>
    <w:rsid w:val="00404EC2"/>
    <w:rsid w:val="00405DFF"/>
    <w:rsid w:val="00441ADD"/>
    <w:rsid w:val="00542C7E"/>
    <w:rsid w:val="00577F93"/>
    <w:rsid w:val="0059606B"/>
    <w:rsid w:val="00616BED"/>
    <w:rsid w:val="00640DEF"/>
    <w:rsid w:val="0065059C"/>
    <w:rsid w:val="00670970"/>
    <w:rsid w:val="00687DC7"/>
    <w:rsid w:val="006A5993"/>
    <w:rsid w:val="00701A94"/>
    <w:rsid w:val="0074123C"/>
    <w:rsid w:val="007D314E"/>
    <w:rsid w:val="007F009E"/>
    <w:rsid w:val="00850540"/>
    <w:rsid w:val="009077D8"/>
    <w:rsid w:val="009128FD"/>
    <w:rsid w:val="009427AF"/>
    <w:rsid w:val="00963845"/>
    <w:rsid w:val="009C2A6B"/>
    <w:rsid w:val="00A26450"/>
    <w:rsid w:val="00A84CB7"/>
    <w:rsid w:val="00AB10D8"/>
    <w:rsid w:val="00AD691C"/>
    <w:rsid w:val="00B65286"/>
    <w:rsid w:val="00BA02E4"/>
    <w:rsid w:val="00BE2084"/>
    <w:rsid w:val="00C04761"/>
    <w:rsid w:val="00C772DF"/>
    <w:rsid w:val="00C817F8"/>
    <w:rsid w:val="00CF73F6"/>
    <w:rsid w:val="00D21CC5"/>
    <w:rsid w:val="00D36342"/>
    <w:rsid w:val="00D4505F"/>
    <w:rsid w:val="00D5772D"/>
    <w:rsid w:val="00DD58C4"/>
    <w:rsid w:val="00E52F65"/>
    <w:rsid w:val="00E54A22"/>
    <w:rsid w:val="00E55EC2"/>
    <w:rsid w:val="00E672A2"/>
    <w:rsid w:val="00E70746"/>
    <w:rsid w:val="00EE39DF"/>
    <w:rsid w:val="00FA4D87"/>
    <w:rsid w:val="00FE2727"/>
    <w:rsid w:val="00FF37ED"/>
    <w:rsid w:val="195E6A02"/>
    <w:rsid w:val="2F8B0BA9"/>
    <w:rsid w:val="4062464A"/>
    <w:rsid w:val="418666BD"/>
    <w:rsid w:val="527E1EAF"/>
    <w:rsid w:val="5E604B05"/>
    <w:rsid w:val="62F51D1A"/>
    <w:rsid w:val="707A0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05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50540"/>
    <w:pPr>
      <w:tabs>
        <w:tab w:val="center" w:pos="4153"/>
        <w:tab w:val="right" w:pos="8306"/>
      </w:tabs>
      <w:snapToGrid w:val="0"/>
      <w:jc w:val="left"/>
    </w:pPr>
    <w:rPr>
      <w:sz w:val="18"/>
    </w:rPr>
  </w:style>
  <w:style w:type="paragraph" w:styleId="a4">
    <w:name w:val="header"/>
    <w:basedOn w:val="a"/>
    <w:qFormat/>
    <w:rsid w:val="0085054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rsid w:val="00FF3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94</Words>
  <Characters>541</Characters>
  <Application>Microsoft Office Word</Application>
  <DocSecurity>0</DocSecurity>
  <Lines>4</Lines>
  <Paragraphs>1</Paragraphs>
  <ScaleCrop>false</ScaleCrop>
  <Company>Microsoft</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fanghong</dc:creator>
  <cp:lastModifiedBy>孙文杰</cp:lastModifiedBy>
  <cp:revision>85</cp:revision>
  <dcterms:created xsi:type="dcterms:W3CDTF">2021-12-17T03:58:00Z</dcterms:created>
  <dcterms:modified xsi:type="dcterms:W3CDTF">2022-01-24T08:52:00Z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4EFC64F5683F4719BA63A564D94E20B9</vt:lpwstr>
  </property>
</Properties>
</file>