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6"/>
        <w:gridCol w:w="4619"/>
        <w:gridCol w:w="567"/>
        <w:gridCol w:w="1138"/>
        <w:gridCol w:w="1134"/>
        <w:gridCol w:w="1134"/>
      </w:tblGrid>
      <w:tr w:rsidR="007214B6" w:rsidTr="009F1A18">
        <w:trPr>
          <w:trHeight w:val="4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309F7D" wp14:editId="1B634DB0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BE2F39">
              <w:rPr>
                <w:rFonts w:ascii="宋体" w:hint="eastAsia"/>
                <w:b/>
                <w:sz w:val="30"/>
              </w:rPr>
              <w:t>试验样</w:t>
            </w:r>
            <w:r w:rsidR="001940EA">
              <w:rPr>
                <w:rFonts w:ascii="宋体" w:hint="eastAsia"/>
                <w:b/>
                <w:sz w:val="30"/>
              </w:rPr>
              <w:t>件</w:t>
            </w:r>
            <w:r w:rsidR="00BE2F39">
              <w:rPr>
                <w:rFonts w:ascii="宋体" w:hint="eastAsia"/>
                <w:b/>
                <w:sz w:val="30"/>
              </w:rPr>
              <w:t>标识卡</w:t>
            </w:r>
            <w:r w:rsidR="00014C43">
              <w:rPr>
                <w:rFonts w:ascii="宋体" w:hint="eastAsia"/>
                <w:b/>
                <w:sz w:val="30"/>
              </w:rPr>
              <w:t>生成</w:t>
            </w:r>
            <w:proofErr w:type="gramStart"/>
            <w:r w:rsidR="00014C43">
              <w:rPr>
                <w:rFonts w:ascii="宋体" w:hint="eastAsia"/>
                <w:b/>
                <w:sz w:val="30"/>
              </w:rPr>
              <w:t>二维码</w:t>
            </w:r>
            <w:r w:rsidR="009203B5">
              <w:rPr>
                <w:rFonts w:ascii="宋体" w:hint="eastAsia"/>
                <w:b/>
                <w:sz w:val="30"/>
              </w:rPr>
              <w:t>的</w:t>
            </w:r>
            <w:proofErr w:type="gramEnd"/>
            <w:r w:rsidR="009203B5">
              <w:rPr>
                <w:rFonts w:ascii="宋体" w:hint="eastAsia"/>
                <w:b/>
                <w:sz w:val="30"/>
              </w:rPr>
              <w:t>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9F1A18">
        <w:trPr>
          <w:trHeight w:val="626"/>
        </w:trPr>
        <w:tc>
          <w:tcPr>
            <w:tcW w:w="16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396E79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72225">
            <w:pPr>
              <w:ind w:firstLineChars="300" w:firstLine="72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248750" wp14:editId="0E67D10C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2022-02-08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2022-02-08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BE2F39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/>
                <w:sz w:val="28"/>
              </w:rPr>
              <w:t>各位领导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BE2F39" w:rsidRPr="006D246C" w:rsidRDefault="00BE2F39" w:rsidP="006D246C">
            <w:pPr>
              <w:pStyle w:val="a8"/>
              <w:spacing w:line="480" w:lineRule="auto"/>
              <w:ind w:firstLine="560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为了完善实验室</w:t>
            </w:r>
            <w:r w:rsidR="00072225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样</w:t>
            </w:r>
            <w:r w:rsidR="001940EA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件</w:t>
            </w:r>
            <w:r w:rsidR="00072225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管理</w:t>
            </w:r>
            <w:r w:rsidR="006B7A00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，</w:t>
            </w:r>
            <w:r w:rsidR="001940EA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对样件</w:t>
            </w: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各个环节实施有效的</w:t>
            </w:r>
            <w:proofErr w:type="gramStart"/>
            <w:r w:rsidR="005C2B1B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管控</w:t>
            </w:r>
            <w:r w:rsidR="006B7A00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及追溯</w:t>
            </w:r>
            <w:proofErr w:type="gramEnd"/>
            <w:r w:rsidR="005C2B1B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，现申请对样</w:t>
            </w:r>
            <w:r w:rsidR="001940EA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件制作</w:t>
            </w:r>
            <w:r w:rsidR="005C2B1B" w:rsidRPr="006D246C">
              <w:rPr>
                <w:rFonts w:asciiTheme="minorEastAsia" w:eastAsiaTheme="minorEastAsia" w:hAnsiTheme="minorEastAsia"/>
                <w:sz w:val="28"/>
                <w:szCs w:val="24"/>
              </w:rPr>
              <w:t>二维码</w:t>
            </w:r>
            <w:r w:rsid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，</w:t>
            </w:r>
            <w:r w:rsidR="001940EA" w:rsidRPr="006D246C">
              <w:rPr>
                <w:rFonts w:asciiTheme="minorEastAsia" w:eastAsiaTheme="minorEastAsia" w:hAnsiTheme="minorEastAsia" w:hint="eastAsia"/>
                <w:sz w:val="28"/>
              </w:rPr>
              <w:t>样件</w:t>
            </w:r>
            <w:r w:rsidR="00280384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有唯一性编号标识</w:t>
            </w:r>
            <w:r w:rsidR="00014C43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及</w:t>
            </w:r>
            <w:r w:rsidR="00280384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唯一性二维码，</w:t>
            </w:r>
            <w:r w:rsidR="00280384" w:rsidRPr="006D246C">
              <w:rPr>
                <w:rFonts w:asciiTheme="minorEastAsia" w:eastAsiaTheme="minorEastAsia" w:hAnsiTheme="minorEastAsia"/>
                <w:sz w:val="28"/>
                <w:szCs w:val="24"/>
              </w:rPr>
              <w:t>便</w:t>
            </w:r>
            <w:r w:rsidR="005C2B1B" w:rsidRPr="006D246C">
              <w:rPr>
                <w:rFonts w:asciiTheme="minorEastAsia" w:eastAsiaTheme="minorEastAsia" w:hAnsiTheme="minorEastAsia"/>
                <w:sz w:val="28"/>
                <w:szCs w:val="24"/>
              </w:rPr>
              <w:t>日后追溯</w:t>
            </w:r>
            <w:r w:rsidR="005C2B1B"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。</w:t>
            </w:r>
          </w:p>
          <w:p w:rsidR="00EB498F" w:rsidRPr="006D246C" w:rsidRDefault="00CB3045" w:rsidP="006D246C">
            <w:pPr>
              <w:spacing w:line="480" w:lineRule="auto"/>
              <w:ind w:left="1960" w:hangingChars="700" w:hanging="1960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 w:hint="eastAsia"/>
                <w:sz w:val="28"/>
              </w:rPr>
              <w:t xml:space="preserve">    </w:t>
            </w:r>
            <w:r w:rsidR="00EE3621" w:rsidRPr="006D246C">
              <w:rPr>
                <w:rFonts w:asciiTheme="minorEastAsia" w:eastAsiaTheme="minorEastAsia" w:hAnsiTheme="minorEastAsia" w:hint="eastAsia"/>
                <w:sz w:val="28"/>
              </w:rPr>
              <w:t>使用需求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：由实验室</w:t>
            </w:r>
            <w:r w:rsidR="001940EA" w:rsidRPr="006D246C">
              <w:rPr>
                <w:rFonts w:asciiTheme="minorEastAsia" w:eastAsiaTheme="minorEastAsia" w:hAnsiTheme="minorEastAsia" w:hint="eastAsia"/>
                <w:sz w:val="28"/>
              </w:rPr>
              <w:t>接收样件</w:t>
            </w:r>
            <w:r w:rsidR="00EB498F" w:rsidRPr="006D246C">
              <w:rPr>
                <w:rFonts w:asciiTheme="minorEastAsia" w:eastAsiaTheme="minorEastAsia" w:hAnsiTheme="minorEastAsia" w:hint="eastAsia"/>
                <w:sz w:val="28"/>
              </w:rPr>
              <w:t>业务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人员</w:t>
            </w:r>
            <w:r w:rsidR="006D456D">
              <w:rPr>
                <w:rFonts w:asciiTheme="minorEastAsia" w:eastAsiaTheme="minorEastAsia" w:hAnsiTheme="minorEastAsia" w:hint="eastAsia"/>
                <w:sz w:val="28"/>
              </w:rPr>
              <w:t>可自行生成二</w:t>
            </w:r>
            <w:proofErr w:type="gramStart"/>
            <w:r w:rsidR="006D456D">
              <w:rPr>
                <w:rFonts w:asciiTheme="minorEastAsia" w:eastAsiaTheme="minorEastAsia" w:hAnsiTheme="minorEastAsia" w:hint="eastAsia"/>
                <w:sz w:val="28"/>
              </w:rPr>
              <w:t>维码且</w:t>
            </w:r>
            <w:proofErr w:type="gramEnd"/>
            <w:r w:rsidR="006D456D">
              <w:rPr>
                <w:rFonts w:asciiTheme="minorEastAsia" w:eastAsiaTheme="minorEastAsia" w:hAnsiTheme="minorEastAsia" w:hint="eastAsia"/>
                <w:sz w:val="28"/>
              </w:rPr>
              <w:t>可由实验室人员编辑</w:t>
            </w:r>
            <w:proofErr w:type="gramStart"/>
            <w:r w:rsidR="006D456D">
              <w:rPr>
                <w:rFonts w:asciiTheme="minorEastAsia" w:eastAsiaTheme="minorEastAsia" w:hAnsiTheme="minorEastAsia" w:hint="eastAsia"/>
                <w:sz w:val="28"/>
              </w:rPr>
              <w:t>二维码中</w:t>
            </w:r>
            <w:proofErr w:type="gramEnd"/>
            <w:r w:rsidR="006D456D">
              <w:rPr>
                <w:rFonts w:asciiTheme="minorEastAsia" w:eastAsiaTheme="minorEastAsia" w:hAnsiTheme="minorEastAsia" w:hint="eastAsia"/>
                <w:sz w:val="28"/>
              </w:rPr>
              <w:t>的</w:t>
            </w:r>
            <w:r w:rsidR="006D456D" w:rsidRPr="006D246C">
              <w:rPr>
                <w:rFonts w:asciiTheme="minorEastAsia" w:eastAsiaTheme="minorEastAsia" w:hAnsiTheme="minorEastAsia" w:hint="eastAsia"/>
                <w:sz w:val="28"/>
              </w:rPr>
              <w:t>基本信息</w:t>
            </w:r>
            <w:r w:rsidR="006D456D">
              <w:rPr>
                <w:rFonts w:asciiTheme="minorEastAsia" w:eastAsiaTheme="minorEastAsia" w:hAnsiTheme="minorEastAsia" w:hint="eastAsia"/>
                <w:sz w:val="28"/>
              </w:rPr>
              <w:t>。</w:t>
            </w:r>
          </w:p>
          <w:p w:rsidR="009F1A18" w:rsidRDefault="009F1A18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Pr="006D456D" w:rsidRDefault="006D246C" w:rsidP="00280384">
            <w:pPr>
              <w:ind w:left="18" w:hanging="18"/>
              <w:rPr>
                <w:sz w:val="24"/>
              </w:rPr>
            </w:pPr>
            <w:bookmarkStart w:id="0" w:name="_GoBack"/>
            <w:bookmarkEnd w:id="0"/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EB498F" w:rsidRPr="006D246C" w:rsidRDefault="00EB498F" w:rsidP="006D246C">
            <w:pPr>
              <w:rPr>
                <w:sz w:val="28"/>
              </w:rPr>
            </w:pPr>
            <w:r w:rsidRPr="006D246C">
              <w:rPr>
                <w:rFonts w:hint="eastAsia"/>
                <w:sz w:val="28"/>
              </w:rPr>
              <w:t>附件：</w:t>
            </w:r>
            <w:proofErr w:type="gramStart"/>
            <w:r w:rsidR="00014C43" w:rsidRPr="006D246C">
              <w:rPr>
                <w:rFonts w:hint="eastAsia"/>
                <w:sz w:val="28"/>
              </w:rPr>
              <w:t>扫二维码</w:t>
            </w:r>
            <w:proofErr w:type="gramEnd"/>
            <w:r w:rsidR="00014C43" w:rsidRPr="006D246C">
              <w:rPr>
                <w:rFonts w:hint="eastAsia"/>
                <w:sz w:val="28"/>
              </w:rPr>
              <w:t>后信息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7395"/>
            </w:tblGrid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8657" w:type="dxa"/>
                  <w:gridSpan w:val="2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jc w:val="left"/>
                    <w:rPr>
                      <w:b/>
                      <w:sz w:val="24"/>
                    </w:rPr>
                  </w:pPr>
                  <w:r w:rsidRPr="006D246C">
                    <w:rPr>
                      <w:rFonts w:hint="eastAsia"/>
                      <w:b/>
                      <w:sz w:val="24"/>
                    </w:rPr>
                    <w:t>试验</w:t>
                  </w:r>
                  <w:r w:rsidRPr="006D246C">
                    <w:rPr>
                      <w:b/>
                      <w:sz w:val="24"/>
                    </w:rPr>
                    <w:t>样品</w:t>
                  </w:r>
                  <w:r w:rsidR="00014C43" w:rsidRPr="006D246C">
                    <w:rPr>
                      <w:rFonts w:hint="eastAsia"/>
                      <w:b/>
                      <w:sz w:val="24"/>
                    </w:rPr>
                    <w:t>信息</w:t>
                  </w:r>
                </w:p>
              </w:tc>
            </w:tr>
            <w:tr w:rsidR="00EB498F" w:rsidRPr="006D246C" w:rsidTr="006D246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委托单号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EB498F" w:rsidRPr="006D246C" w:rsidRDefault="006D246C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样件</w:t>
                  </w:r>
                  <w:r w:rsidR="00EB498F" w:rsidRPr="006D246C">
                    <w:rPr>
                      <w:rFonts w:hint="eastAsia"/>
                      <w:sz w:val="22"/>
                    </w:rPr>
                    <w:t>名称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EB498F" w:rsidRPr="006D246C" w:rsidRDefault="006D246C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</w:t>
                  </w:r>
                  <w:r w:rsidR="00EB498F" w:rsidRPr="006D246C">
                    <w:rPr>
                      <w:sz w:val="22"/>
                    </w:rPr>
                    <w:t>型号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EB498F" w:rsidRPr="006D246C" w:rsidRDefault="006D246C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</w:t>
                  </w:r>
                  <w:r w:rsidR="00EB498F" w:rsidRPr="006D246C">
                    <w:rPr>
                      <w:sz w:val="22"/>
                    </w:rPr>
                    <w:t>编号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EB498F" w:rsidRPr="006D246C" w:rsidRDefault="006D246C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</w:t>
                  </w:r>
                  <w:r w:rsidR="00EB498F" w:rsidRPr="006D246C">
                    <w:rPr>
                      <w:sz w:val="22"/>
                    </w:rPr>
                    <w:t>状态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送样日期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送样人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检测项目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检测状态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asciiTheme="minorEastAsia" w:hAnsiTheme="minorEastAsia" w:hint="eastAsia"/>
                      <w:sz w:val="22"/>
                    </w:rPr>
                    <w:t>□</w:t>
                  </w:r>
                  <w:r w:rsidRPr="006D246C">
                    <w:rPr>
                      <w:sz w:val="22"/>
                    </w:rPr>
                    <w:t>待检</w:t>
                  </w:r>
                  <w:r w:rsidRPr="006D246C">
                    <w:rPr>
                      <w:rFonts w:hint="eastAsia"/>
                      <w:sz w:val="22"/>
                    </w:rPr>
                    <w:t xml:space="preserve"> 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r w:rsidRPr="006D246C">
                    <w:rPr>
                      <w:rFonts w:hint="eastAsia"/>
                      <w:sz w:val="22"/>
                    </w:rPr>
                    <w:t>检测中</w:t>
                  </w:r>
                  <w:r w:rsidRPr="006D246C">
                    <w:rPr>
                      <w:rFonts w:hint="eastAsia"/>
                      <w:sz w:val="22"/>
                    </w:rPr>
                    <w:t xml:space="preserve">  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proofErr w:type="gramStart"/>
                  <w:r w:rsidRPr="006D246C">
                    <w:rPr>
                      <w:rFonts w:hint="eastAsia"/>
                      <w:sz w:val="22"/>
                    </w:rPr>
                    <w:t>检毕</w:t>
                  </w:r>
                  <w:proofErr w:type="gramEnd"/>
                  <w:r w:rsidRPr="006D246C">
                    <w:rPr>
                      <w:rFonts w:hint="eastAsia"/>
                      <w:sz w:val="22"/>
                    </w:rPr>
                    <w:t xml:space="preserve">  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r w:rsidRPr="006D246C">
                    <w:rPr>
                      <w:rFonts w:hint="eastAsia"/>
                      <w:sz w:val="22"/>
                    </w:rPr>
                    <w:t>样品留样</w:t>
                  </w:r>
                  <w:r w:rsidR="001940EA" w:rsidRPr="006D246C">
                    <w:rPr>
                      <w:rFonts w:hint="eastAsia"/>
                      <w:sz w:val="22"/>
                    </w:rPr>
                    <w:t xml:space="preserve">    </w:t>
                  </w:r>
                  <w:r w:rsidRPr="006D246C">
                    <w:rPr>
                      <w:rFonts w:hint="eastAsia"/>
                      <w:sz w:val="22"/>
                    </w:rPr>
                    <w:t xml:space="preserve">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r w:rsidRPr="006D246C">
                    <w:rPr>
                      <w:rFonts w:hint="eastAsia"/>
                      <w:sz w:val="22"/>
                    </w:rPr>
                    <w:t>待处理</w:t>
                  </w:r>
                </w:p>
              </w:tc>
            </w:tr>
            <w:tr w:rsidR="00EB498F" w:rsidRPr="006D246C" w:rsidTr="006D246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结果描述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实验员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EB498F" w:rsidRPr="006D246C" w:rsidTr="006D246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EB498F" w:rsidRPr="006D246C" w:rsidRDefault="006D246C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</w:t>
                  </w:r>
                  <w:r w:rsidR="00EB498F" w:rsidRPr="006D246C">
                    <w:rPr>
                      <w:sz w:val="22"/>
                    </w:rPr>
                    <w:t>处理</w:t>
                  </w:r>
                </w:p>
              </w:tc>
              <w:tc>
                <w:tcPr>
                  <w:tcW w:w="7395" w:type="dxa"/>
                </w:tcPr>
                <w:p w:rsidR="00EB498F" w:rsidRPr="006D246C" w:rsidRDefault="00EB498F" w:rsidP="006D456D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</w:tbl>
          <w:p w:rsidR="00EB498F" w:rsidRPr="001D7BBE" w:rsidRDefault="00EB498F" w:rsidP="00280384">
            <w:pPr>
              <w:ind w:left="18" w:hanging="18"/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D5" w:rsidRDefault="008D11D5" w:rsidP="00646C3E">
      <w:r>
        <w:separator/>
      </w:r>
    </w:p>
  </w:endnote>
  <w:endnote w:type="continuationSeparator" w:id="0">
    <w:p w:rsidR="008D11D5" w:rsidRDefault="008D11D5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D5" w:rsidRDefault="008D11D5" w:rsidP="00646C3E">
      <w:r>
        <w:separator/>
      </w:r>
    </w:p>
  </w:footnote>
  <w:footnote w:type="continuationSeparator" w:id="0">
    <w:p w:rsidR="008D11D5" w:rsidRDefault="008D11D5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68CE"/>
    <w:rsid w:val="00072225"/>
    <w:rsid w:val="00072997"/>
    <w:rsid w:val="00073E9B"/>
    <w:rsid w:val="00081A7A"/>
    <w:rsid w:val="00085E0B"/>
    <w:rsid w:val="000862A8"/>
    <w:rsid w:val="00087AB0"/>
    <w:rsid w:val="00095FCD"/>
    <w:rsid w:val="00097F8F"/>
    <w:rsid w:val="00097FBC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858"/>
    <w:rsid w:val="00125C9E"/>
    <w:rsid w:val="00132B97"/>
    <w:rsid w:val="00133639"/>
    <w:rsid w:val="001430B8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7348"/>
    <w:rsid w:val="001A43E9"/>
    <w:rsid w:val="001A7FCC"/>
    <w:rsid w:val="001B080B"/>
    <w:rsid w:val="001B1524"/>
    <w:rsid w:val="001B1CEC"/>
    <w:rsid w:val="001C22AB"/>
    <w:rsid w:val="001C4A13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7DFE"/>
    <w:rsid w:val="002A5317"/>
    <w:rsid w:val="002C21A8"/>
    <w:rsid w:val="002C5CC2"/>
    <w:rsid w:val="002D25E0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E49DB"/>
    <w:rsid w:val="003F0E86"/>
    <w:rsid w:val="003F4D8F"/>
    <w:rsid w:val="003F53A4"/>
    <w:rsid w:val="003F5855"/>
    <w:rsid w:val="003F6E1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455FD"/>
    <w:rsid w:val="0054607D"/>
    <w:rsid w:val="00551265"/>
    <w:rsid w:val="005565FF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D3CE3"/>
    <w:rsid w:val="005E350E"/>
    <w:rsid w:val="005E3552"/>
    <w:rsid w:val="005E6089"/>
    <w:rsid w:val="005F167E"/>
    <w:rsid w:val="005F1B3F"/>
    <w:rsid w:val="005F2858"/>
    <w:rsid w:val="005F7AE7"/>
    <w:rsid w:val="006050BB"/>
    <w:rsid w:val="00613284"/>
    <w:rsid w:val="00615C36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FEC"/>
    <w:rsid w:val="00654FA8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828E7"/>
    <w:rsid w:val="00782C38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47170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F3620"/>
    <w:rsid w:val="008F46BC"/>
    <w:rsid w:val="008F7ED8"/>
    <w:rsid w:val="009002E9"/>
    <w:rsid w:val="00903C08"/>
    <w:rsid w:val="00910941"/>
    <w:rsid w:val="009203B5"/>
    <w:rsid w:val="009327EE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2CCC"/>
    <w:rsid w:val="00E45B58"/>
    <w:rsid w:val="00E47A4A"/>
    <w:rsid w:val="00E631B4"/>
    <w:rsid w:val="00E64B88"/>
    <w:rsid w:val="00E73594"/>
    <w:rsid w:val="00E76DF3"/>
    <w:rsid w:val="00E773E4"/>
    <w:rsid w:val="00E80E08"/>
    <w:rsid w:val="00E812CA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B0311"/>
    <w:rsid w:val="00EB33A6"/>
    <w:rsid w:val="00EB498F"/>
    <w:rsid w:val="00EC61A7"/>
    <w:rsid w:val="00ED026D"/>
    <w:rsid w:val="00ED60BC"/>
    <w:rsid w:val="00ED7CDF"/>
    <w:rsid w:val="00EE3621"/>
    <w:rsid w:val="00EE7744"/>
    <w:rsid w:val="00EF1B65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35</cp:revision>
  <cp:lastPrinted>2020-03-05T05:42:00Z</cp:lastPrinted>
  <dcterms:created xsi:type="dcterms:W3CDTF">2019-01-18T02:11:00Z</dcterms:created>
  <dcterms:modified xsi:type="dcterms:W3CDTF">2022-02-09T01:39:00Z</dcterms:modified>
</cp:coreProperties>
</file>