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B7F99"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2C0B1C53" w14:textId="747C2CF4"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4F6B49">
        <w:rPr>
          <w:rFonts w:ascii="宋体" w:hAnsi="宋体" w:cs="宋体" w:hint="eastAsia"/>
          <w:sz w:val="24"/>
          <w:szCs w:val="24"/>
        </w:rPr>
        <w:t>C</w:t>
      </w:r>
      <w:r w:rsidR="004F6B49">
        <w:rPr>
          <w:rFonts w:ascii="宋体" w:hAnsi="宋体" w:cs="宋体"/>
          <w:sz w:val="24"/>
          <w:szCs w:val="24"/>
        </w:rPr>
        <w:t>G-202</w:t>
      </w:r>
      <w:r w:rsidR="00B623BD">
        <w:rPr>
          <w:rFonts w:ascii="宋体" w:hAnsi="宋体" w:cs="宋体"/>
          <w:sz w:val="24"/>
          <w:szCs w:val="24"/>
        </w:rPr>
        <w:t>20</w:t>
      </w:r>
      <w:r w:rsidR="00F5313B">
        <w:rPr>
          <w:rFonts w:ascii="宋体" w:hAnsi="宋体" w:cs="宋体"/>
          <w:sz w:val="24"/>
          <w:szCs w:val="24"/>
        </w:rPr>
        <w:t>3</w:t>
      </w:r>
      <w:r w:rsidR="00F34F37">
        <w:rPr>
          <w:rFonts w:ascii="宋体" w:hAnsi="宋体" w:cs="宋体"/>
          <w:sz w:val="24"/>
          <w:szCs w:val="24"/>
        </w:rPr>
        <w:t>15</w:t>
      </w:r>
      <w:r w:rsidR="004F6B49">
        <w:rPr>
          <w:rFonts w:ascii="宋体" w:hAnsi="宋体" w:cs="宋体"/>
          <w:sz w:val="24"/>
          <w:szCs w:val="24"/>
        </w:rPr>
        <w:t>-01ZC</w:t>
      </w:r>
    </w:p>
    <w:p w14:paraId="414A6CDA"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14:paraId="5F3EB2B9" w14:textId="4A9A987A"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F6B49">
        <w:rPr>
          <w:rFonts w:ascii="仿宋" w:eastAsia="仿宋" w:hAnsi="仿宋" w:cs="Arial" w:hint="eastAsia"/>
          <w:b/>
          <w:sz w:val="24"/>
          <w:szCs w:val="24"/>
          <w:shd w:val="clear" w:color="auto" w:fill="FFFFFF"/>
        </w:rPr>
        <w:t>9</w:t>
      </w:r>
      <w:r w:rsidR="004F6B49">
        <w:rPr>
          <w:rFonts w:ascii="仿宋" w:eastAsia="仿宋" w:hAnsi="仿宋" w:cs="Arial"/>
          <w:b/>
          <w:sz w:val="24"/>
          <w:szCs w:val="24"/>
          <w:shd w:val="clear" w:color="auto" w:fill="FFFFFF"/>
        </w:rPr>
        <w:t>1130983077498644J</w:t>
      </w:r>
    </w:p>
    <w:p w14:paraId="035B40A6" w14:textId="3813FFAE"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F74B77" w:rsidRPr="00F74B77">
        <w:rPr>
          <w:rFonts w:ascii="宋体" w:hAnsi="宋体" w:cs="宋体" w:hint="eastAsia"/>
          <w:b/>
          <w:sz w:val="24"/>
          <w:szCs w:val="24"/>
        </w:rPr>
        <w:t>沧州智凯金属制品有限公司</w:t>
      </w:r>
      <w:r w:rsidR="00317846" w:rsidRPr="004435A0">
        <w:rPr>
          <w:rFonts w:ascii="仿宋" w:eastAsia="仿宋" w:hAnsi="仿宋" w:hint="eastAsia"/>
          <w:b/>
          <w:sz w:val="24"/>
          <w:szCs w:val="24"/>
        </w:rPr>
        <w:t xml:space="preserve">  （以下简称乙方）</w:t>
      </w:r>
    </w:p>
    <w:p w14:paraId="49B1320C" w14:textId="625CB0D2" w:rsidR="00317846" w:rsidRPr="004F6B49" w:rsidRDefault="00317846" w:rsidP="004F6B49">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F74B77">
        <w:rPr>
          <w:rFonts w:ascii="仿宋" w:eastAsia="仿宋" w:hAnsi="仿宋" w:cs="Arial"/>
          <w:b/>
          <w:sz w:val="24"/>
          <w:szCs w:val="24"/>
          <w:shd w:val="clear" w:color="auto" w:fill="FFFFFF"/>
        </w:rPr>
        <w:t>91130927MA07PT7J9J</w:t>
      </w:r>
    </w:p>
    <w:p w14:paraId="2DD9D692"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19095B36" w14:textId="01536593" w:rsidR="00317846" w:rsidRPr="00370489" w:rsidRDefault="00317846" w:rsidP="00370489">
      <w:pPr>
        <w:pStyle w:val="af0"/>
        <w:numPr>
          <w:ilvl w:val="0"/>
          <w:numId w:val="12"/>
        </w:numPr>
        <w:spacing w:line="360" w:lineRule="auto"/>
        <w:ind w:firstLineChars="0"/>
        <w:rPr>
          <w:rFonts w:ascii="仿宋" w:eastAsia="仿宋" w:hAnsi="仿宋"/>
          <w:sz w:val="24"/>
          <w:szCs w:val="24"/>
        </w:rPr>
      </w:pPr>
      <w:r w:rsidRPr="00370489">
        <w:rPr>
          <w:rFonts w:ascii="仿宋" w:eastAsia="仿宋" w:hAnsi="仿宋" w:hint="eastAsia"/>
          <w:b/>
          <w:sz w:val="24"/>
          <w:szCs w:val="24"/>
        </w:rPr>
        <w:t xml:space="preserve">模具清单 </w:t>
      </w:r>
      <w:r w:rsidRPr="00370489">
        <w:rPr>
          <w:rFonts w:ascii="仿宋" w:eastAsia="仿宋" w:hAnsi="仿宋" w:hint="eastAsia"/>
          <w:sz w:val="24"/>
          <w:szCs w:val="24"/>
        </w:rPr>
        <w:t>（</w:t>
      </w:r>
      <w:r w:rsidR="00394E9B" w:rsidRPr="00370489">
        <w:rPr>
          <w:rFonts w:ascii="仿宋" w:eastAsia="仿宋" w:hAnsi="仿宋" w:hint="eastAsia"/>
          <w:sz w:val="24"/>
          <w:szCs w:val="24"/>
        </w:rPr>
        <w:t>货币</w:t>
      </w:r>
      <w:r w:rsidRPr="00370489">
        <w:rPr>
          <w:rFonts w:ascii="仿宋" w:eastAsia="仿宋" w:hAnsi="仿宋"/>
          <w:sz w:val="24"/>
          <w:szCs w:val="24"/>
        </w:rPr>
        <w:t>单位：</w:t>
      </w:r>
      <w:r w:rsidR="00394E9B" w:rsidRPr="00370489">
        <w:rPr>
          <w:rFonts w:ascii="仿宋" w:eastAsia="仿宋" w:hAnsi="仿宋" w:hint="eastAsia"/>
          <w:sz w:val="24"/>
          <w:szCs w:val="24"/>
        </w:rPr>
        <w:t>人民币</w:t>
      </w:r>
      <w:r w:rsidRPr="00370489">
        <w:rPr>
          <w:rFonts w:ascii="仿宋" w:eastAsia="仿宋" w:hAnsi="仿宋"/>
          <w:sz w:val="24"/>
          <w:szCs w:val="24"/>
        </w:rPr>
        <w:t>元</w:t>
      </w:r>
      <w:r w:rsidRPr="00370489">
        <w:rPr>
          <w:rFonts w:ascii="仿宋" w:eastAsia="仿宋" w:hAnsi="仿宋" w:hint="eastAsia"/>
          <w:sz w:val="24"/>
          <w:szCs w:val="24"/>
        </w:rPr>
        <w:t>）</w:t>
      </w:r>
    </w:p>
    <w:tbl>
      <w:tblPr>
        <w:tblW w:w="9700" w:type="dxa"/>
        <w:tblInd w:w="113" w:type="dxa"/>
        <w:tblLook w:val="04A0" w:firstRow="1" w:lastRow="0" w:firstColumn="1" w:lastColumn="0" w:noHBand="0" w:noVBand="1"/>
      </w:tblPr>
      <w:tblGrid>
        <w:gridCol w:w="657"/>
        <w:gridCol w:w="2538"/>
        <w:gridCol w:w="1497"/>
        <w:gridCol w:w="959"/>
        <w:gridCol w:w="1056"/>
        <w:gridCol w:w="980"/>
        <w:gridCol w:w="1056"/>
        <w:gridCol w:w="957"/>
      </w:tblGrid>
      <w:tr w:rsidR="0016620C" w:rsidRPr="0016620C" w14:paraId="37F0240A" w14:textId="77777777" w:rsidTr="0016620C">
        <w:trPr>
          <w:trHeight w:val="576"/>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202B8" w14:textId="77777777" w:rsidR="0016620C" w:rsidRPr="0016620C" w:rsidRDefault="0016620C" w:rsidP="0016620C">
            <w:pPr>
              <w:widowControl/>
              <w:jc w:val="center"/>
              <w:rPr>
                <w:rFonts w:ascii="仿宋" w:eastAsia="仿宋" w:hAnsi="仿宋" w:cs="宋体"/>
                <w:color w:val="000000"/>
                <w:kern w:val="0"/>
                <w:szCs w:val="21"/>
              </w:rPr>
            </w:pPr>
            <w:r w:rsidRPr="0016620C">
              <w:rPr>
                <w:rFonts w:ascii="仿宋" w:eastAsia="仿宋" w:hAnsi="仿宋" w:cs="宋体" w:hint="eastAsia"/>
                <w:color w:val="000000"/>
                <w:kern w:val="0"/>
                <w:szCs w:val="21"/>
              </w:rPr>
              <w:t>序号</w:t>
            </w:r>
          </w:p>
        </w:tc>
        <w:tc>
          <w:tcPr>
            <w:tcW w:w="2560" w:type="dxa"/>
            <w:tcBorders>
              <w:top w:val="single" w:sz="4" w:space="0" w:color="auto"/>
              <w:left w:val="nil"/>
              <w:bottom w:val="single" w:sz="4" w:space="0" w:color="auto"/>
              <w:right w:val="single" w:sz="4" w:space="0" w:color="auto"/>
            </w:tcBorders>
            <w:shd w:val="clear" w:color="auto" w:fill="auto"/>
            <w:vAlign w:val="center"/>
            <w:hideMark/>
          </w:tcPr>
          <w:p w14:paraId="5A8F3644"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模具名称</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4321BE59"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模具所生产品的QAD号</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090288A"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模具数量（套）</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356FDF32"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未税价格</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1FD24953"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增值税额</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153B105"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含税价格</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2BAEBAD"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备注（模腔数）</w:t>
            </w:r>
          </w:p>
        </w:tc>
      </w:tr>
      <w:tr w:rsidR="0016620C" w:rsidRPr="0016620C" w14:paraId="126DB4A9" w14:textId="77777777" w:rsidTr="0016620C">
        <w:trPr>
          <w:trHeight w:val="648"/>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2A36575"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1</w:t>
            </w:r>
          </w:p>
        </w:tc>
        <w:tc>
          <w:tcPr>
            <w:tcW w:w="2560" w:type="dxa"/>
            <w:tcBorders>
              <w:top w:val="nil"/>
              <w:left w:val="nil"/>
              <w:bottom w:val="single" w:sz="4" w:space="0" w:color="auto"/>
              <w:right w:val="single" w:sz="4" w:space="0" w:color="auto"/>
            </w:tcBorders>
            <w:shd w:val="clear" w:color="auto" w:fill="auto"/>
            <w:vAlign w:val="center"/>
            <w:hideMark/>
          </w:tcPr>
          <w:p w14:paraId="2177FA78"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左前地脚冲压模具</w:t>
            </w:r>
          </w:p>
        </w:tc>
        <w:tc>
          <w:tcPr>
            <w:tcW w:w="1500" w:type="dxa"/>
            <w:tcBorders>
              <w:top w:val="nil"/>
              <w:left w:val="nil"/>
              <w:bottom w:val="single" w:sz="4" w:space="0" w:color="auto"/>
              <w:right w:val="single" w:sz="4" w:space="0" w:color="auto"/>
            </w:tcBorders>
            <w:shd w:val="clear" w:color="auto" w:fill="auto"/>
            <w:vAlign w:val="center"/>
            <w:hideMark/>
          </w:tcPr>
          <w:p w14:paraId="12D09394"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SLT0010770</w:t>
            </w:r>
          </w:p>
        </w:tc>
        <w:tc>
          <w:tcPr>
            <w:tcW w:w="960" w:type="dxa"/>
            <w:tcBorders>
              <w:top w:val="nil"/>
              <w:left w:val="nil"/>
              <w:bottom w:val="single" w:sz="4" w:space="0" w:color="auto"/>
              <w:right w:val="single" w:sz="4" w:space="0" w:color="auto"/>
            </w:tcBorders>
            <w:shd w:val="clear" w:color="auto" w:fill="auto"/>
            <w:vAlign w:val="center"/>
            <w:hideMark/>
          </w:tcPr>
          <w:p w14:paraId="66BA6144"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1</w:t>
            </w:r>
          </w:p>
        </w:tc>
        <w:tc>
          <w:tcPr>
            <w:tcW w:w="1040" w:type="dxa"/>
            <w:tcBorders>
              <w:top w:val="nil"/>
              <w:left w:val="nil"/>
              <w:bottom w:val="single" w:sz="4" w:space="0" w:color="auto"/>
              <w:right w:val="single" w:sz="4" w:space="0" w:color="auto"/>
            </w:tcBorders>
            <w:shd w:val="clear" w:color="auto" w:fill="auto"/>
            <w:vAlign w:val="center"/>
            <w:hideMark/>
          </w:tcPr>
          <w:p w14:paraId="17325901"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10000.00</w:t>
            </w:r>
          </w:p>
        </w:tc>
        <w:tc>
          <w:tcPr>
            <w:tcW w:w="980" w:type="dxa"/>
            <w:tcBorders>
              <w:top w:val="nil"/>
              <w:left w:val="nil"/>
              <w:bottom w:val="single" w:sz="4" w:space="0" w:color="auto"/>
              <w:right w:val="single" w:sz="4" w:space="0" w:color="auto"/>
            </w:tcBorders>
            <w:shd w:val="clear" w:color="auto" w:fill="auto"/>
            <w:vAlign w:val="center"/>
            <w:hideMark/>
          </w:tcPr>
          <w:p w14:paraId="018D330A"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1300.00</w:t>
            </w:r>
          </w:p>
        </w:tc>
        <w:tc>
          <w:tcPr>
            <w:tcW w:w="1040" w:type="dxa"/>
            <w:tcBorders>
              <w:top w:val="nil"/>
              <w:left w:val="nil"/>
              <w:bottom w:val="single" w:sz="4" w:space="0" w:color="auto"/>
              <w:right w:val="single" w:sz="4" w:space="0" w:color="auto"/>
            </w:tcBorders>
            <w:shd w:val="clear" w:color="auto" w:fill="auto"/>
            <w:vAlign w:val="center"/>
            <w:hideMark/>
          </w:tcPr>
          <w:p w14:paraId="20EBB88A"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11300.00</w:t>
            </w:r>
          </w:p>
        </w:tc>
        <w:tc>
          <w:tcPr>
            <w:tcW w:w="960" w:type="dxa"/>
            <w:tcBorders>
              <w:top w:val="nil"/>
              <w:left w:val="nil"/>
              <w:bottom w:val="single" w:sz="4" w:space="0" w:color="auto"/>
              <w:right w:val="single" w:sz="4" w:space="0" w:color="auto"/>
            </w:tcBorders>
            <w:shd w:val="clear" w:color="auto" w:fill="auto"/>
            <w:vAlign w:val="center"/>
            <w:hideMark/>
          </w:tcPr>
          <w:p w14:paraId="0E133890"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 xml:space="preserve">　</w:t>
            </w:r>
          </w:p>
        </w:tc>
      </w:tr>
      <w:tr w:rsidR="0016620C" w:rsidRPr="0016620C" w14:paraId="5A845E2A" w14:textId="77777777" w:rsidTr="0016620C">
        <w:trPr>
          <w:trHeight w:val="648"/>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5B8660A"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2</w:t>
            </w:r>
          </w:p>
        </w:tc>
        <w:tc>
          <w:tcPr>
            <w:tcW w:w="2560" w:type="dxa"/>
            <w:tcBorders>
              <w:top w:val="nil"/>
              <w:left w:val="nil"/>
              <w:bottom w:val="single" w:sz="4" w:space="0" w:color="auto"/>
              <w:right w:val="single" w:sz="4" w:space="0" w:color="auto"/>
            </w:tcBorders>
            <w:shd w:val="clear" w:color="auto" w:fill="auto"/>
            <w:vAlign w:val="center"/>
            <w:hideMark/>
          </w:tcPr>
          <w:p w14:paraId="5E2F5706"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左后地脚冲压模具</w:t>
            </w:r>
          </w:p>
        </w:tc>
        <w:tc>
          <w:tcPr>
            <w:tcW w:w="1500" w:type="dxa"/>
            <w:tcBorders>
              <w:top w:val="nil"/>
              <w:left w:val="nil"/>
              <w:bottom w:val="single" w:sz="4" w:space="0" w:color="auto"/>
              <w:right w:val="single" w:sz="4" w:space="0" w:color="auto"/>
            </w:tcBorders>
            <w:shd w:val="clear" w:color="auto" w:fill="auto"/>
            <w:vAlign w:val="center"/>
            <w:hideMark/>
          </w:tcPr>
          <w:p w14:paraId="592A6B04"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SLT0010771</w:t>
            </w:r>
          </w:p>
        </w:tc>
        <w:tc>
          <w:tcPr>
            <w:tcW w:w="960" w:type="dxa"/>
            <w:tcBorders>
              <w:top w:val="nil"/>
              <w:left w:val="nil"/>
              <w:bottom w:val="single" w:sz="4" w:space="0" w:color="auto"/>
              <w:right w:val="single" w:sz="4" w:space="0" w:color="auto"/>
            </w:tcBorders>
            <w:shd w:val="clear" w:color="auto" w:fill="auto"/>
            <w:vAlign w:val="center"/>
            <w:hideMark/>
          </w:tcPr>
          <w:p w14:paraId="4B5854EA"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1</w:t>
            </w:r>
          </w:p>
        </w:tc>
        <w:tc>
          <w:tcPr>
            <w:tcW w:w="1040" w:type="dxa"/>
            <w:tcBorders>
              <w:top w:val="nil"/>
              <w:left w:val="nil"/>
              <w:bottom w:val="single" w:sz="4" w:space="0" w:color="auto"/>
              <w:right w:val="single" w:sz="4" w:space="0" w:color="auto"/>
            </w:tcBorders>
            <w:shd w:val="clear" w:color="auto" w:fill="auto"/>
            <w:vAlign w:val="center"/>
            <w:hideMark/>
          </w:tcPr>
          <w:p w14:paraId="16BE7465"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10000.00</w:t>
            </w:r>
          </w:p>
        </w:tc>
        <w:tc>
          <w:tcPr>
            <w:tcW w:w="980" w:type="dxa"/>
            <w:tcBorders>
              <w:top w:val="nil"/>
              <w:left w:val="nil"/>
              <w:bottom w:val="single" w:sz="4" w:space="0" w:color="auto"/>
              <w:right w:val="single" w:sz="4" w:space="0" w:color="auto"/>
            </w:tcBorders>
            <w:shd w:val="clear" w:color="auto" w:fill="auto"/>
            <w:vAlign w:val="center"/>
            <w:hideMark/>
          </w:tcPr>
          <w:p w14:paraId="238402F0"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1300.00</w:t>
            </w:r>
          </w:p>
        </w:tc>
        <w:tc>
          <w:tcPr>
            <w:tcW w:w="1040" w:type="dxa"/>
            <w:tcBorders>
              <w:top w:val="nil"/>
              <w:left w:val="nil"/>
              <w:bottom w:val="single" w:sz="4" w:space="0" w:color="auto"/>
              <w:right w:val="single" w:sz="4" w:space="0" w:color="auto"/>
            </w:tcBorders>
            <w:shd w:val="clear" w:color="auto" w:fill="auto"/>
            <w:vAlign w:val="center"/>
            <w:hideMark/>
          </w:tcPr>
          <w:p w14:paraId="1A71662A"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11300.00</w:t>
            </w:r>
          </w:p>
        </w:tc>
        <w:tc>
          <w:tcPr>
            <w:tcW w:w="960" w:type="dxa"/>
            <w:tcBorders>
              <w:top w:val="nil"/>
              <w:left w:val="nil"/>
              <w:bottom w:val="single" w:sz="4" w:space="0" w:color="auto"/>
              <w:right w:val="single" w:sz="4" w:space="0" w:color="auto"/>
            </w:tcBorders>
            <w:shd w:val="clear" w:color="auto" w:fill="auto"/>
            <w:vAlign w:val="center"/>
            <w:hideMark/>
          </w:tcPr>
          <w:p w14:paraId="0B691CD9"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 xml:space="preserve">　</w:t>
            </w:r>
          </w:p>
        </w:tc>
      </w:tr>
      <w:tr w:rsidR="0016620C" w:rsidRPr="0016620C" w14:paraId="0FD62229" w14:textId="77777777" w:rsidTr="0016620C">
        <w:trPr>
          <w:trHeight w:val="648"/>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31D46FA"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3</w:t>
            </w:r>
          </w:p>
        </w:tc>
        <w:tc>
          <w:tcPr>
            <w:tcW w:w="2560" w:type="dxa"/>
            <w:tcBorders>
              <w:top w:val="nil"/>
              <w:left w:val="nil"/>
              <w:bottom w:val="single" w:sz="4" w:space="0" w:color="auto"/>
              <w:right w:val="single" w:sz="4" w:space="0" w:color="auto"/>
            </w:tcBorders>
            <w:shd w:val="clear" w:color="auto" w:fill="auto"/>
            <w:vAlign w:val="center"/>
            <w:hideMark/>
          </w:tcPr>
          <w:p w14:paraId="3538B6DE"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右前地脚冲压模具</w:t>
            </w:r>
          </w:p>
        </w:tc>
        <w:tc>
          <w:tcPr>
            <w:tcW w:w="1500" w:type="dxa"/>
            <w:tcBorders>
              <w:top w:val="nil"/>
              <w:left w:val="nil"/>
              <w:bottom w:val="single" w:sz="4" w:space="0" w:color="auto"/>
              <w:right w:val="single" w:sz="4" w:space="0" w:color="auto"/>
            </w:tcBorders>
            <w:shd w:val="clear" w:color="auto" w:fill="auto"/>
            <w:vAlign w:val="center"/>
            <w:hideMark/>
          </w:tcPr>
          <w:p w14:paraId="5BCC3884"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SLT0010773</w:t>
            </w:r>
          </w:p>
        </w:tc>
        <w:tc>
          <w:tcPr>
            <w:tcW w:w="960" w:type="dxa"/>
            <w:tcBorders>
              <w:top w:val="nil"/>
              <w:left w:val="nil"/>
              <w:bottom w:val="single" w:sz="4" w:space="0" w:color="auto"/>
              <w:right w:val="single" w:sz="4" w:space="0" w:color="auto"/>
            </w:tcBorders>
            <w:shd w:val="clear" w:color="auto" w:fill="auto"/>
            <w:vAlign w:val="center"/>
            <w:hideMark/>
          </w:tcPr>
          <w:p w14:paraId="44A0FFF0"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1</w:t>
            </w:r>
          </w:p>
        </w:tc>
        <w:tc>
          <w:tcPr>
            <w:tcW w:w="1040" w:type="dxa"/>
            <w:tcBorders>
              <w:top w:val="nil"/>
              <w:left w:val="nil"/>
              <w:bottom w:val="single" w:sz="4" w:space="0" w:color="auto"/>
              <w:right w:val="single" w:sz="4" w:space="0" w:color="auto"/>
            </w:tcBorders>
            <w:shd w:val="clear" w:color="auto" w:fill="auto"/>
            <w:vAlign w:val="center"/>
            <w:hideMark/>
          </w:tcPr>
          <w:p w14:paraId="6F8767D0"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10000.00</w:t>
            </w:r>
          </w:p>
        </w:tc>
        <w:tc>
          <w:tcPr>
            <w:tcW w:w="980" w:type="dxa"/>
            <w:tcBorders>
              <w:top w:val="nil"/>
              <w:left w:val="nil"/>
              <w:bottom w:val="single" w:sz="4" w:space="0" w:color="auto"/>
              <w:right w:val="single" w:sz="4" w:space="0" w:color="auto"/>
            </w:tcBorders>
            <w:shd w:val="clear" w:color="auto" w:fill="auto"/>
            <w:vAlign w:val="center"/>
            <w:hideMark/>
          </w:tcPr>
          <w:p w14:paraId="38A6774C"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1300.00</w:t>
            </w:r>
          </w:p>
        </w:tc>
        <w:tc>
          <w:tcPr>
            <w:tcW w:w="1040" w:type="dxa"/>
            <w:tcBorders>
              <w:top w:val="nil"/>
              <w:left w:val="nil"/>
              <w:bottom w:val="single" w:sz="4" w:space="0" w:color="auto"/>
              <w:right w:val="single" w:sz="4" w:space="0" w:color="auto"/>
            </w:tcBorders>
            <w:shd w:val="clear" w:color="auto" w:fill="auto"/>
            <w:vAlign w:val="center"/>
            <w:hideMark/>
          </w:tcPr>
          <w:p w14:paraId="653B6544"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11300.00</w:t>
            </w:r>
          </w:p>
        </w:tc>
        <w:tc>
          <w:tcPr>
            <w:tcW w:w="960" w:type="dxa"/>
            <w:tcBorders>
              <w:top w:val="nil"/>
              <w:left w:val="nil"/>
              <w:bottom w:val="single" w:sz="4" w:space="0" w:color="auto"/>
              <w:right w:val="single" w:sz="4" w:space="0" w:color="auto"/>
            </w:tcBorders>
            <w:shd w:val="clear" w:color="auto" w:fill="auto"/>
            <w:vAlign w:val="center"/>
            <w:hideMark/>
          </w:tcPr>
          <w:p w14:paraId="32A8C68F"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 xml:space="preserve">　</w:t>
            </w:r>
          </w:p>
        </w:tc>
      </w:tr>
      <w:tr w:rsidR="0016620C" w:rsidRPr="0016620C" w14:paraId="0E821B20" w14:textId="77777777" w:rsidTr="0016620C">
        <w:trPr>
          <w:trHeight w:val="648"/>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4E939F1"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4</w:t>
            </w:r>
          </w:p>
        </w:tc>
        <w:tc>
          <w:tcPr>
            <w:tcW w:w="2560" w:type="dxa"/>
            <w:tcBorders>
              <w:top w:val="nil"/>
              <w:left w:val="nil"/>
              <w:bottom w:val="single" w:sz="4" w:space="0" w:color="auto"/>
              <w:right w:val="single" w:sz="4" w:space="0" w:color="auto"/>
            </w:tcBorders>
            <w:shd w:val="clear" w:color="auto" w:fill="auto"/>
            <w:vAlign w:val="center"/>
            <w:hideMark/>
          </w:tcPr>
          <w:p w14:paraId="22608B20"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右后地脚冲压模具</w:t>
            </w:r>
          </w:p>
        </w:tc>
        <w:tc>
          <w:tcPr>
            <w:tcW w:w="1500" w:type="dxa"/>
            <w:tcBorders>
              <w:top w:val="nil"/>
              <w:left w:val="nil"/>
              <w:bottom w:val="single" w:sz="4" w:space="0" w:color="auto"/>
              <w:right w:val="single" w:sz="4" w:space="0" w:color="auto"/>
            </w:tcBorders>
            <w:shd w:val="clear" w:color="auto" w:fill="auto"/>
            <w:vAlign w:val="center"/>
            <w:hideMark/>
          </w:tcPr>
          <w:p w14:paraId="6CC6036B"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SLT0010774</w:t>
            </w:r>
          </w:p>
        </w:tc>
        <w:tc>
          <w:tcPr>
            <w:tcW w:w="960" w:type="dxa"/>
            <w:tcBorders>
              <w:top w:val="nil"/>
              <w:left w:val="nil"/>
              <w:bottom w:val="single" w:sz="4" w:space="0" w:color="auto"/>
              <w:right w:val="single" w:sz="4" w:space="0" w:color="auto"/>
            </w:tcBorders>
            <w:shd w:val="clear" w:color="auto" w:fill="auto"/>
            <w:vAlign w:val="center"/>
            <w:hideMark/>
          </w:tcPr>
          <w:p w14:paraId="037E13F0"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1</w:t>
            </w:r>
          </w:p>
        </w:tc>
        <w:tc>
          <w:tcPr>
            <w:tcW w:w="1040" w:type="dxa"/>
            <w:tcBorders>
              <w:top w:val="nil"/>
              <w:left w:val="nil"/>
              <w:bottom w:val="single" w:sz="4" w:space="0" w:color="auto"/>
              <w:right w:val="single" w:sz="4" w:space="0" w:color="auto"/>
            </w:tcBorders>
            <w:shd w:val="clear" w:color="auto" w:fill="auto"/>
            <w:vAlign w:val="center"/>
            <w:hideMark/>
          </w:tcPr>
          <w:p w14:paraId="16CF9F9A"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10000.00</w:t>
            </w:r>
          </w:p>
        </w:tc>
        <w:tc>
          <w:tcPr>
            <w:tcW w:w="980" w:type="dxa"/>
            <w:tcBorders>
              <w:top w:val="nil"/>
              <w:left w:val="nil"/>
              <w:bottom w:val="single" w:sz="4" w:space="0" w:color="auto"/>
              <w:right w:val="single" w:sz="4" w:space="0" w:color="auto"/>
            </w:tcBorders>
            <w:shd w:val="clear" w:color="auto" w:fill="auto"/>
            <w:vAlign w:val="center"/>
            <w:hideMark/>
          </w:tcPr>
          <w:p w14:paraId="362AA060"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1300.00</w:t>
            </w:r>
          </w:p>
        </w:tc>
        <w:tc>
          <w:tcPr>
            <w:tcW w:w="1040" w:type="dxa"/>
            <w:tcBorders>
              <w:top w:val="nil"/>
              <w:left w:val="nil"/>
              <w:bottom w:val="single" w:sz="4" w:space="0" w:color="auto"/>
              <w:right w:val="single" w:sz="4" w:space="0" w:color="auto"/>
            </w:tcBorders>
            <w:shd w:val="clear" w:color="auto" w:fill="auto"/>
            <w:vAlign w:val="center"/>
            <w:hideMark/>
          </w:tcPr>
          <w:p w14:paraId="1C575D04"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11300.00</w:t>
            </w:r>
          </w:p>
        </w:tc>
        <w:tc>
          <w:tcPr>
            <w:tcW w:w="960" w:type="dxa"/>
            <w:tcBorders>
              <w:top w:val="nil"/>
              <w:left w:val="nil"/>
              <w:bottom w:val="single" w:sz="4" w:space="0" w:color="auto"/>
              <w:right w:val="single" w:sz="4" w:space="0" w:color="auto"/>
            </w:tcBorders>
            <w:shd w:val="clear" w:color="auto" w:fill="auto"/>
            <w:vAlign w:val="center"/>
            <w:hideMark/>
          </w:tcPr>
          <w:p w14:paraId="5E9829A2"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 xml:space="preserve">　</w:t>
            </w:r>
          </w:p>
        </w:tc>
      </w:tr>
      <w:tr w:rsidR="0016620C" w:rsidRPr="0016620C" w14:paraId="612C0DF5" w14:textId="77777777" w:rsidTr="0016620C">
        <w:trPr>
          <w:trHeight w:val="648"/>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05743FD"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5</w:t>
            </w:r>
          </w:p>
        </w:tc>
        <w:tc>
          <w:tcPr>
            <w:tcW w:w="2560" w:type="dxa"/>
            <w:tcBorders>
              <w:top w:val="nil"/>
              <w:left w:val="nil"/>
              <w:bottom w:val="single" w:sz="4" w:space="0" w:color="auto"/>
              <w:right w:val="single" w:sz="4" w:space="0" w:color="auto"/>
            </w:tcBorders>
            <w:shd w:val="clear" w:color="auto" w:fill="auto"/>
            <w:vAlign w:val="center"/>
            <w:hideMark/>
          </w:tcPr>
          <w:p w14:paraId="1ED7FE94"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左前地脚冲压模具</w:t>
            </w:r>
          </w:p>
        </w:tc>
        <w:tc>
          <w:tcPr>
            <w:tcW w:w="1500" w:type="dxa"/>
            <w:tcBorders>
              <w:top w:val="nil"/>
              <w:left w:val="nil"/>
              <w:bottom w:val="single" w:sz="4" w:space="0" w:color="auto"/>
              <w:right w:val="single" w:sz="4" w:space="0" w:color="auto"/>
            </w:tcBorders>
            <w:shd w:val="clear" w:color="auto" w:fill="auto"/>
            <w:vAlign w:val="center"/>
            <w:hideMark/>
          </w:tcPr>
          <w:p w14:paraId="5F4E3A0C"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SLT0010775</w:t>
            </w:r>
          </w:p>
        </w:tc>
        <w:tc>
          <w:tcPr>
            <w:tcW w:w="960" w:type="dxa"/>
            <w:tcBorders>
              <w:top w:val="nil"/>
              <w:left w:val="nil"/>
              <w:bottom w:val="single" w:sz="4" w:space="0" w:color="auto"/>
              <w:right w:val="single" w:sz="4" w:space="0" w:color="auto"/>
            </w:tcBorders>
            <w:shd w:val="clear" w:color="auto" w:fill="auto"/>
            <w:vAlign w:val="center"/>
            <w:hideMark/>
          </w:tcPr>
          <w:p w14:paraId="5715C6BC"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1</w:t>
            </w:r>
          </w:p>
        </w:tc>
        <w:tc>
          <w:tcPr>
            <w:tcW w:w="1040" w:type="dxa"/>
            <w:tcBorders>
              <w:top w:val="nil"/>
              <w:left w:val="nil"/>
              <w:bottom w:val="single" w:sz="4" w:space="0" w:color="auto"/>
              <w:right w:val="single" w:sz="4" w:space="0" w:color="auto"/>
            </w:tcBorders>
            <w:shd w:val="clear" w:color="auto" w:fill="auto"/>
            <w:vAlign w:val="center"/>
            <w:hideMark/>
          </w:tcPr>
          <w:p w14:paraId="7975F51B"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10000.00</w:t>
            </w:r>
          </w:p>
        </w:tc>
        <w:tc>
          <w:tcPr>
            <w:tcW w:w="980" w:type="dxa"/>
            <w:tcBorders>
              <w:top w:val="nil"/>
              <w:left w:val="nil"/>
              <w:bottom w:val="single" w:sz="4" w:space="0" w:color="auto"/>
              <w:right w:val="single" w:sz="4" w:space="0" w:color="auto"/>
            </w:tcBorders>
            <w:shd w:val="clear" w:color="auto" w:fill="auto"/>
            <w:vAlign w:val="center"/>
            <w:hideMark/>
          </w:tcPr>
          <w:p w14:paraId="3D4912B5"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1300.00</w:t>
            </w:r>
          </w:p>
        </w:tc>
        <w:tc>
          <w:tcPr>
            <w:tcW w:w="1040" w:type="dxa"/>
            <w:tcBorders>
              <w:top w:val="nil"/>
              <w:left w:val="nil"/>
              <w:bottom w:val="single" w:sz="4" w:space="0" w:color="auto"/>
              <w:right w:val="single" w:sz="4" w:space="0" w:color="auto"/>
            </w:tcBorders>
            <w:shd w:val="clear" w:color="auto" w:fill="auto"/>
            <w:vAlign w:val="center"/>
            <w:hideMark/>
          </w:tcPr>
          <w:p w14:paraId="375F7402"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11300.00</w:t>
            </w:r>
          </w:p>
        </w:tc>
        <w:tc>
          <w:tcPr>
            <w:tcW w:w="960" w:type="dxa"/>
            <w:tcBorders>
              <w:top w:val="nil"/>
              <w:left w:val="nil"/>
              <w:bottom w:val="single" w:sz="4" w:space="0" w:color="auto"/>
              <w:right w:val="single" w:sz="4" w:space="0" w:color="auto"/>
            </w:tcBorders>
            <w:shd w:val="clear" w:color="auto" w:fill="auto"/>
            <w:vAlign w:val="center"/>
            <w:hideMark/>
          </w:tcPr>
          <w:p w14:paraId="63F24ACA"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 xml:space="preserve">　</w:t>
            </w:r>
          </w:p>
        </w:tc>
      </w:tr>
      <w:tr w:rsidR="0016620C" w:rsidRPr="0016620C" w14:paraId="1F60D101" w14:textId="77777777" w:rsidTr="0016620C">
        <w:trPr>
          <w:trHeight w:val="648"/>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2206364"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6</w:t>
            </w:r>
          </w:p>
        </w:tc>
        <w:tc>
          <w:tcPr>
            <w:tcW w:w="2560" w:type="dxa"/>
            <w:tcBorders>
              <w:top w:val="nil"/>
              <w:left w:val="nil"/>
              <w:bottom w:val="single" w:sz="4" w:space="0" w:color="auto"/>
              <w:right w:val="single" w:sz="4" w:space="0" w:color="auto"/>
            </w:tcBorders>
            <w:shd w:val="clear" w:color="auto" w:fill="auto"/>
            <w:vAlign w:val="center"/>
            <w:hideMark/>
          </w:tcPr>
          <w:p w14:paraId="5F91E90A"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左后地脚冲压模具</w:t>
            </w:r>
          </w:p>
        </w:tc>
        <w:tc>
          <w:tcPr>
            <w:tcW w:w="1500" w:type="dxa"/>
            <w:tcBorders>
              <w:top w:val="nil"/>
              <w:left w:val="nil"/>
              <w:bottom w:val="single" w:sz="4" w:space="0" w:color="auto"/>
              <w:right w:val="single" w:sz="4" w:space="0" w:color="auto"/>
            </w:tcBorders>
            <w:shd w:val="clear" w:color="auto" w:fill="auto"/>
            <w:vAlign w:val="center"/>
            <w:hideMark/>
          </w:tcPr>
          <w:p w14:paraId="7BA60C41"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SLT0010776</w:t>
            </w:r>
          </w:p>
        </w:tc>
        <w:tc>
          <w:tcPr>
            <w:tcW w:w="960" w:type="dxa"/>
            <w:tcBorders>
              <w:top w:val="nil"/>
              <w:left w:val="nil"/>
              <w:bottom w:val="single" w:sz="4" w:space="0" w:color="auto"/>
              <w:right w:val="single" w:sz="4" w:space="0" w:color="auto"/>
            </w:tcBorders>
            <w:shd w:val="clear" w:color="auto" w:fill="auto"/>
            <w:vAlign w:val="center"/>
            <w:hideMark/>
          </w:tcPr>
          <w:p w14:paraId="2C3121D6"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1</w:t>
            </w:r>
          </w:p>
        </w:tc>
        <w:tc>
          <w:tcPr>
            <w:tcW w:w="1040" w:type="dxa"/>
            <w:tcBorders>
              <w:top w:val="nil"/>
              <w:left w:val="nil"/>
              <w:bottom w:val="single" w:sz="4" w:space="0" w:color="auto"/>
              <w:right w:val="single" w:sz="4" w:space="0" w:color="auto"/>
            </w:tcBorders>
            <w:shd w:val="clear" w:color="auto" w:fill="auto"/>
            <w:vAlign w:val="center"/>
            <w:hideMark/>
          </w:tcPr>
          <w:p w14:paraId="73EBCAE8"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10000.00</w:t>
            </w:r>
          </w:p>
        </w:tc>
        <w:tc>
          <w:tcPr>
            <w:tcW w:w="980" w:type="dxa"/>
            <w:tcBorders>
              <w:top w:val="nil"/>
              <w:left w:val="nil"/>
              <w:bottom w:val="single" w:sz="4" w:space="0" w:color="auto"/>
              <w:right w:val="single" w:sz="4" w:space="0" w:color="auto"/>
            </w:tcBorders>
            <w:shd w:val="clear" w:color="auto" w:fill="auto"/>
            <w:vAlign w:val="center"/>
            <w:hideMark/>
          </w:tcPr>
          <w:p w14:paraId="37D42104"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1300.00</w:t>
            </w:r>
          </w:p>
        </w:tc>
        <w:tc>
          <w:tcPr>
            <w:tcW w:w="1040" w:type="dxa"/>
            <w:tcBorders>
              <w:top w:val="nil"/>
              <w:left w:val="nil"/>
              <w:bottom w:val="single" w:sz="4" w:space="0" w:color="auto"/>
              <w:right w:val="single" w:sz="4" w:space="0" w:color="auto"/>
            </w:tcBorders>
            <w:shd w:val="clear" w:color="auto" w:fill="auto"/>
            <w:vAlign w:val="center"/>
            <w:hideMark/>
          </w:tcPr>
          <w:p w14:paraId="60035E4F"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11300.00</w:t>
            </w:r>
          </w:p>
        </w:tc>
        <w:tc>
          <w:tcPr>
            <w:tcW w:w="960" w:type="dxa"/>
            <w:tcBorders>
              <w:top w:val="nil"/>
              <w:left w:val="nil"/>
              <w:bottom w:val="single" w:sz="4" w:space="0" w:color="auto"/>
              <w:right w:val="single" w:sz="4" w:space="0" w:color="auto"/>
            </w:tcBorders>
            <w:shd w:val="clear" w:color="auto" w:fill="auto"/>
            <w:vAlign w:val="center"/>
            <w:hideMark/>
          </w:tcPr>
          <w:p w14:paraId="7C45DDF4"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 xml:space="preserve">　</w:t>
            </w:r>
          </w:p>
        </w:tc>
      </w:tr>
      <w:tr w:rsidR="0016620C" w:rsidRPr="0016620C" w14:paraId="691598D7" w14:textId="77777777" w:rsidTr="0016620C">
        <w:trPr>
          <w:trHeight w:val="648"/>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03ED479"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7</w:t>
            </w:r>
          </w:p>
        </w:tc>
        <w:tc>
          <w:tcPr>
            <w:tcW w:w="2560" w:type="dxa"/>
            <w:tcBorders>
              <w:top w:val="nil"/>
              <w:left w:val="nil"/>
              <w:bottom w:val="single" w:sz="4" w:space="0" w:color="auto"/>
              <w:right w:val="single" w:sz="4" w:space="0" w:color="auto"/>
            </w:tcBorders>
            <w:shd w:val="clear" w:color="auto" w:fill="auto"/>
            <w:vAlign w:val="center"/>
            <w:hideMark/>
          </w:tcPr>
          <w:p w14:paraId="656A203D"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驾驶员靠背网簧固定钣金冲压模具</w:t>
            </w:r>
          </w:p>
        </w:tc>
        <w:tc>
          <w:tcPr>
            <w:tcW w:w="1500" w:type="dxa"/>
            <w:tcBorders>
              <w:top w:val="nil"/>
              <w:left w:val="nil"/>
              <w:bottom w:val="single" w:sz="4" w:space="0" w:color="auto"/>
              <w:right w:val="single" w:sz="4" w:space="0" w:color="auto"/>
            </w:tcBorders>
            <w:shd w:val="clear" w:color="auto" w:fill="auto"/>
            <w:vAlign w:val="center"/>
            <w:hideMark/>
          </w:tcPr>
          <w:p w14:paraId="3363AEC9"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SLT0010754</w:t>
            </w:r>
          </w:p>
        </w:tc>
        <w:tc>
          <w:tcPr>
            <w:tcW w:w="960" w:type="dxa"/>
            <w:tcBorders>
              <w:top w:val="nil"/>
              <w:left w:val="nil"/>
              <w:bottom w:val="single" w:sz="4" w:space="0" w:color="auto"/>
              <w:right w:val="single" w:sz="4" w:space="0" w:color="auto"/>
            </w:tcBorders>
            <w:shd w:val="clear" w:color="auto" w:fill="auto"/>
            <w:vAlign w:val="center"/>
            <w:hideMark/>
          </w:tcPr>
          <w:p w14:paraId="12351AB5"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1</w:t>
            </w:r>
          </w:p>
        </w:tc>
        <w:tc>
          <w:tcPr>
            <w:tcW w:w="1040" w:type="dxa"/>
            <w:tcBorders>
              <w:top w:val="nil"/>
              <w:left w:val="nil"/>
              <w:bottom w:val="single" w:sz="4" w:space="0" w:color="auto"/>
              <w:right w:val="single" w:sz="4" w:space="0" w:color="auto"/>
            </w:tcBorders>
            <w:shd w:val="clear" w:color="auto" w:fill="auto"/>
            <w:vAlign w:val="center"/>
            <w:hideMark/>
          </w:tcPr>
          <w:p w14:paraId="1A4E4263"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4000.00</w:t>
            </w:r>
          </w:p>
        </w:tc>
        <w:tc>
          <w:tcPr>
            <w:tcW w:w="980" w:type="dxa"/>
            <w:tcBorders>
              <w:top w:val="nil"/>
              <w:left w:val="nil"/>
              <w:bottom w:val="single" w:sz="4" w:space="0" w:color="auto"/>
              <w:right w:val="single" w:sz="4" w:space="0" w:color="auto"/>
            </w:tcBorders>
            <w:shd w:val="clear" w:color="auto" w:fill="auto"/>
            <w:vAlign w:val="center"/>
            <w:hideMark/>
          </w:tcPr>
          <w:p w14:paraId="47557F05"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520.00</w:t>
            </w:r>
          </w:p>
        </w:tc>
        <w:tc>
          <w:tcPr>
            <w:tcW w:w="1040" w:type="dxa"/>
            <w:tcBorders>
              <w:top w:val="nil"/>
              <w:left w:val="nil"/>
              <w:bottom w:val="single" w:sz="4" w:space="0" w:color="auto"/>
              <w:right w:val="single" w:sz="4" w:space="0" w:color="auto"/>
            </w:tcBorders>
            <w:shd w:val="clear" w:color="auto" w:fill="auto"/>
            <w:vAlign w:val="center"/>
            <w:hideMark/>
          </w:tcPr>
          <w:p w14:paraId="35F6BF5B"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4520.00</w:t>
            </w:r>
          </w:p>
        </w:tc>
        <w:tc>
          <w:tcPr>
            <w:tcW w:w="960" w:type="dxa"/>
            <w:tcBorders>
              <w:top w:val="nil"/>
              <w:left w:val="nil"/>
              <w:bottom w:val="single" w:sz="4" w:space="0" w:color="auto"/>
              <w:right w:val="single" w:sz="4" w:space="0" w:color="auto"/>
            </w:tcBorders>
            <w:shd w:val="clear" w:color="auto" w:fill="auto"/>
            <w:vAlign w:val="center"/>
            <w:hideMark/>
          </w:tcPr>
          <w:p w14:paraId="5617C60C"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 xml:space="preserve">　</w:t>
            </w:r>
          </w:p>
        </w:tc>
      </w:tr>
      <w:tr w:rsidR="0016620C" w:rsidRPr="0016620C" w14:paraId="576A1F14" w14:textId="77777777" w:rsidTr="0016620C">
        <w:trPr>
          <w:trHeight w:val="648"/>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C95722D"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8</w:t>
            </w:r>
          </w:p>
        </w:tc>
        <w:tc>
          <w:tcPr>
            <w:tcW w:w="2560" w:type="dxa"/>
            <w:tcBorders>
              <w:top w:val="nil"/>
              <w:left w:val="nil"/>
              <w:bottom w:val="single" w:sz="4" w:space="0" w:color="auto"/>
              <w:right w:val="single" w:sz="4" w:space="0" w:color="auto"/>
            </w:tcBorders>
            <w:shd w:val="clear" w:color="auto" w:fill="auto"/>
            <w:vAlign w:val="center"/>
            <w:hideMark/>
          </w:tcPr>
          <w:p w14:paraId="0C4A3524"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驾驶员靠背ECU固定钣金冲压模具</w:t>
            </w:r>
          </w:p>
        </w:tc>
        <w:tc>
          <w:tcPr>
            <w:tcW w:w="1500" w:type="dxa"/>
            <w:tcBorders>
              <w:top w:val="nil"/>
              <w:left w:val="nil"/>
              <w:bottom w:val="single" w:sz="4" w:space="0" w:color="auto"/>
              <w:right w:val="single" w:sz="4" w:space="0" w:color="auto"/>
            </w:tcBorders>
            <w:shd w:val="clear" w:color="auto" w:fill="auto"/>
            <w:vAlign w:val="center"/>
            <w:hideMark/>
          </w:tcPr>
          <w:p w14:paraId="15E5653F"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SLT0010760</w:t>
            </w:r>
          </w:p>
        </w:tc>
        <w:tc>
          <w:tcPr>
            <w:tcW w:w="960" w:type="dxa"/>
            <w:tcBorders>
              <w:top w:val="nil"/>
              <w:left w:val="nil"/>
              <w:bottom w:val="single" w:sz="4" w:space="0" w:color="auto"/>
              <w:right w:val="single" w:sz="4" w:space="0" w:color="auto"/>
            </w:tcBorders>
            <w:shd w:val="clear" w:color="auto" w:fill="auto"/>
            <w:vAlign w:val="center"/>
            <w:hideMark/>
          </w:tcPr>
          <w:p w14:paraId="1C69DA16"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1</w:t>
            </w:r>
          </w:p>
        </w:tc>
        <w:tc>
          <w:tcPr>
            <w:tcW w:w="1040" w:type="dxa"/>
            <w:tcBorders>
              <w:top w:val="nil"/>
              <w:left w:val="nil"/>
              <w:bottom w:val="single" w:sz="4" w:space="0" w:color="auto"/>
              <w:right w:val="single" w:sz="4" w:space="0" w:color="auto"/>
            </w:tcBorders>
            <w:shd w:val="clear" w:color="auto" w:fill="auto"/>
            <w:vAlign w:val="center"/>
            <w:hideMark/>
          </w:tcPr>
          <w:p w14:paraId="23E03A50"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1600.00</w:t>
            </w:r>
          </w:p>
        </w:tc>
        <w:tc>
          <w:tcPr>
            <w:tcW w:w="980" w:type="dxa"/>
            <w:tcBorders>
              <w:top w:val="nil"/>
              <w:left w:val="nil"/>
              <w:bottom w:val="single" w:sz="4" w:space="0" w:color="auto"/>
              <w:right w:val="single" w:sz="4" w:space="0" w:color="auto"/>
            </w:tcBorders>
            <w:shd w:val="clear" w:color="auto" w:fill="auto"/>
            <w:vAlign w:val="center"/>
            <w:hideMark/>
          </w:tcPr>
          <w:p w14:paraId="6C29CB01"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208.00</w:t>
            </w:r>
          </w:p>
        </w:tc>
        <w:tc>
          <w:tcPr>
            <w:tcW w:w="1040" w:type="dxa"/>
            <w:tcBorders>
              <w:top w:val="nil"/>
              <w:left w:val="nil"/>
              <w:bottom w:val="single" w:sz="4" w:space="0" w:color="auto"/>
              <w:right w:val="single" w:sz="4" w:space="0" w:color="auto"/>
            </w:tcBorders>
            <w:shd w:val="clear" w:color="auto" w:fill="auto"/>
            <w:vAlign w:val="center"/>
            <w:hideMark/>
          </w:tcPr>
          <w:p w14:paraId="1A5DCB32"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1808.00</w:t>
            </w:r>
          </w:p>
        </w:tc>
        <w:tc>
          <w:tcPr>
            <w:tcW w:w="960" w:type="dxa"/>
            <w:tcBorders>
              <w:top w:val="nil"/>
              <w:left w:val="nil"/>
              <w:bottom w:val="single" w:sz="4" w:space="0" w:color="auto"/>
              <w:right w:val="single" w:sz="4" w:space="0" w:color="auto"/>
            </w:tcBorders>
            <w:shd w:val="clear" w:color="auto" w:fill="auto"/>
            <w:vAlign w:val="center"/>
            <w:hideMark/>
          </w:tcPr>
          <w:p w14:paraId="1B48EAF3"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 xml:space="preserve">　</w:t>
            </w:r>
          </w:p>
        </w:tc>
      </w:tr>
      <w:tr w:rsidR="0016620C" w:rsidRPr="0016620C" w14:paraId="441B3DC9" w14:textId="77777777" w:rsidTr="0016620C">
        <w:trPr>
          <w:trHeight w:val="576"/>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D3721F4" w14:textId="77777777" w:rsidR="0016620C" w:rsidRPr="0016620C" w:rsidRDefault="0016620C" w:rsidP="0016620C">
            <w:pPr>
              <w:widowControl/>
              <w:jc w:val="center"/>
              <w:rPr>
                <w:rFonts w:ascii="仿宋" w:eastAsia="仿宋" w:hAnsi="仿宋" w:cs="宋体" w:hint="eastAsia"/>
                <w:b/>
                <w:bCs/>
                <w:color w:val="000000"/>
                <w:kern w:val="0"/>
                <w:szCs w:val="21"/>
              </w:rPr>
            </w:pPr>
            <w:r w:rsidRPr="0016620C">
              <w:rPr>
                <w:rFonts w:ascii="仿宋" w:eastAsia="仿宋" w:hAnsi="仿宋" w:cs="宋体" w:hint="eastAsia"/>
                <w:b/>
                <w:bCs/>
                <w:color w:val="000000"/>
                <w:kern w:val="0"/>
                <w:szCs w:val="21"/>
              </w:rPr>
              <w:t>合计</w:t>
            </w:r>
          </w:p>
        </w:tc>
        <w:tc>
          <w:tcPr>
            <w:tcW w:w="2560" w:type="dxa"/>
            <w:tcBorders>
              <w:top w:val="nil"/>
              <w:left w:val="nil"/>
              <w:bottom w:val="single" w:sz="4" w:space="0" w:color="auto"/>
              <w:right w:val="single" w:sz="4" w:space="0" w:color="auto"/>
            </w:tcBorders>
            <w:shd w:val="clear" w:color="auto" w:fill="auto"/>
            <w:vAlign w:val="center"/>
            <w:hideMark/>
          </w:tcPr>
          <w:p w14:paraId="671E3F64"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 xml:space="preserve">　</w:t>
            </w:r>
          </w:p>
        </w:tc>
        <w:tc>
          <w:tcPr>
            <w:tcW w:w="1500" w:type="dxa"/>
            <w:tcBorders>
              <w:top w:val="nil"/>
              <w:left w:val="nil"/>
              <w:bottom w:val="single" w:sz="4" w:space="0" w:color="auto"/>
              <w:right w:val="single" w:sz="4" w:space="0" w:color="auto"/>
            </w:tcBorders>
            <w:shd w:val="clear" w:color="auto" w:fill="auto"/>
            <w:vAlign w:val="center"/>
            <w:hideMark/>
          </w:tcPr>
          <w:p w14:paraId="0E72D08C"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vAlign w:val="center"/>
            <w:hideMark/>
          </w:tcPr>
          <w:p w14:paraId="65B74FF1"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vAlign w:val="center"/>
            <w:hideMark/>
          </w:tcPr>
          <w:p w14:paraId="4482BC86"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65600.00</w:t>
            </w:r>
          </w:p>
        </w:tc>
        <w:tc>
          <w:tcPr>
            <w:tcW w:w="980" w:type="dxa"/>
            <w:tcBorders>
              <w:top w:val="nil"/>
              <w:left w:val="nil"/>
              <w:bottom w:val="single" w:sz="4" w:space="0" w:color="auto"/>
              <w:right w:val="single" w:sz="4" w:space="0" w:color="auto"/>
            </w:tcBorders>
            <w:shd w:val="clear" w:color="auto" w:fill="auto"/>
            <w:vAlign w:val="center"/>
            <w:hideMark/>
          </w:tcPr>
          <w:p w14:paraId="668730B3"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8528.00</w:t>
            </w:r>
          </w:p>
        </w:tc>
        <w:tc>
          <w:tcPr>
            <w:tcW w:w="1040" w:type="dxa"/>
            <w:tcBorders>
              <w:top w:val="nil"/>
              <w:left w:val="nil"/>
              <w:bottom w:val="single" w:sz="4" w:space="0" w:color="auto"/>
              <w:right w:val="single" w:sz="4" w:space="0" w:color="auto"/>
            </w:tcBorders>
            <w:shd w:val="clear" w:color="auto" w:fill="auto"/>
            <w:vAlign w:val="center"/>
            <w:hideMark/>
          </w:tcPr>
          <w:p w14:paraId="6B6442ED"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74128.00</w:t>
            </w:r>
          </w:p>
        </w:tc>
        <w:tc>
          <w:tcPr>
            <w:tcW w:w="960" w:type="dxa"/>
            <w:tcBorders>
              <w:top w:val="nil"/>
              <w:left w:val="nil"/>
              <w:bottom w:val="single" w:sz="4" w:space="0" w:color="auto"/>
              <w:right w:val="single" w:sz="4" w:space="0" w:color="auto"/>
            </w:tcBorders>
            <w:shd w:val="clear" w:color="auto" w:fill="auto"/>
            <w:vAlign w:val="center"/>
            <w:hideMark/>
          </w:tcPr>
          <w:p w14:paraId="006880A1" w14:textId="77777777" w:rsidR="0016620C" w:rsidRPr="0016620C" w:rsidRDefault="0016620C" w:rsidP="0016620C">
            <w:pPr>
              <w:widowControl/>
              <w:jc w:val="center"/>
              <w:rPr>
                <w:rFonts w:ascii="仿宋" w:eastAsia="仿宋" w:hAnsi="仿宋" w:cs="宋体" w:hint="eastAsia"/>
                <w:color w:val="000000"/>
                <w:kern w:val="0"/>
                <w:szCs w:val="21"/>
              </w:rPr>
            </w:pPr>
            <w:r w:rsidRPr="0016620C">
              <w:rPr>
                <w:rFonts w:ascii="仿宋" w:eastAsia="仿宋" w:hAnsi="仿宋" w:cs="宋体" w:hint="eastAsia"/>
                <w:color w:val="000000"/>
                <w:kern w:val="0"/>
                <w:szCs w:val="21"/>
              </w:rPr>
              <w:t xml:space="preserve">　</w:t>
            </w:r>
          </w:p>
        </w:tc>
      </w:tr>
    </w:tbl>
    <w:p w14:paraId="02ABBE60" w14:textId="77777777" w:rsidR="0016620C" w:rsidRDefault="0016620C" w:rsidP="004F480F">
      <w:pPr>
        <w:widowControl/>
        <w:adjustRightInd w:val="0"/>
        <w:snapToGrid w:val="0"/>
        <w:spacing w:line="360" w:lineRule="auto"/>
        <w:jc w:val="left"/>
        <w:rPr>
          <w:rFonts w:ascii="仿宋" w:eastAsia="仿宋" w:hAnsi="仿宋" w:cs="宋体"/>
          <w:b/>
          <w:bCs/>
          <w:color w:val="000000"/>
          <w:kern w:val="0"/>
          <w:sz w:val="24"/>
        </w:rPr>
      </w:pPr>
    </w:p>
    <w:p w14:paraId="4E356B02" w14:textId="079F3B1F"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lastRenderedPageBreak/>
        <w:t>二、合同总价款</w:t>
      </w:r>
    </w:p>
    <w:p w14:paraId="725704E3" w14:textId="07CD487E"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370489">
        <w:rPr>
          <w:rFonts w:ascii="仿宋" w:eastAsia="仿宋" w:hAnsi="仿宋" w:cs="宋体"/>
          <w:b/>
          <w:bCs/>
          <w:color w:val="000000"/>
          <w:kern w:val="0"/>
          <w:sz w:val="24"/>
          <w:u w:val="single"/>
        </w:rPr>
        <w:t>74128</w:t>
      </w:r>
      <w:r w:rsidR="00F5313B">
        <w:rPr>
          <w:rFonts w:ascii="仿宋" w:eastAsia="仿宋" w:hAnsi="仿宋" w:cs="宋体"/>
          <w:b/>
          <w:bCs/>
          <w:color w:val="000000"/>
          <w:kern w:val="0"/>
          <w:sz w:val="24"/>
          <w:u w:val="single"/>
        </w:rPr>
        <w:t>.00</w:t>
      </w:r>
      <w:r w:rsidRPr="006E2448">
        <w:rPr>
          <w:rFonts w:ascii="仿宋" w:eastAsia="仿宋" w:hAnsi="仿宋" w:cs="宋体" w:hint="eastAsia"/>
          <w:b/>
          <w:bCs/>
          <w:color w:val="000000"/>
          <w:kern w:val="0"/>
          <w:sz w:val="24"/>
        </w:rPr>
        <w:t>元，</w:t>
      </w:r>
      <w:r w:rsidR="00370489" w:rsidRPr="00370489">
        <w:rPr>
          <w:rFonts w:ascii="宋体" w:hAnsi="宋体" w:cs="宋体" w:hint="eastAsia"/>
          <w:b/>
          <w:bCs/>
          <w:color w:val="000000"/>
          <w:kern w:val="0"/>
          <w:sz w:val="20"/>
          <w:u w:val="single"/>
        </w:rPr>
        <w:t>柒万肆仟壹佰贰拾捌元整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4F6B49">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14:paraId="0F637E84"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76F93FC7"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5310AD7A"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0381775B" w14:textId="77777777" w:rsidR="00932EA0" w:rsidRPr="00932EA0" w:rsidRDefault="00394E9B" w:rsidP="00932EA0">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3EA5421C" w14:textId="3B0DE9E8" w:rsidR="00932EA0" w:rsidRPr="00932EA0" w:rsidRDefault="00932EA0" w:rsidP="00932EA0">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932EA0">
        <w:rPr>
          <w:rFonts w:ascii="仿宋" w:eastAsia="仿宋" w:hAnsi="仿宋" w:cs="仿宋" w:hint="eastAsia"/>
          <w:bCs/>
          <w:szCs w:val="21"/>
        </w:rPr>
        <w:t>自本合同签订之日起，原合同编号为</w:t>
      </w:r>
      <w:r w:rsidRPr="00932EA0">
        <w:rPr>
          <w:rFonts w:ascii="仿宋" w:eastAsia="仿宋" w:hAnsi="仿宋" w:cs="仿宋"/>
          <w:bCs/>
          <w:szCs w:val="21"/>
        </w:rPr>
        <w:t>CG-20211030-02ZC</w:t>
      </w:r>
      <w:r w:rsidRPr="00932EA0">
        <w:rPr>
          <w:rFonts w:ascii="仿宋" w:eastAsia="仿宋" w:hAnsi="仿宋" w:cs="仿宋" w:hint="eastAsia"/>
          <w:bCs/>
          <w:szCs w:val="21"/>
        </w:rPr>
        <w:t>的</w:t>
      </w:r>
      <w:r>
        <w:rPr>
          <w:rFonts w:ascii="仿宋" w:eastAsia="仿宋" w:hAnsi="仿宋" w:cs="仿宋" w:hint="eastAsia"/>
          <w:bCs/>
          <w:szCs w:val="21"/>
        </w:rPr>
        <w:t>《</w:t>
      </w:r>
      <w:r w:rsidRPr="00932EA0">
        <w:rPr>
          <w:rFonts w:ascii="仿宋" w:eastAsia="仿宋" w:hAnsi="仿宋" w:cs="仿宋" w:hint="eastAsia"/>
          <w:bCs/>
          <w:szCs w:val="21"/>
        </w:rPr>
        <w:t>模具委托制造合同</w:t>
      </w:r>
      <w:r>
        <w:rPr>
          <w:rFonts w:ascii="仿宋" w:eastAsia="仿宋" w:hAnsi="仿宋" w:cs="仿宋" w:hint="eastAsia"/>
          <w:bCs/>
          <w:szCs w:val="21"/>
        </w:rPr>
        <w:t>》中的</w:t>
      </w:r>
      <w:r w:rsidRPr="00932EA0">
        <w:rPr>
          <w:rFonts w:ascii="仿宋" w:eastAsia="仿宋" w:hAnsi="仿宋" w:cs="仿宋" w:hint="eastAsia"/>
          <w:bCs/>
          <w:szCs w:val="21"/>
        </w:rPr>
        <w:t>中间靠背左侧装车钣金冲压模具和拉簧挂接钣金冲压模具取消，按照本合同执行。</w:t>
      </w:r>
    </w:p>
    <w:p w14:paraId="31448E4A"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2E137963" w14:textId="01DBC83E"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4F6B49">
        <w:rPr>
          <w:rFonts w:ascii="仿宋" w:eastAsia="仿宋" w:hAnsi="仿宋" w:cs="宋体" w:hint="eastAsia"/>
          <w:bCs/>
          <w:kern w:val="0"/>
          <w:sz w:val="24"/>
          <w:szCs w:val="24"/>
        </w:rPr>
        <w:t>二</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0943FB0E" w14:textId="7EF5B036" w:rsidR="00317846" w:rsidRDefault="00317846" w:rsidP="00A971FB">
      <w:pPr>
        <w:spacing w:line="360" w:lineRule="auto"/>
        <w:ind w:leftChars="229" w:left="567" w:hangingChars="36" w:hanging="86"/>
        <w:rPr>
          <w:rFonts w:ascii="仿宋" w:eastAsia="仿宋" w:hAnsi="仿宋"/>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5407" w:type="pct"/>
        <w:tblInd w:w="-459" w:type="dxa"/>
        <w:tblLayout w:type="fixed"/>
        <w:tblLook w:val="04A0" w:firstRow="1" w:lastRow="0" w:firstColumn="1" w:lastColumn="0" w:noHBand="0" w:noVBand="1"/>
      </w:tblPr>
      <w:tblGrid>
        <w:gridCol w:w="426"/>
        <w:gridCol w:w="1275"/>
        <w:gridCol w:w="1560"/>
        <w:gridCol w:w="2157"/>
        <w:gridCol w:w="524"/>
        <w:gridCol w:w="1004"/>
        <w:gridCol w:w="774"/>
        <w:gridCol w:w="972"/>
        <w:gridCol w:w="668"/>
        <w:gridCol w:w="668"/>
        <w:gridCol w:w="745"/>
      </w:tblGrid>
      <w:tr w:rsidR="00997588" w:rsidRPr="00997588" w14:paraId="0FA300B0" w14:textId="77777777" w:rsidTr="00A46B86">
        <w:trPr>
          <w:trHeight w:val="298"/>
        </w:trPr>
        <w:tc>
          <w:tcPr>
            <w:tcW w:w="19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78C8FA" w14:textId="77777777" w:rsidR="00997588" w:rsidRPr="00997588" w:rsidRDefault="00997588" w:rsidP="00A46B86">
            <w:pPr>
              <w:widowControl/>
              <w:spacing w:line="300" w:lineRule="exact"/>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序号</w:t>
            </w:r>
          </w:p>
        </w:tc>
        <w:tc>
          <w:tcPr>
            <w:tcW w:w="59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C2E7F3" w14:textId="77777777" w:rsidR="00997588" w:rsidRPr="00997588" w:rsidRDefault="00997588" w:rsidP="00A46B86">
            <w:pPr>
              <w:widowControl/>
              <w:spacing w:line="300" w:lineRule="exact"/>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QAD编码</w:t>
            </w:r>
          </w:p>
        </w:tc>
        <w:tc>
          <w:tcPr>
            <w:tcW w:w="72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4939E9" w14:textId="77777777" w:rsidR="00997588" w:rsidRPr="00997588" w:rsidRDefault="00997588" w:rsidP="00A46B86">
            <w:pPr>
              <w:widowControl/>
              <w:spacing w:line="300" w:lineRule="exact"/>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零部件名称（QAD）</w:t>
            </w:r>
          </w:p>
        </w:tc>
        <w:tc>
          <w:tcPr>
            <w:tcW w:w="100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3F5105" w14:textId="77777777" w:rsidR="00997588" w:rsidRPr="00997588" w:rsidRDefault="00997588" w:rsidP="00A46B86">
            <w:pPr>
              <w:widowControl/>
              <w:spacing w:line="300" w:lineRule="exact"/>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模具名称</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14218E" w14:textId="77777777" w:rsidR="00997588" w:rsidRPr="00997588" w:rsidRDefault="00997588" w:rsidP="00A46B86">
            <w:pPr>
              <w:widowControl/>
              <w:spacing w:line="300" w:lineRule="exact"/>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单位</w:t>
            </w:r>
          </w:p>
        </w:tc>
        <w:tc>
          <w:tcPr>
            <w:tcW w:w="4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581E6D" w14:textId="77777777" w:rsidR="00997588" w:rsidRPr="00997588" w:rsidRDefault="00997588" w:rsidP="00A46B86">
            <w:pPr>
              <w:widowControl/>
              <w:spacing w:line="300" w:lineRule="exact"/>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分摊数量</w:t>
            </w:r>
          </w:p>
        </w:tc>
        <w:tc>
          <w:tcPr>
            <w:tcW w:w="809" w:type="pct"/>
            <w:gridSpan w:val="2"/>
            <w:tcBorders>
              <w:top w:val="single" w:sz="4" w:space="0" w:color="auto"/>
              <w:left w:val="nil"/>
              <w:bottom w:val="single" w:sz="4" w:space="0" w:color="auto"/>
              <w:right w:val="single" w:sz="4" w:space="0" w:color="auto"/>
            </w:tcBorders>
            <w:shd w:val="clear" w:color="auto" w:fill="auto"/>
            <w:noWrap/>
            <w:vAlign w:val="center"/>
            <w:hideMark/>
          </w:tcPr>
          <w:p w14:paraId="1A940D46" w14:textId="77777777" w:rsidR="00997588" w:rsidRPr="00997588" w:rsidRDefault="00997588" w:rsidP="00A46B86">
            <w:pPr>
              <w:widowControl/>
              <w:spacing w:line="300" w:lineRule="exact"/>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分摊单价</w:t>
            </w:r>
          </w:p>
        </w:tc>
        <w:tc>
          <w:tcPr>
            <w:tcW w:w="619" w:type="pct"/>
            <w:gridSpan w:val="2"/>
            <w:tcBorders>
              <w:top w:val="single" w:sz="4" w:space="0" w:color="auto"/>
              <w:left w:val="nil"/>
              <w:bottom w:val="single" w:sz="4" w:space="0" w:color="auto"/>
              <w:right w:val="single" w:sz="4" w:space="0" w:color="auto"/>
            </w:tcBorders>
            <w:shd w:val="clear" w:color="auto" w:fill="auto"/>
            <w:noWrap/>
            <w:vAlign w:val="center"/>
            <w:hideMark/>
          </w:tcPr>
          <w:p w14:paraId="3CCDE975" w14:textId="77777777" w:rsidR="00997588" w:rsidRPr="00997588" w:rsidRDefault="00997588" w:rsidP="00A46B86">
            <w:pPr>
              <w:widowControl/>
              <w:spacing w:line="300" w:lineRule="exact"/>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模具分摊总价</w:t>
            </w:r>
          </w:p>
        </w:tc>
        <w:tc>
          <w:tcPr>
            <w:tcW w:w="34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81FBBB"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备注</w:t>
            </w:r>
          </w:p>
        </w:tc>
      </w:tr>
      <w:tr w:rsidR="00997588" w:rsidRPr="00997588" w14:paraId="6B435B40" w14:textId="77777777" w:rsidTr="00A46B86">
        <w:trPr>
          <w:trHeight w:val="277"/>
        </w:trPr>
        <w:tc>
          <w:tcPr>
            <w:tcW w:w="198" w:type="pct"/>
            <w:vMerge/>
            <w:tcBorders>
              <w:top w:val="single" w:sz="4" w:space="0" w:color="auto"/>
              <w:left w:val="single" w:sz="4" w:space="0" w:color="auto"/>
              <w:bottom w:val="single" w:sz="4" w:space="0" w:color="auto"/>
              <w:right w:val="single" w:sz="4" w:space="0" w:color="auto"/>
            </w:tcBorders>
            <w:vAlign w:val="center"/>
            <w:hideMark/>
          </w:tcPr>
          <w:p w14:paraId="7B5E2BE9" w14:textId="77777777" w:rsidR="00997588" w:rsidRPr="00997588" w:rsidRDefault="00997588" w:rsidP="00A46B86">
            <w:pPr>
              <w:widowControl/>
              <w:spacing w:line="300" w:lineRule="exact"/>
              <w:jc w:val="left"/>
              <w:rPr>
                <w:rFonts w:ascii="仿宋" w:eastAsia="仿宋" w:hAnsi="仿宋" w:cs="宋体"/>
                <w:color w:val="000000"/>
                <w:kern w:val="0"/>
                <w:sz w:val="18"/>
                <w:szCs w:val="18"/>
              </w:rPr>
            </w:pPr>
          </w:p>
        </w:tc>
        <w:tc>
          <w:tcPr>
            <w:tcW w:w="592" w:type="pct"/>
            <w:vMerge/>
            <w:tcBorders>
              <w:top w:val="single" w:sz="4" w:space="0" w:color="auto"/>
              <w:left w:val="single" w:sz="4" w:space="0" w:color="auto"/>
              <w:bottom w:val="single" w:sz="4" w:space="0" w:color="auto"/>
              <w:right w:val="single" w:sz="4" w:space="0" w:color="auto"/>
            </w:tcBorders>
            <w:vAlign w:val="center"/>
            <w:hideMark/>
          </w:tcPr>
          <w:p w14:paraId="66C790E3" w14:textId="77777777" w:rsidR="00997588" w:rsidRPr="00997588" w:rsidRDefault="00997588" w:rsidP="00A46B86">
            <w:pPr>
              <w:widowControl/>
              <w:spacing w:line="300" w:lineRule="exact"/>
              <w:jc w:val="left"/>
              <w:rPr>
                <w:rFonts w:ascii="仿宋" w:eastAsia="仿宋" w:hAnsi="仿宋" w:cs="宋体"/>
                <w:color w:val="000000"/>
                <w:kern w:val="0"/>
                <w:sz w:val="18"/>
                <w:szCs w:val="18"/>
              </w:rPr>
            </w:pPr>
          </w:p>
        </w:tc>
        <w:tc>
          <w:tcPr>
            <w:tcW w:w="724" w:type="pct"/>
            <w:vMerge/>
            <w:tcBorders>
              <w:top w:val="single" w:sz="4" w:space="0" w:color="auto"/>
              <w:left w:val="single" w:sz="4" w:space="0" w:color="auto"/>
              <w:bottom w:val="single" w:sz="4" w:space="0" w:color="auto"/>
              <w:right w:val="single" w:sz="4" w:space="0" w:color="auto"/>
            </w:tcBorders>
            <w:vAlign w:val="center"/>
            <w:hideMark/>
          </w:tcPr>
          <w:p w14:paraId="110E4F6D" w14:textId="77777777" w:rsidR="00997588" w:rsidRPr="00997588" w:rsidRDefault="00997588" w:rsidP="00A46B86">
            <w:pPr>
              <w:widowControl/>
              <w:spacing w:line="300" w:lineRule="exact"/>
              <w:jc w:val="left"/>
              <w:rPr>
                <w:rFonts w:ascii="仿宋" w:eastAsia="仿宋" w:hAnsi="仿宋" w:cs="宋体"/>
                <w:color w:val="000000"/>
                <w:kern w:val="0"/>
                <w:sz w:val="18"/>
                <w:szCs w:val="18"/>
              </w:rPr>
            </w:pPr>
          </w:p>
        </w:tc>
        <w:tc>
          <w:tcPr>
            <w:tcW w:w="1001" w:type="pct"/>
            <w:vMerge/>
            <w:tcBorders>
              <w:top w:val="single" w:sz="4" w:space="0" w:color="auto"/>
              <w:left w:val="single" w:sz="4" w:space="0" w:color="auto"/>
              <w:bottom w:val="single" w:sz="4" w:space="0" w:color="auto"/>
              <w:right w:val="single" w:sz="4" w:space="0" w:color="auto"/>
            </w:tcBorders>
            <w:vAlign w:val="center"/>
            <w:hideMark/>
          </w:tcPr>
          <w:p w14:paraId="6D09BED8" w14:textId="77777777" w:rsidR="00997588" w:rsidRPr="00997588" w:rsidRDefault="00997588" w:rsidP="00A46B86">
            <w:pPr>
              <w:widowControl/>
              <w:spacing w:line="300" w:lineRule="exact"/>
              <w:jc w:val="left"/>
              <w:rPr>
                <w:rFonts w:ascii="仿宋" w:eastAsia="仿宋" w:hAnsi="仿宋" w:cs="宋体"/>
                <w:color w:val="000000"/>
                <w:kern w:val="0"/>
                <w:sz w:val="18"/>
                <w:szCs w:val="18"/>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29EB51CA" w14:textId="77777777" w:rsidR="00997588" w:rsidRPr="00997588" w:rsidRDefault="00997588" w:rsidP="00A46B86">
            <w:pPr>
              <w:widowControl/>
              <w:spacing w:line="300" w:lineRule="exact"/>
              <w:jc w:val="left"/>
              <w:rPr>
                <w:rFonts w:ascii="仿宋" w:eastAsia="仿宋" w:hAnsi="仿宋" w:cs="宋体"/>
                <w:color w:val="000000"/>
                <w:kern w:val="0"/>
                <w:sz w:val="18"/>
                <w:szCs w:val="18"/>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14:paraId="43AD8CD2" w14:textId="77777777" w:rsidR="00997588" w:rsidRPr="00997588" w:rsidRDefault="00997588" w:rsidP="00A46B86">
            <w:pPr>
              <w:widowControl/>
              <w:spacing w:line="300" w:lineRule="exact"/>
              <w:jc w:val="left"/>
              <w:rPr>
                <w:rFonts w:ascii="仿宋" w:eastAsia="仿宋" w:hAnsi="仿宋" w:cs="宋体"/>
                <w:color w:val="000000"/>
                <w:kern w:val="0"/>
                <w:sz w:val="18"/>
                <w:szCs w:val="18"/>
              </w:rPr>
            </w:pPr>
          </w:p>
        </w:tc>
        <w:tc>
          <w:tcPr>
            <w:tcW w:w="359" w:type="pct"/>
            <w:tcBorders>
              <w:top w:val="nil"/>
              <w:left w:val="nil"/>
              <w:bottom w:val="single" w:sz="4" w:space="0" w:color="auto"/>
              <w:right w:val="single" w:sz="4" w:space="0" w:color="auto"/>
            </w:tcBorders>
            <w:shd w:val="clear" w:color="auto" w:fill="auto"/>
            <w:vAlign w:val="center"/>
            <w:hideMark/>
          </w:tcPr>
          <w:p w14:paraId="74003757" w14:textId="77777777" w:rsidR="00997588" w:rsidRPr="00997588" w:rsidRDefault="00997588" w:rsidP="00A46B86">
            <w:pPr>
              <w:widowControl/>
              <w:spacing w:line="300" w:lineRule="exact"/>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未税</w:t>
            </w:r>
          </w:p>
        </w:tc>
        <w:tc>
          <w:tcPr>
            <w:tcW w:w="451" w:type="pct"/>
            <w:tcBorders>
              <w:top w:val="nil"/>
              <w:left w:val="nil"/>
              <w:bottom w:val="single" w:sz="4" w:space="0" w:color="auto"/>
              <w:right w:val="single" w:sz="4" w:space="0" w:color="auto"/>
            </w:tcBorders>
            <w:shd w:val="clear" w:color="auto" w:fill="auto"/>
            <w:vAlign w:val="center"/>
            <w:hideMark/>
          </w:tcPr>
          <w:p w14:paraId="475809C1" w14:textId="77777777" w:rsidR="00997588" w:rsidRPr="00997588" w:rsidRDefault="00997588" w:rsidP="00A46B86">
            <w:pPr>
              <w:widowControl/>
              <w:spacing w:line="300" w:lineRule="exact"/>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含税</w:t>
            </w:r>
          </w:p>
        </w:tc>
        <w:tc>
          <w:tcPr>
            <w:tcW w:w="310" w:type="pct"/>
            <w:tcBorders>
              <w:top w:val="nil"/>
              <w:left w:val="nil"/>
              <w:bottom w:val="single" w:sz="4" w:space="0" w:color="auto"/>
              <w:right w:val="single" w:sz="4" w:space="0" w:color="auto"/>
            </w:tcBorders>
            <w:shd w:val="clear" w:color="auto" w:fill="auto"/>
            <w:vAlign w:val="center"/>
            <w:hideMark/>
          </w:tcPr>
          <w:p w14:paraId="177B026A" w14:textId="77777777" w:rsidR="00997588" w:rsidRPr="00997588" w:rsidRDefault="00997588" w:rsidP="00A46B86">
            <w:pPr>
              <w:widowControl/>
              <w:spacing w:line="300" w:lineRule="exact"/>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未税</w:t>
            </w:r>
          </w:p>
        </w:tc>
        <w:tc>
          <w:tcPr>
            <w:tcW w:w="310" w:type="pct"/>
            <w:tcBorders>
              <w:top w:val="nil"/>
              <w:left w:val="nil"/>
              <w:bottom w:val="single" w:sz="4" w:space="0" w:color="auto"/>
              <w:right w:val="single" w:sz="4" w:space="0" w:color="auto"/>
            </w:tcBorders>
            <w:shd w:val="clear" w:color="auto" w:fill="auto"/>
            <w:vAlign w:val="center"/>
            <w:hideMark/>
          </w:tcPr>
          <w:p w14:paraId="6518530E" w14:textId="77777777" w:rsidR="00997588" w:rsidRPr="00997588" w:rsidRDefault="00997588" w:rsidP="00A46B86">
            <w:pPr>
              <w:widowControl/>
              <w:spacing w:line="300" w:lineRule="exact"/>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含税</w:t>
            </w:r>
          </w:p>
        </w:tc>
        <w:tc>
          <w:tcPr>
            <w:tcW w:w="348" w:type="pct"/>
            <w:vMerge/>
            <w:tcBorders>
              <w:top w:val="single" w:sz="4" w:space="0" w:color="auto"/>
              <w:left w:val="single" w:sz="4" w:space="0" w:color="auto"/>
              <w:bottom w:val="single" w:sz="4" w:space="0" w:color="auto"/>
              <w:right w:val="single" w:sz="4" w:space="0" w:color="auto"/>
            </w:tcBorders>
            <w:vAlign w:val="center"/>
            <w:hideMark/>
          </w:tcPr>
          <w:p w14:paraId="713722EA" w14:textId="77777777" w:rsidR="00997588" w:rsidRPr="00997588" w:rsidRDefault="00997588" w:rsidP="00997588">
            <w:pPr>
              <w:widowControl/>
              <w:jc w:val="left"/>
              <w:rPr>
                <w:rFonts w:ascii="仿宋" w:eastAsia="仿宋" w:hAnsi="仿宋" w:cs="宋体"/>
                <w:color w:val="000000"/>
                <w:kern w:val="0"/>
                <w:sz w:val="18"/>
                <w:szCs w:val="18"/>
              </w:rPr>
            </w:pPr>
          </w:p>
        </w:tc>
      </w:tr>
      <w:tr w:rsidR="00A46B86" w:rsidRPr="00997588" w14:paraId="719FC147" w14:textId="77777777" w:rsidTr="00A46B86">
        <w:trPr>
          <w:trHeight w:val="283"/>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121083FD"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1</w:t>
            </w:r>
          </w:p>
        </w:tc>
        <w:tc>
          <w:tcPr>
            <w:tcW w:w="592" w:type="pct"/>
            <w:tcBorders>
              <w:top w:val="nil"/>
              <w:left w:val="nil"/>
              <w:bottom w:val="single" w:sz="4" w:space="0" w:color="auto"/>
              <w:right w:val="single" w:sz="4" w:space="0" w:color="auto"/>
            </w:tcBorders>
            <w:shd w:val="clear" w:color="auto" w:fill="auto"/>
            <w:vAlign w:val="center"/>
            <w:hideMark/>
          </w:tcPr>
          <w:p w14:paraId="1EA43D61" w14:textId="77777777" w:rsidR="00997588" w:rsidRPr="00997588" w:rsidRDefault="00997588" w:rsidP="00997588">
            <w:pPr>
              <w:widowControl/>
              <w:jc w:val="center"/>
              <w:rPr>
                <w:rFonts w:ascii="等线" w:eastAsia="等线" w:hAnsi="等线" w:cs="宋体"/>
                <w:color w:val="000000"/>
                <w:kern w:val="0"/>
                <w:sz w:val="18"/>
                <w:szCs w:val="18"/>
              </w:rPr>
            </w:pPr>
            <w:r w:rsidRPr="00997588">
              <w:rPr>
                <w:rFonts w:ascii="等线" w:eastAsia="等线" w:hAnsi="等线" w:cs="宋体" w:hint="eastAsia"/>
                <w:color w:val="000000"/>
                <w:kern w:val="0"/>
                <w:sz w:val="18"/>
                <w:szCs w:val="18"/>
              </w:rPr>
              <w:t>SLT0010770</w:t>
            </w:r>
          </w:p>
        </w:tc>
        <w:tc>
          <w:tcPr>
            <w:tcW w:w="724" w:type="pct"/>
            <w:tcBorders>
              <w:top w:val="nil"/>
              <w:left w:val="nil"/>
              <w:bottom w:val="single" w:sz="4" w:space="0" w:color="auto"/>
              <w:right w:val="single" w:sz="4" w:space="0" w:color="auto"/>
            </w:tcBorders>
            <w:shd w:val="clear" w:color="auto" w:fill="auto"/>
            <w:vAlign w:val="center"/>
            <w:hideMark/>
          </w:tcPr>
          <w:p w14:paraId="1DD37C1F" w14:textId="77777777" w:rsidR="00997588" w:rsidRPr="00997588" w:rsidRDefault="00997588" w:rsidP="00997588">
            <w:pPr>
              <w:widowControl/>
              <w:jc w:val="center"/>
              <w:rPr>
                <w:rFonts w:ascii="等线" w:eastAsia="等线" w:hAnsi="等线" w:cs="宋体"/>
                <w:color w:val="000000"/>
                <w:kern w:val="0"/>
                <w:sz w:val="18"/>
                <w:szCs w:val="18"/>
              </w:rPr>
            </w:pPr>
            <w:r w:rsidRPr="00997588">
              <w:rPr>
                <w:rFonts w:ascii="等线" w:eastAsia="等线" w:hAnsi="等线" w:cs="宋体" w:hint="eastAsia"/>
                <w:color w:val="000000"/>
                <w:kern w:val="0"/>
                <w:sz w:val="18"/>
                <w:szCs w:val="18"/>
              </w:rPr>
              <w:t>左前地脚</w:t>
            </w:r>
          </w:p>
        </w:tc>
        <w:tc>
          <w:tcPr>
            <w:tcW w:w="1001" w:type="pct"/>
            <w:tcBorders>
              <w:top w:val="nil"/>
              <w:left w:val="nil"/>
              <w:bottom w:val="single" w:sz="4" w:space="0" w:color="auto"/>
              <w:right w:val="single" w:sz="4" w:space="0" w:color="auto"/>
            </w:tcBorders>
            <w:shd w:val="clear" w:color="auto" w:fill="auto"/>
            <w:vAlign w:val="center"/>
            <w:hideMark/>
          </w:tcPr>
          <w:p w14:paraId="554D687C" w14:textId="77777777" w:rsidR="00997588" w:rsidRPr="00997588" w:rsidRDefault="00997588" w:rsidP="00997588">
            <w:pPr>
              <w:widowControl/>
              <w:jc w:val="center"/>
              <w:rPr>
                <w:rFonts w:ascii="宋体" w:hAnsi="宋体" w:cs="宋体"/>
                <w:color w:val="000000"/>
                <w:kern w:val="0"/>
                <w:sz w:val="18"/>
                <w:szCs w:val="18"/>
              </w:rPr>
            </w:pPr>
            <w:r w:rsidRPr="00997588">
              <w:rPr>
                <w:rFonts w:ascii="宋体" w:hAnsi="宋体" w:cs="宋体" w:hint="eastAsia"/>
                <w:color w:val="000000"/>
                <w:kern w:val="0"/>
                <w:sz w:val="18"/>
                <w:szCs w:val="18"/>
              </w:rPr>
              <w:t>左前地脚冲压模具</w:t>
            </w:r>
          </w:p>
        </w:tc>
        <w:tc>
          <w:tcPr>
            <w:tcW w:w="243" w:type="pct"/>
            <w:tcBorders>
              <w:top w:val="nil"/>
              <w:left w:val="nil"/>
              <w:bottom w:val="single" w:sz="4" w:space="0" w:color="auto"/>
              <w:right w:val="single" w:sz="4" w:space="0" w:color="auto"/>
            </w:tcBorders>
            <w:shd w:val="clear" w:color="000000" w:fill="FFFFFF"/>
            <w:vAlign w:val="center"/>
            <w:hideMark/>
          </w:tcPr>
          <w:p w14:paraId="15AE31DE"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件</w:t>
            </w:r>
          </w:p>
        </w:tc>
        <w:tc>
          <w:tcPr>
            <w:tcW w:w="466" w:type="pct"/>
            <w:tcBorders>
              <w:top w:val="nil"/>
              <w:left w:val="nil"/>
              <w:bottom w:val="single" w:sz="4" w:space="0" w:color="auto"/>
              <w:right w:val="single" w:sz="4" w:space="0" w:color="auto"/>
            </w:tcBorders>
            <w:shd w:val="clear" w:color="auto" w:fill="auto"/>
            <w:vAlign w:val="center"/>
            <w:hideMark/>
          </w:tcPr>
          <w:p w14:paraId="56BBDCCD"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50000</w:t>
            </w:r>
          </w:p>
        </w:tc>
        <w:tc>
          <w:tcPr>
            <w:tcW w:w="359" w:type="pct"/>
            <w:tcBorders>
              <w:top w:val="nil"/>
              <w:left w:val="nil"/>
              <w:bottom w:val="single" w:sz="4" w:space="0" w:color="auto"/>
              <w:right w:val="single" w:sz="4" w:space="0" w:color="auto"/>
            </w:tcBorders>
            <w:shd w:val="clear" w:color="auto" w:fill="auto"/>
            <w:vAlign w:val="center"/>
            <w:hideMark/>
          </w:tcPr>
          <w:p w14:paraId="0012856F"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0.2000</w:t>
            </w:r>
          </w:p>
        </w:tc>
        <w:tc>
          <w:tcPr>
            <w:tcW w:w="451" w:type="pct"/>
            <w:tcBorders>
              <w:top w:val="nil"/>
              <w:left w:val="nil"/>
              <w:bottom w:val="single" w:sz="4" w:space="0" w:color="auto"/>
              <w:right w:val="single" w:sz="4" w:space="0" w:color="auto"/>
            </w:tcBorders>
            <w:shd w:val="clear" w:color="auto" w:fill="auto"/>
            <w:vAlign w:val="center"/>
            <w:hideMark/>
          </w:tcPr>
          <w:p w14:paraId="6195A872"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0.226</w:t>
            </w:r>
          </w:p>
        </w:tc>
        <w:tc>
          <w:tcPr>
            <w:tcW w:w="310" w:type="pct"/>
            <w:tcBorders>
              <w:top w:val="nil"/>
              <w:left w:val="nil"/>
              <w:bottom w:val="single" w:sz="4" w:space="0" w:color="auto"/>
              <w:right w:val="single" w:sz="4" w:space="0" w:color="auto"/>
            </w:tcBorders>
            <w:shd w:val="clear" w:color="auto" w:fill="auto"/>
            <w:vAlign w:val="center"/>
            <w:hideMark/>
          </w:tcPr>
          <w:p w14:paraId="456C154D"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10000</w:t>
            </w:r>
          </w:p>
        </w:tc>
        <w:tc>
          <w:tcPr>
            <w:tcW w:w="310" w:type="pct"/>
            <w:tcBorders>
              <w:top w:val="nil"/>
              <w:left w:val="nil"/>
              <w:bottom w:val="single" w:sz="4" w:space="0" w:color="auto"/>
              <w:right w:val="single" w:sz="4" w:space="0" w:color="auto"/>
            </w:tcBorders>
            <w:shd w:val="clear" w:color="auto" w:fill="auto"/>
            <w:vAlign w:val="center"/>
            <w:hideMark/>
          </w:tcPr>
          <w:p w14:paraId="5E7A0410"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11300</w:t>
            </w:r>
          </w:p>
        </w:tc>
        <w:tc>
          <w:tcPr>
            <w:tcW w:w="348" w:type="pct"/>
            <w:tcBorders>
              <w:top w:val="nil"/>
              <w:left w:val="nil"/>
              <w:bottom w:val="single" w:sz="4" w:space="0" w:color="auto"/>
              <w:right w:val="single" w:sz="4" w:space="0" w:color="auto"/>
            </w:tcBorders>
            <w:shd w:val="clear" w:color="000000" w:fill="FFFFFF"/>
            <w:vAlign w:val="center"/>
            <w:hideMark/>
          </w:tcPr>
          <w:p w14:paraId="09FAB288"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 xml:space="preserve">　</w:t>
            </w:r>
          </w:p>
        </w:tc>
      </w:tr>
      <w:tr w:rsidR="00A46B86" w:rsidRPr="00997588" w14:paraId="24BF092E" w14:textId="77777777" w:rsidTr="00A46B86">
        <w:trPr>
          <w:trHeight w:val="288"/>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18C6B1A3"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2</w:t>
            </w:r>
          </w:p>
        </w:tc>
        <w:tc>
          <w:tcPr>
            <w:tcW w:w="592" w:type="pct"/>
            <w:tcBorders>
              <w:top w:val="nil"/>
              <w:left w:val="nil"/>
              <w:bottom w:val="single" w:sz="4" w:space="0" w:color="auto"/>
              <w:right w:val="single" w:sz="4" w:space="0" w:color="auto"/>
            </w:tcBorders>
            <w:shd w:val="clear" w:color="auto" w:fill="auto"/>
            <w:vAlign w:val="center"/>
            <w:hideMark/>
          </w:tcPr>
          <w:p w14:paraId="199982F9" w14:textId="77777777" w:rsidR="00997588" w:rsidRPr="00997588" w:rsidRDefault="00997588" w:rsidP="00997588">
            <w:pPr>
              <w:widowControl/>
              <w:jc w:val="center"/>
              <w:rPr>
                <w:rFonts w:ascii="等线" w:eastAsia="等线" w:hAnsi="等线" w:cs="宋体"/>
                <w:color w:val="000000"/>
                <w:kern w:val="0"/>
                <w:sz w:val="18"/>
                <w:szCs w:val="18"/>
              </w:rPr>
            </w:pPr>
            <w:r w:rsidRPr="00997588">
              <w:rPr>
                <w:rFonts w:ascii="等线" w:eastAsia="等线" w:hAnsi="等线" w:cs="宋体" w:hint="eastAsia"/>
                <w:color w:val="000000"/>
                <w:kern w:val="0"/>
                <w:sz w:val="18"/>
                <w:szCs w:val="18"/>
              </w:rPr>
              <w:t>SLT0010771</w:t>
            </w:r>
          </w:p>
        </w:tc>
        <w:tc>
          <w:tcPr>
            <w:tcW w:w="724" w:type="pct"/>
            <w:tcBorders>
              <w:top w:val="nil"/>
              <w:left w:val="nil"/>
              <w:bottom w:val="single" w:sz="4" w:space="0" w:color="auto"/>
              <w:right w:val="single" w:sz="4" w:space="0" w:color="auto"/>
            </w:tcBorders>
            <w:shd w:val="clear" w:color="auto" w:fill="auto"/>
            <w:vAlign w:val="center"/>
            <w:hideMark/>
          </w:tcPr>
          <w:p w14:paraId="31424C3F" w14:textId="77777777" w:rsidR="00997588" w:rsidRPr="00997588" w:rsidRDefault="00997588" w:rsidP="00997588">
            <w:pPr>
              <w:widowControl/>
              <w:jc w:val="center"/>
              <w:rPr>
                <w:rFonts w:ascii="等线" w:eastAsia="等线" w:hAnsi="等线" w:cs="宋体"/>
                <w:color w:val="000000"/>
                <w:kern w:val="0"/>
                <w:sz w:val="18"/>
                <w:szCs w:val="18"/>
              </w:rPr>
            </w:pPr>
            <w:r w:rsidRPr="00997588">
              <w:rPr>
                <w:rFonts w:ascii="等线" w:eastAsia="等线" w:hAnsi="等线" w:cs="宋体" w:hint="eastAsia"/>
                <w:color w:val="000000"/>
                <w:kern w:val="0"/>
                <w:sz w:val="18"/>
                <w:szCs w:val="18"/>
              </w:rPr>
              <w:t>左后地脚</w:t>
            </w:r>
          </w:p>
        </w:tc>
        <w:tc>
          <w:tcPr>
            <w:tcW w:w="1001" w:type="pct"/>
            <w:tcBorders>
              <w:top w:val="nil"/>
              <w:left w:val="nil"/>
              <w:bottom w:val="single" w:sz="4" w:space="0" w:color="auto"/>
              <w:right w:val="single" w:sz="4" w:space="0" w:color="auto"/>
            </w:tcBorders>
            <w:shd w:val="clear" w:color="auto" w:fill="auto"/>
            <w:vAlign w:val="center"/>
            <w:hideMark/>
          </w:tcPr>
          <w:p w14:paraId="5773D2CB" w14:textId="77777777" w:rsidR="00997588" w:rsidRPr="00997588" w:rsidRDefault="00997588" w:rsidP="00997588">
            <w:pPr>
              <w:widowControl/>
              <w:jc w:val="center"/>
              <w:rPr>
                <w:rFonts w:ascii="宋体" w:hAnsi="宋体" w:cs="宋体"/>
                <w:color w:val="000000"/>
                <w:kern w:val="0"/>
                <w:sz w:val="18"/>
                <w:szCs w:val="18"/>
              </w:rPr>
            </w:pPr>
            <w:r w:rsidRPr="00997588">
              <w:rPr>
                <w:rFonts w:ascii="宋体" w:hAnsi="宋体" w:cs="宋体" w:hint="eastAsia"/>
                <w:color w:val="000000"/>
                <w:kern w:val="0"/>
                <w:sz w:val="18"/>
                <w:szCs w:val="18"/>
              </w:rPr>
              <w:t>左后地脚冲压模具</w:t>
            </w:r>
          </w:p>
        </w:tc>
        <w:tc>
          <w:tcPr>
            <w:tcW w:w="243" w:type="pct"/>
            <w:tcBorders>
              <w:top w:val="nil"/>
              <w:left w:val="nil"/>
              <w:bottom w:val="single" w:sz="4" w:space="0" w:color="auto"/>
              <w:right w:val="single" w:sz="4" w:space="0" w:color="auto"/>
            </w:tcBorders>
            <w:shd w:val="clear" w:color="000000" w:fill="FFFFFF"/>
            <w:vAlign w:val="center"/>
            <w:hideMark/>
          </w:tcPr>
          <w:p w14:paraId="116AA1A5"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件</w:t>
            </w:r>
          </w:p>
        </w:tc>
        <w:tc>
          <w:tcPr>
            <w:tcW w:w="466" w:type="pct"/>
            <w:tcBorders>
              <w:top w:val="nil"/>
              <w:left w:val="nil"/>
              <w:bottom w:val="single" w:sz="4" w:space="0" w:color="auto"/>
              <w:right w:val="single" w:sz="4" w:space="0" w:color="auto"/>
            </w:tcBorders>
            <w:shd w:val="clear" w:color="auto" w:fill="auto"/>
            <w:vAlign w:val="center"/>
            <w:hideMark/>
          </w:tcPr>
          <w:p w14:paraId="42C7FFFF"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50000</w:t>
            </w:r>
          </w:p>
        </w:tc>
        <w:tc>
          <w:tcPr>
            <w:tcW w:w="359" w:type="pct"/>
            <w:tcBorders>
              <w:top w:val="nil"/>
              <w:left w:val="nil"/>
              <w:bottom w:val="single" w:sz="4" w:space="0" w:color="auto"/>
              <w:right w:val="single" w:sz="4" w:space="0" w:color="auto"/>
            </w:tcBorders>
            <w:shd w:val="clear" w:color="auto" w:fill="auto"/>
            <w:vAlign w:val="center"/>
            <w:hideMark/>
          </w:tcPr>
          <w:p w14:paraId="0DB4B74D"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0.2000</w:t>
            </w:r>
          </w:p>
        </w:tc>
        <w:tc>
          <w:tcPr>
            <w:tcW w:w="451" w:type="pct"/>
            <w:tcBorders>
              <w:top w:val="nil"/>
              <w:left w:val="nil"/>
              <w:bottom w:val="single" w:sz="4" w:space="0" w:color="auto"/>
              <w:right w:val="single" w:sz="4" w:space="0" w:color="auto"/>
            </w:tcBorders>
            <w:shd w:val="clear" w:color="auto" w:fill="auto"/>
            <w:vAlign w:val="center"/>
            <w:hideMark/>
          </w:tcPr>
          <w:p w14:paraId="68E8BA65"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0.226</w:t>
            </w:r>
          </w:p>
        </w:tc>
        <w:tc>
          <w:tcPr>
            <w:tcW w:w="310" w:type="pct"/>
            <w:tcBorders>
              <w:top w:val="nil"/>
              <w:left w:val="nil"/>
              <w:bottom w:val="single" w:sz="4" w:space="0" w:color="auto"/>
              <w:right w:val="single" w:sz="4" w:space="0" w:color="auto"/>
            </w:tcBorders>
            <w:shd w:val="clear" w:color="auto" w:fill="auto"/>
            <w:vAlign w:val="center"/>
            <w:hideMark/>
          </w:tcPr>
          <w:p w14:paraId="4343A216"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10000</w:t>
            </w:r>
          </w:p>
        </w:tc>
        <w:tc>
          <w:tcPr>
            <w:tcW w:w="310" w:type="pct"/>
            <w:tcBorders>
              <w:top w:val="nil"/>
              <w:left w:val="nil"/>
              <w:bottom w:val="single" w:sz="4" w:space="0" w:color="auto"/>
              <w:right w:val="single" w:sz="4" w:space="0" w:color="auto"/>
            </w:tcBorders>
            <w:shd w:val="clear" w:color="auto" w:fill="auto"/>
            <w:vAlign w:val="center"/>
            <w:hideMark/>
          </w:tcPr>
          <w:p w14:paraId="14AE0754"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11300</w:t>
            </w:r>
          </w:p>
        </w:tc>
        <w:tc>
          <w:tcPr>
            <w:tcW w:w="348" w:type="pct"/>
            <w:tcBorders>
              <w:top w:val="nil"/>
              <w:left w:val="nil"/>
              <w:bottom w:val="single" w:sz="4" w:space="0" w:color="auto"/>
              <w:right w:val="single" w:sz="4" w:space="0" w:color="auto"/>
            </w:tcBorders>
            <w:shd w:val="clear" w:color="000000" w:fill="FFFFFF"/>
            <w:vAlign w:val="center"/>
            <w:hideMark/>
          </w:tcPr>
          <w:p w14:paraId="735BD31E"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 xml:space="preserve">　</w:t>
            </w:r>
          </w:p>
        </w:tc>
      </w:tr>
      <w:tr w:rsidR="00A46B86" w:rsidRPr="00997588" w14:paraId="4A661586" w14:textId="77777777" w:rsidTr="00A46B86">
        <w:trPr>
          <w:trHeight w:val="288"/>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4FCFF71C"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3</w:t>
            </w:r>
          </w:p>
        </w:tc>
        <w:tc>
          <w:tcPr>
            <w:tcW w:w="592" w:type="pct"/>
            <w:tcBorders>
              <w:top w:val="nil"/>
              <w:left w:val="nil"/>
              <w:bottom w:val="single" w:sz="4" w:space="0" w:color="auto"/>
              <w:right w:val="single" w:sz="4" w:space="0" w:color="auto"/>
            </w:tcBorders>
            <w:shd w:val="clear" w:color="auto" w:fill="auto"/>
            <w:vAlign w:val="center"/>
            <w:hideMark/>
          </w:tcPr>
          <w:p w14:paraId="7847DF5C" w14:textId="77777777" w:rsidR="00997588" w:rsidRPr="00997588" w:rsidRDefault="00997588" w:rsidP="00997588">
            <w:pPr>
              <w:widowControl/>
              <w:jc w:val="center"/>
              <w:rPr>
                <w:rFonts w:ascii="等线" w:eastAsia="等线" w:hAnsi="等线" w:cs="宋体"/>
                <w:color w:val="000000"/>
                <w:kern w:val="0"/>
                <w:sz w:val="18"/>
                <w:szCs w:val="18"/>
              </w:rPr>
            </w:pPr>
            <w:r w:rsidRPr="00997588">
              <w:rPr>
                <w:rFonts w:ascii="等线" w:eastAsia="等线" w:hAnsi="等线" w:cs="宋体" w:hint="eastAsia"/>
                <w:color w:val="000000"/>
                <w:kern w:val="0"/>
                <w:sz w:val="18"/>
                <w:szCs w:val="18"/>
              </w:rPr>
              <w:t>SLT0010773</w:t>
            </w:r>
          </w:p>
        </w:tc>
        <w:tc>
          <w:tcPr>
            <w:tcW w:w="724" w:type="pct"/>
            <w:tcBorders>
              <w:top w:val="nil"/>
              <w:left w:val="nil"/>
              <w:bottom w:val="single" w:sz="4" w:space="0" w:color="auto"/>
              <w:right w:val="single" w:sz="4" w:space="0" w:color="auto"/>
            </w:tcBorders>
            <w:shd w:val="clear" w:color="auto" w:fill="auto"/>
            <w:vAlign w:val="center"/>
            <w:hideMark/>
          </w:tcPr>
          <w:p w14:paraId="7850C5BA" w14:textId="77777777" w:rsidR="00997588" w:rsidRPr="00997588" w:rsidRDefault="00997588" w:rsidP="00997588">
            <w:pPr>
              <w:widowControl/>
              <w:jc w:val="center"/>
              <w:rPr>
                <w:rFonts w:ascii="等线" w:eastAsia="等线" w:hAnsi="等线" w:cs="宋体"/>
                <w:color w:val="000000"/>
                <w:kern w:val="0"/>
                <w:sz w:val="18"/>
                <w:szCs w:val="18"/>
              </w:rPr>
            </w:pPr>
            <w:r w:rsidRPr="00997588">
              <w:rPr>
                <w:rFonts w:ascii="等线" w:eastAsia="等线" w:hAnsi="等线" w:cs="宋体" w:hint="eastAsia"/>
                <w:color w:val="000000"/>
                <w:kern w:val="0"/>
                <w:sz w:val="18"/>
                <w:szCs w:val="18"/>
              </w:rPr>
              <w:t>右前地脚</w:t>
            </w:r>
          </w:p>
        </w:tc>
        <w:tc>
          <w:tcPr>
            <w:tcW w:w="1001" w:type="pct"/>
            <w:tcBorders>
              <w:top w:val="nil"/>
              <w:left w:val="nil"/>
              <w:bottom w:val="single" w:sz="4" w:space="0" w:color="auto"/>
              <w:right w:val="single" w:sz="4" w:space="0" w:color="auto"/>
            </w:tcBorders>
            <w:shd w:val="clear" w:color="auto" w:fill="auto"/>
            <w:vAlign w:val="center"/>
            <w:hideMark/>
          </w:tcPr>
          <w:p w14:paraId="4DBE73C5" w14:textId="77777777" w:rsidR="00997588" w:rsidRPr="00997588" w:rsidRDefault="00997588" w:rsidP="00997588">
            <w:pPr>
              <w:widowControl/>
              <w:jc w:val="center"/>
              <w:rPr>
                <w:rFonts w:ascii="等线" w:eastAsia="等线" w:hAnsi="等线" w:cs="宋体"/>
                <w:color w:val="000000"/>
                <w:kern w:val="0"/>
                <w:sz w:val="18"/>
                <w:szCs w:val="18"/>
              </w:rPr>
            </w:pPr>
            <w:r w:rsidRPr="00997588">
              <w:rPr>
                <w:rFonts w:ascii="等线" w:eastAsia="等线" w:hAnsi="等线" w:cs="宋体" w:hint="eastAsia"/>
                <w:color w:val="000000"/>
                <w:kern w:val="0"/>
                <w:sz w:val="18"/>
                <w:szCs w:val="18"/>
              </w:rPr>
              <w:t>右前地脚冲压模具</w:t>
            </w:r>
          </w:p>
        </w:tc>
        <w:tc>
          <w:tcPr>
            <w:tcW w:w="243" w:type="pct"/>
            <w:tcBorders>
              <w:top w:val="nil"/>
              <w:left w:val="nil"/>
              <w:bottom w:val="single" w:sz="4" w:space="0" w:color="auto"/>
              <w:right w:val="single" w:sz="4" w:space="0" w:color="auto"/>
            </w:tcBorders>
            <w:shd w:val="clear" w:color="000000" w:fill="FFFFFF"/>
            <w:vAlign w:val="center"/>
            <w:hideMark/>
          </w:tcPr>
          <w:p w14:paraId="1E6C2881"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件</w:t>
            </w:r>
          </w:p>
        </w:tc>
        <w:tc>
          <w:tcPr>
            <w:tcW w:w="466" w:type="pct"/>
            <w:tcBorders>
              <w:top w:val="nil"/>
              <w:left w:val="nil"/>
              <w:bottom w:val="single" w:sz="4" w:space="0" w:color="auto"/>
              <w:right w:val="single" w:sz="4" w:space="0" w:color="auto"/>
            </w:tcBorders>
            <w:shd w:val="clear" w:color="auto" w:fill="auto"/>
            <w:vAlign w:val="center"/>
            <w:hideMark/>
          </w:tcPr>
          <w:p w14:paraId="365AB1D5"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50000</w:t>
            </w:r>
          </w:p>
        </w:tc>
        <w:tc>
          <w:tcPr>
            <w:tcW w:w="359" w:type="pct"/>
            <w:tcBorders>
              <w:top w:val="nil"/>
              <w:left w:val="nil"/>
              <w:bottom w:val="single" w:sz="4" w:space="0" w:color="auto"/>
              <w:right w:val="single" w:sz="4" w:space="0" w:color="auto"/>
            </w:tcBorders>
            <w:shd w:val="clear" w:color="auto" w:fill="auto"/>
            <w:vAlign w:val="center"/>
            <w:hideMark/>
          </w:tcPr>
          <w:p w14:paraId="50651178"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0.2000</w:t>
            </w:r>
          </w:p>
        </w:tc>
        <w:tc>
          <w:tcPr>
            <w:tcW w:w="451" w:type="pct"/>
            <w:tcBorders>
              <w:top w:val="nil"/>
              <w:left w:val="nil"/>
              <w:bottom w:val="single" w:sz="4" w:space="0" w:color="auto"/>
              <w:right w:val="single" w:sz="4" w:space="0" w:color="auto"/>
            </w:tcBorders>
            <w:shd w:val="clear" w:color="auto" w:fill="auto"/>
            <w:vAlign w:val="center"/>
            <w:hideMark/>
          </w:tcPr>
          <w:p w14:paraId="505C014F"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0.226</w:t>
            </w:r>
          </w:p>
        </w:tc>
        <w:tc>
          <w:tcPr>
            <w:tcW w:w="310" w:type="pct"/>
            <w:tcBorders>
              <w:top w:val="nil"/>
              <w:left w:val="nil"/>
              <w:bottom w:val="single" w:sz="4" w:space="0" w:color="auto"/>
              <w:right w:val="single" w:sz="4" w:space="0" w:color="auto"/>
            </w:tcBorders>
            <w:shd w:val="clear" w:color="auto" w:fill="auto"/>
            <w:vAlign w:val="center"/>
            <w:hideMark/>
          </w:tcPr>
          <w:p w14:paraId="74AB0FEF"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10000</w:t>
            </w:r>
          </w:p>
        </w:tc>
        <w:tc>
          <w:tcPr>
            <w:tcW w:w="310" w:type="pct"/>
            <w:tcBorders>
              <w:top w:val="nil"/>
              <w:left w:val="nil"/>
              <w:bottom w:val="single" w:sz="4" w:space="0" w:color="auto"/>
              <w:right w:val="single" w:sz="4" w:space="0" w:color="auto"/>
            </w:tcBorders>
            <w:shd w:val="clear" w:color="auto" w:fill="auto"/>
            <w:vAlign w:val="center"/>
            <w:hideMark/>
          </w:tcPr>
          <w:p w14:paraId="618F34AA"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11300</w:t>
            </w:r>
          </w:p>
        </w:tc>
        <w:tc>
          <w:tcPr>
            <w:tcW w:w="348" w:type="pct"/>
            <w:tcBorders>
              <w:top w:val="nil"/>
              <w:left w:val="nil"/>
              <w:bottom w:val="single" w:sz="4" w:space="0" w:color="auto"/>
              <w:right w:val="single" w:sz="4" w:space="0" w:color="auto"/>
            </w:tcBorders>
            <w:shd w:val="clear" w:color="000000" w:fill="FFFFFF"/>
            <w:vAlign w:val="center"/>
            <w:hideMark/>
          </w:tcPr>
          <w:p w14:paraId="4DE44CE0"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 xml:space="preserve">　</w:t>
            </w:r>
          </w:p>
        </w:tc>
      </w:tr>
      <w:tr w:rsidR="00A46B86" w:rsidRPr="00997588" w14:paraId="31E51E78" w14:textId="77777777" w:rsidTr="00A46B86">
        <w:trPr>
          <w:trHeight w:val="288"/>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4954A1F3"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4</w:t>
            </w:r>
          </w:p>
        </w:tc>
        <w:tc>
          <w:tcPr>
            <w:tcW w:w="592" w:type="pct"/>
            <w:tcBorders>
              <w:top w:val="nil"/>
              <w:left w:val="nil"/>
              <w:bottom w:val="single" w:sz="4" w:space="0" w:color="auto"/>
              <w:right w:val="single" w:sz="4" w:space="0" w:color="auto"/>
            </w:tcBorders>
            <w:shd w:val="clear" w:color="auto" w:fill="auto"/>
            <w:vAlign w:val="center"/>
            <w:hideMark/>
          </w:tcPr>
          <w:p w14:paraId="4ED5D32C" w14:textId="77777777" w:rsidR="00997588" w:rsidRPr="00997588" w:rsidRDefault="00997588" w:rsidP="00997588">
            <w:pPr>
              <w:widowControl/>
              <w:jc w:val="center"/>
              <w:rPr>
                <w:rFonts w:ascii="等线" w:eastAsia="等线" w:hAnsi="等线" w:cs="宋体"/>
                <w:color w:val="000000"/>
                <w:kern w:val="0"/>
                <w:sz w:val="18"/>
                <w:szCs w:val="18"/>
              </w:rPr>
            </w:pPr>
            <w:r w:rsidRPr="00997588">
              <w:rPr>
                <w:rFonts w:ascii="等线" w:eastAsia="等线" w:hAnsi="等线" w:cs="宋体" w:hint="eastAsia"/>
                <w:color w:val="000000"/>
                <w:kern w:val="0"/>
                <w:sz w:val="18"/>
                <w:szCs w:val="18"/>
              </w:rPr>
              <w:t>SLT0010774</w:t>
            </w:r>
          </w:p>
        </w:tc>
        <w:tc>
          <w:tcPr>
            <w:tcW w:w="724" w:type="pct"/>
            <w:tcBorders>
              <w:top w:val="nil"/>
              <w:left w:val="nil"/>
              <w:bottom w:val="single" w:sz="4" w:space="0" w:color="auto"/>
              <w:right w:val="single" w:sz="4" w:space="0" w:color="auto"/>
            </w:tcBorders>
            <w:shd w:val="clear" w:color="auto" w:fill="auto"/>
            <w:vAlign w:val="center"/>
            <w:hideMark/>
          </w:tcPr>
          <w:p w14:paraId="7C132E66" w14:textId="77777777" w:rsidR="00997588" w:rsidRPr="00997588" w:rsidRDefault="00997588" w:rsidP="00997588">
            <w:pPr>
              <w:widowControl/>
              <w:jc w:val="center"/>
              <w:rPr>
                <w:rFonts w:ascii="等线" w:eastAsia="等线" w:hAnsi="等线" w:cs="宋体"/>
                <w:color w:val="000000"/>
                <w:kern w:val="0"/>
                <w:sz w:val="18"/>
                <w:szCs w:val="18"/>
              </w:rPr>
            </w:pPr>
            <w:r w:rsidRPr="00997588">
              <w:rPr>
                <w:rFonts w:ascii="等线" w:eastAsia="等线" w:hAnsi="等线" w:cs="宋体" w:hint="eastAsia"/>
                <w:color w:val="000000"/>
                <w:kern w:val="0"/>
                <w:sz w:val="18"/>
                <w:szCs w:val="18"/>
              </w:rPr>
              <w:t>右后地脚</w:t>
            </w:r>
          </w:p>
        </w:tc>
        <w:tc>
          <w:tcPr>
            <w:tcW w:w="1001" w:type="pct"/>
            <w:tcBorders>
              <w:top w:val="nil"/>
              <w:left w:val="nil"/>
              <w:bottom w:val="single" w:sz="4" w:space="0" w:color="auto"/>
              <w:right w:val="single" w:sz="4" w:space="0" w:color="auto"/>
            </w:tcBorders>
            <w:shd w:val="clear" w:color="auto" w:fill="auto"/>
            <w:vAlign w:val="center"/>
            <w:hideMark/>
          </w:tcPr>
          <w:p w14:paraId="06E80315" w14:textId="77777777" w:rsidR="00997588" w:rsidRPr="00997588" w:rsidRDefault="00997588" w:rsidP="00997588">
            <w:pPr>
              <w:widowControl/>
              <w:jc w:val="center"/>
              <w:rPr>
                <w:rFonts w:ascii="等线" w:eastAsia="等线" w:hAnsi="等线" w:cs="宋体"/>
                <w:color w:val="000000"/>
                <w:kern w:val="0"/>
                <w:sz w:val="18"/>
                <w:szCs w:val="18"/>
              </w:rPr>
            </w:pPr>
            <w:r w:rsidRPr="00997588">
              <w:rPr>
                <w:rFonts w:ascii="等线" w:eastAsia="等线" w:hAnsi="等线" w:cs="宋体" w:hint="eastAsia"/>
                <w:color w:val="000000"/>
                <w:kern w:val="0"/>
                <w:sz w:val="18"/>
                <w:szCs w:val="18"/>
              </w:rPr>
              <w:t>右后地脚冲压模具</w:t>
            </w:r>
          </w:p>
        </w:tc>
        <w:tc>
          <w:tcPr>
            <w:tcW w:w="243" w:type="pct"/>
            <w:tcBorders>
              <w:top w:val="nil"/>
              <w:left w:val="nil"/>
              <w:bottom w:val="single" w:sz="4" w:space="0" w:color="auto"/>
              <w:right w:val="single" w:sz="4" w:space="0" w:color="auto"/>
            </w:tcBorders>
            <w:shd w:val="clear" w:color="000000" w:fill="FFFFFF"/>
            <w:vAlign w:val="center"/>
            <w:hideMark/>
          </w:tcPr>
          <w:p w14:paraId="0DCAF235"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件</w:t>
            </w:r>
          </w:p>
        </w:tc>
        <w:tc>
          <w:tcPr>
            <w:tcW w:w="466" w:type="pct"/>
            <w:tcBorders>
              <w:top w:val="nil"/>
              <w:left w:val="nil"/>
              <w:bottom w:val="single" w:sz="4" w:space="0" w:color="auto"/>
              <w:right w:val="single" w:sz="4" w:space="0" w:color="auto"/>
            </w:tcBorders>
            <w:shd w:val="clear" w:color="auto" w:fill="auto"/>
            <w:vAlign w:val="center"/>
            <w:hideMark/>
          </w:tcPr>
          <w:p w14:paraId="3DBA89DC"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50000</w:t>
            </w:r>
          </w:p>
        </w:tc>
        <w:tc>
          <w:tcPr>
            <w:tcW w:w="359" w:type="pct"/>
            <w:tcBorders>
              <w:top w:val="nil"/>
              <w:left w:val="nil"/>
              <w:bottom w:val="single" w:sz="4" w:space="0" w:color="auto"/>
              <w:right w:val="single" w:sz="4" w:space="0" w:color="auto"/>
            </w:tcBorders>
            <w:shd w:val="clear" w:color="auto" w:fill="auto"/>
            <w:vAlign w:val="center"/>
            <w:hideMark/>
          </w:tcPr>
          <w:p w14:paraId="38479603"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0.2000</w:t>
            </w:r>
          </w:p>
        </w:tc>
        <w:tc>
          <w:tcPr>
            <w:tcW w:w="451" w:type="pct"/>
            <w:tcBorders>
              <w:top w:val="nil"/>
              <w:left w:val="nil"/>
              <w:bottom w:val="single" w:sz="4" w:space="0" w:color="auto"/>
              <w:right w:val="single" w:sz="4" w:space="0" w:color="auto"/>
            </w:tcBorders>
            <w:shd w:val="clear" w:color="auto" w:fill="auto"/>
            <w:vAlign w:val="center"/>
            <w:hideMark/>
          </w:tcPr>
          <w:p w14:paraId="2D52C9CE"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0.226</w:t>
            </w:r>
          </w:p>
        </w:tc>
        <w:tc>
          <w:tcPr>
            <w:tcW w:w="310" w:type="pct"/>
            <w:tcBorders>
              <w:top w:val="nil"/>
              <w:left w:val="nil"/>
              <w:bottom w:val="single" w:sz="4" w:space="0" w:color="auto"/>
              <w:right w:val="single" w:sz="4" w:space="0" w:color="auto"/>
            </w:tcBorders>
            <w:shd w:val="clear" w:color="auto" w:fill="auto"/>
            <w:vAlign w:val="center"/>
            <w:hideMark/>
          </w:tcPr>
          <w:p w14:paraId="5C14C012"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10000</w:t>
            </w:r>
          </w:p>
        </w:tc>
        <w:tc>
          <w:tcPr>
            <w:tcW w:w="310" w:type="pct"/>
            <w:tcBorders>
              <w:top w:val="nil"/>
              <w:left w:val="nil"/>
              <w:bottom w:val="single" w:sz="4" w:space="0" w:color="auto"/>
              <w:right w:val="single" w:sz="4" w:space="0" w:color="auto"/>
            </w:tcBorders>
            <w:shd w:val="clear" w:color="auto" w:fill="auto"/>
            <w:vAlign w:val="center"/>
            <w:hideMark/>
          </w:tcPr>
          <w:p w14:paraId="23196362"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11300</w:t>
            </w:r>
          </w:p>
        </w:tc>
        <w:tc>
          <w:tcPr>
            <w:tcW w:w="348" w:type="pct"/>
            <w:tcBorders>
              <w:top w:val="nil"/>
              <w:left w:val="nil"/>
              <w:bottom w:val="single" w:sz="4" w:space="0" w:color="auto"/>
              <w:right w:val="single" w:sz="4" w:space="0" w:color="auto"/>
            </w:tcBorders>
            <w:shd w:val="clear" w:color="000000" w:fill="FFFFFF"/>
            <w:vAlign w:val="center"/>
            <w:hideMark/>
          </w:tcPr>
          <w:p w14:paraId="20066F36"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 xml:space="preserve">　</w:t>
            </w:r>
          </w:p>
        </w:tc>
      </w:tr>
      <w:tr w:rsidR="00A46B86" w:rsidRPr="00997588" w14:paraId="155CA6D4" w14:textId="77777777" w:rsidTr="00A46B86">
        <w:trPr>
          <w:trHeight w:val="288"/>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3DCEAFBF"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5</w:t>
            </w:r>
          </w:p>
        </w:tc>
        <w:tc>
          <w:tcPr>
            <w:tcW w:w="592" w:type="pct"/>
            <w:tcBorders>
              <w:top w:val="nil"/>
              <w:left w:val="nil"/>
              <w:bottom w:val="single" w:sz="4" w:space="0" w:color="auto"/>
              <w:right w:val="single" w:sz="4" w:space="0" w:color="auto"/>
            </w:tcBorders>
            <w:shd w:val="clear" w:color="auto" w:fill="auto"/>
            <w:vAlign w:val="center"/>
            <w:hideMark/>
          </w:tcPr>
          <w:p w14:paraId="3D38F72C" w14:textId="77777777" w:rsidR="00997588" w:rsidRPr="00997588" w:rsidRDefault="00997588" w:rsidP="00997588">
            <w:pPr>
              <w:widowControl/>
              <w:jc w:val="center"/>
              <w:rPr>
                <w:rFonts w:ascii="宋体" w:hAnsi="宋体" w:cs="宋体"/>
                <w:color w:val="000000"/>
                <w:kern w:val="0"/>
                <w:sz w:val="18"/>
                <w:szCs w:val="18"/>
              </w:rPr>
            </w:pPr>
            <w:r w:rsidRPr="00997588">
              <w:rPr>
                <w:rFonts w:ascii="宋体" w:hAnsi="宋体" w:cs="宋体" w:hint="eastAsia"/>
                <w:color w:val="000000"/>
                <w:kern w:val="0"/>
                <w:sz w:val="18"/>
                <w:szCs w:val="18"/>
              </w:rPr>
              <w:t>SLT0010775</w:t>
            </w:r>
          </w:p>
        </w:tc>
        <w:tc>
          <w:tcPr>
            <w:tcW w:w="724" w:type="pct"/>
            <w:tcBorders>
              <w:top w:val="nil"/>
              <w:left w:val="nil"/>
              <w:bottom w:val="single" w:sz="4" w:space="0" w:color="auto"/>
              <w:right w:val="single" w:sz="4" w:space="0" w:color="auto"/>
            </w:tcBorders>
            <w:shd w:val="clear" w:color="auto" w:fill="auto"/>
            <w:vAlign w:val="center"/>
            <w:hideMark/>
          </w:tcPr>
          <w:p w14:paraId="4D6F2315" w14:textId="77777777" w:rsidR="00997588" w:rsidRPr="00997588" w:rsidRDefault="00997588" w:rsidP="00997588">
            <w:pPr>
              <w:widowControl/>
              <w:jc w:val="center"/>
              <w:rPr>
                <w:rFonts w:ascii="宋体" w:hAnsi="宋体" w:cs="宋体"/>
                <w:color w:val="000000"/>
                <w:kern w:val="0"/>
                <w:sz w:val="18"/>
                <w:szCs w:val="18"/>
              </w:rPr>
            </w:pPr>
            <w:r w:rsidRPr="00997588">
              <w:rPr>
                <w:rFonts w:ascii="宋体" w:hAnsi="宋体" w:cs="宋体" w:hint="eastAsia"/>
                <w:color w:val="000000"/>
                <w:kern w:val="0"/>
                <w:sz w:val="18"/>
                <w:szCs w:val="18"/>
              </w:rPr>
              <w:t>左前地脚</w:t>
            </w:r>
          </w:p>
        </w:tc>
        <w:tc>
          <w:tcPr>
            <w:tcW w:w="1001" w:type="pct"/>
            <w:tcBorders>
              <w:top w:val="nil"/>
              <w:left w:val="nil"/>
              <w:bottom w:val="single" w:sz="4" w:space="0" w:color="auto"/>
              <w:right w:val="single" w:sz="4" w:space="0" w:color="auto"/>
            </w:tcBorders>
            <w:shd w:val="clear" w:color="auto" w:fill="auto"/>
            <w:vAlign w:val="center"/>
            <w:hideMark/>
          </w:tcPr>
          <w:p w14:paraId="3BA1BD23" w14:textId="77777777" w:rsidR="00997588" w:rsidRPr="00997588" w:rsidRDefault="00997588" w:rsidP="00997588">
            <w:pPr>
              <w:widowControl/>
              <w:jc w:val="center"/>
              <w:rPr>
                <w:rFonts w:ascii="宋体" w:hAnsi="宋体" w:cs="宋体"/>
                <w:color w:val="000000"/>
                <w:kern w:val="0"/>
                <w:sz w:val="18"/>
                <w:szCs w:val="18"/>
              </w:rPr>
            </w:pPr>
            <w:r w:rsidRPr="00997588">
              <w:rPr>
                <w:rFonts w:ascii="宋体" w:hAnsi="宋体" w:cs="宋体" w:hint="eastAsia"/>
                <w:color w:val="000000"/>
                <w:kern w:val="0"/>
                <w:sz w:val="18"/>
                <w:szCs w:val="18"/>
              </w:rPr>
              <w:t>左前地脚冲压模具</w:t>
            </w:r>
          </w:p>
        </w:tc>
        <w:tc>
          <w:tcPr>
            <w:tcW w:w="243" w:type="pct"/>
            <w:tcBorders>
              <w:top w:val="nil"/>
              <w:left w:val="nil"/>
              <w:bottom w:val="single" w:sz="4" w:space="0" w:color="auto"/>
              <w:right w:val="single" w:sz="4" w:space="0" w:color="auto"/>
            </w:tcBorders>
            <w:shd w:val="clear" w:color="000000" w:fill="FFFFFF"/>
            <w:vAlign w:val="center"/>
            <w:hideMark/>
          </w:tcPr>
          <w:p w14:paraId="46E1BFC1"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件</w:t>
            </w:r>
          </w:p>
        </w:tc>
        <w:tc>
          <w:tcPr>
            <w:tcW w:w="466" w:type="pct"/>
            <w:tcBorders>
              <w:top w:val="nil"/>
              <w:left w:val="nil"/>
              <w:bottom w:val="single" w:sz="4" w:space="0" w:color="auto"/>
              <w:right w:val="single" w:sz="4" w:space="0" w:color="auto"/>
            </w:tcBorders>
            <w:shd w:val="clear" w:color="auto" w:fill="auto"/>
            <w:vAlign w:val="center"/>
            <w:hideMark/>
          </w:tcPr>
          <w:p w14:paraId="5D86395C"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50000</w:t>
            </w:r>
          </w:p>
        </w:tc>
        <w:tc>
          <w:tcPr>
            <w:tcW w:w="359" w:type="pct"/>
            <w:tcBorders>
              <w:top w:val="nil"/>
              <w:left w:val="nil"/>
              <w:bottom w:val="single" w:sz="4" w:space="0" w:color="auto"/>
              <w:right w:val="single" w:sz="4" w:space="0" w:color="auto"/>
            </w:tcBorders>
            <w:shd w:val="clear" w:color="auto" w:fill="auto"/>
            <w:vAlign w:val="center"/>
            <w:hideMark/>
          </w:tcPr>
          <w:p w14:paraId="01536DFF"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0.2000</w:t>
            </w:r>
          </w:p>
        </w:tc>
        <w:tc>
          <w:tcPr>
            <w:tcW w:w="451" w:type="pct"/>
            <w:tcBorders>
              <w:top w:val="nil"/>
              <w:left w:val="nil"/>
              <w:bottom w:val="single" w:sz="4" w:space="0" w:color="auto"/>
              <w:right w:val="single" w:sz="4" w:space="0" w:color="auto"/>
            </w:tcBorders>
            <w:shd w:val="clear" w:color="auto" w:fill="auto"/>
            <w:vAlign w:val="center"/>
            <w:hideMark/>
          </w:tcPr>
          <w:p w14:paraId="78AF6E81"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0.226</w:t>
            </w:r>
          </w:p>
        </w:tc>
        <w:tc>
          <w:tcPr>
            <w:tcW w:w="310" w:type="pct"/>
            <w:tcBorders>
              <w:top w:val="nil"/>
              <w:left w:val="nil"/>
              <w:bottom w:val="single" w:sz="4" w:space="0" w:color="auto"/>
              <w:right w:val="single" w:sz="4" w:space="0" w:color="auto"/>
            </w:tcBorders>
            <w:shd w:val="clear" w:color="auto" w:fill="auto"/>
            <w:vAlign w:val="center"/>
            <w:hideMark/>
          </w:tcPr>
          <w:p w14:paraId="7D2F44C5"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10000</w:t>
            </w:r>
          </w:p>
        </w:tc>
        <w:tc>
          <w:tcPr>
            <w:tcW w:w="310" w:type="pct"/>
            <w:tcBorders>
              <w:top w:val="nil"/>
              <w:left w:val="nil"/>
              <w:bottom w:val="single" w:sz="4" w:space="0" w:color="auto"/>
              <w:right w:val="single" w:sz="4" w:space="0" w:color="auto"/>
            </w:tcBorders>
            <w:shd w:val="clear" w:color="auto" w:fill="auto"/>
            <w:vAlign w:val="center"/>
            <w:hideMark/>
          </w:tcPr>
          <w:p w14:paraId="196E3354"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11300</w:t>
            </w:r>
          </w:p>
        </w:tc>
        <w:tc>
          <w:tcPr>
            <w:tcW w:w="348" w:type="pct"/>
            <w:tcBorders>
              <w:top w:val="nil"/>
              <w:left w:val="nil"/>
              <w:bottom w:val="single" w:sz="4" w:space="0" w:color="auto"/>
              <w:right w:val="single" w:sz="4" w:space="0" w:color="auto"/>
            </w:tcBorders>
            <w:shd w:val="clear" w:color="000000" w:fill="FFFFFF"/>
            <w:vAlign w:val="center"/>
            <w:hideMark/>
          </w:tcPr>
          <w:p w14:paraId="33B3D770"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 xml:space="preserve">　</w:t>
            </w:r>
          </w:p>
        </w:tc>
      </w:tr>
      <w:tr w:rsidR="00A46B86" w:rsidRPr="00997588" w14:paraId="20B72C53" w14:textId="77777777" w:rsidTr="00A46B86">
        <w:trPr>
          <w:trHeight w:val="288"/>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1E78BCE7"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6</w:t>
            </w:r>
          </w:p>
        </w:tc>
        <w:tc>
          <w:tcPr>
            <w:tcW w:w="592" w:type="pct"/>
            <w:tcBorders>
              <w:top w:val="nil"/>
              <w:left w:val="nil"/>
              <w:bottom w:val="single" w:sz="4" w:space="0" w:color="auto"/>
              <w:right w:val="single" w:sz="4" w:space="0" w:color="auto"/>
            </w:tcBorders>
            <w:shd w:val="clear" w:color="auto" w:fill="auto"/>
            <w:vAlign w:val="center"/>
            <w:hideMark/>
          </w:tcPr>
          <w:p w14:paraId="18F3B200" w14:textId="77777777" w:rsidR="00997588" w:rsidRPr="00997588" w:rsidRDefault="00997588" w:rsidP="00997588">
            <w:pPr>
              <w:widowControl/>
              <w:jc w:val="center"/>
              <w:rPr>
                <w:rFonts w:ascii="宋体" w:hAnsi="宋体" w:cs="宋体"/>
                <w:color w:val="000000"/>
                <w:kern w:val="0"/>
                <w:sz w:val="18"/>
                <w:szCs w:val="18"/>
              </w:rPr>
            </w:pPr>
            <w:r w:rsidRPr="00997588">
              <w:rPr>
                <w:rFonts w:ascii="宋体" w:hAnsi="宋体" w:cs="宋体" w:hint="eastAsia"/>
                <w:color w:val="000000"/>
                <w:kern w:val="0"/>
                <w:sz w:val="18"/>
                <w:szCs w:val="18"/>
              </w:rPr>
              <w:t>SLT0010776</w:t>
            </w:r>
          </w:p>
        </w:tc>
        <w:tc>
          <w:tcPr>
            <w:tcW w:w="724" w:type="pct"/>
            <w:tcBorders>
              <w:top w:val="nil"/>
              <w:left w:val="nil"/>
              <w:bottom w:val="single" w:sz="4" w:space="0" w:color="auto"/>
              <w:right w:val="single" w:sz="4" w:space="0" w:color="auto"/>
            </w:tcBorders>
            <w:shd w:val="clear" w:color="auto" w:fill="auto"/>
            <w:vAlign w:val="center"/>
            <w:hideMark/>
          </w:tcPr>
          <w:p w14:paraId="580079CC" w14:textId="77777777" w:rsidR="00997588" w:rsidRPr="00997588" w:rsidRDefault="00997588" w:rsidP="00997588">
            <w:pPr>
              <w:widowControl/>
              <w:jc w:val="center"/>
              <w:rPr>
                <w:rFonts w:ascii="宋体" w:hAnsi="宋体" w:cs="宋体"/>
                <w:color w:val="000000"/>
                <w:kern w:val="0"/>
                <w:sz w:val="18"/>
                <w:szCs w:val="18"/>
              </w:rPr>
            </w:pPr>
            <w:r w:rsidRPr="00997588">
              <w:rPr>
                <w:rFonts w:ascii="宋体" w:hAnsi="宋体" w:cs="宋体" w:hint="eastAsia"/>
                <w:color w:val="000000"/>
                <w:kern w:val="0"/>
                <w:sz w:val="18"/>
                <w:szCs w:val="18"/>
              </w:rPr>
              <w:t>左后地脚</w:t>
            </w:r>
          </w:p>
        </w:tc>
        <w:tc>
          <w:tcPr>
            <w:tcW w:w="1001" w:type="pct"/>
            <w:tcBorders>
              <w:top w:val="nil"/>
              <w:left w:val="nil"/>
              <w:bottom w:val="single" w:sz="4" w:space="0" w:color="auto"/>
              <w:right w:val="single" w:sz="4" w:space="0" w:color="auto"/>
            </w:tcBorders>
            <w:shd w:val="clear" w:color="auto" w:fill="auto"/>
            <w:vAlign w:val="center"/>
            <w:hideMark/>
          </w:tcPr>
          <w:p w14:paraId="254D721C" w14:textId="77777777" w:rsidR="00997588" w:rsidRPr="00997588" w:rsidRDefault="00997588" w:rsidP="00997588">
            <w:pPr>
              <w:widowControl/>
              <w:jc w:val="center"/>
              <w:rPr>
                <w:rFonts w:ascii="宋体" w:hAnsi="宋体" w:cs="宋体"/>
                <w:color w:val="000000"/>
                <w:kern w:val="0"/>
                <w:sz w:val="18"/>
                <w:szCs w:val="18"/>
              </w:rPr>
            </w:pPr>
            <w:r w:rsidRPr="00997588">
              <w:rPr>
                <w:rFonts w:ascii="宋体" w:hAnsi="宋体" w:cs="宋体" w:hint="eastAsia"/>
                <w:color w:val="000000"/>
                <w:kern w:val="0"/>
                <w:sz w:val="18"/>
                <w:szCs w:val="18"/>
              </w:rPr>
              <w:t>左后地脚冲压模具</w:t>
            </w:r>
          </w:p>
        </w:tc>
        <w:tc>
          <w:tcPr>
            <w:tcW w:w="243" w:type="pct"/>
            <w:tcBorders>
              <w:top w:val="nil"/>
              <w:left w:val="nil"/>
              <w:bottom w:val="single" w:sz="4" w:space="0" w:color="auto"/>
              <w:right w:val="single" w:sz="4" w:space="0" w:color="auto"/>
            </w:tcBorders>
            <w:shd w:val="clear" w:color="000000" w:fill="FFFFFF"/>
            <w:vAlign w:val="center"/>
            <w:hideMark/>
          </w:tcPr>
          <w:p w14:paraId="271F5E56"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件</w:t>
            </w:r>
          </w:p>
        </w:tc>
        <w:tc>
          <w:tcPr>
            <w:tcW w:w="466" w:type="pct"/>
            <w:tcBorders>
              <w:top w:val="nil"/>
              <w:left w:val="nil"/>
              <w:bottom w:val="single" w:sz="4" w:space="0" w:color="auto"/>
              <w:right w:val="single" w:sz="4" w:space="0" w:color="auto"/>
            </w:tcBorders>
            <w:shd w:val="clear" w:color="auto" w:fill="auto"/>
            <w:vAlign w:val="center"/>
            <w:hideMark/>
          </w:tcPr>
          <w:p w14:paraId="7972CBA0"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50000</w:t>
            </w:r>
          </w:p>
        </w:tc>
        <w:tc>
          <w:tcPr>
            <w:tcW w:w="359" w:type="pct"/>
            <w:tcBorders>
              <w:top w:val="nil"/>
              <w:left w:val="nil"/>
              <w:bottom w:val="single" w:sz="4" w:space="0" w:color="auto"/>
              <w:right w:val="single" w:sz="4" w:space="0" w:color="auto"/>
            </w:tcBorders>
            <w:shd w:val="clear" w:color="auto" w:fill="auto"/>
            <w:vAlign w:val="center"/>
            <w:hideMark/>
          </w:tcPr>
          <w:p w14:paraId="43FAB6C8"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0.2000</w:t>
            </w:r>
          </w:p>
        </w:tc>
        <w:tc>
          <w:tcPr>
            <w:tcW w:w="451" w:type="pct"/>
            <w:tcBorders>
              <w:top w:val="nil"/>
              <w:left w:val="nil"/>
              <w:bottom w:val="single" w:sz="4" w:space="0" w:color="auto"/>
              <w:right w:val="single" w:sz="4" w:space="0" w:color="auto"/>
            </w:tcBorders>
            <w:shd w:val="clear" w:color="auto" w:fill="auto"/>
            <w:vAlign w:val="center"/>
            <w:hideMark/>
          </w:tcPr>
          <w:p w14:paraId="0442E1AA"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0.226</w:t>
            </w:r>
          </w:p>
        </w:tc>
        <w:tc>
          <w:tcPr>
            <w:tcW w:w="310" w:type="pct"/>
            <w:tcBorders>
              <w:top w:val="nil"/>
              <w:left w:val="nil"/>
              <w:bottom w:val="single" w:sz="4" w:space="0" w:color="auto"/>
              <w:right w:val="single" w:sz="4" w:space="0" w:color="auto"/>
            </w:tcBorders>
            <w:shd w:val="clear" w:color="auto" w:fill="auto"/>
            <w:vAlign w:val="center"/>
            <w:hideMark/>
          </w:tcPr>
          <w:p w14:paraId="14D7E36B"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10000</w:t>
            </w:r>
          </w:p>
        </w:tc>
        <w:tc>
          <w:tcPr>
            <w:tcW w:w="310" w:type="pct"/>
            <w:tcBorders>
              <w:top w:val="nil"/>
              <w:left w:val="nil"/>
              <w:bottom w:val="single" w:sz="4" w:space="0" w:color="auto"/>
              <w:right w:val="single" w:sz="4" w:space="0" w:color="auto"/>
            </w:tcBorders>
            <w:shd w:val="clear" w:color="auto" w:fill="auto"/>
            <w:vAlign w:val="center"/>
            <w:hideMark/>
          </w:tcPr>
          <w:p w14:paraId="393C3D3D"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11300</w:t>
            </w:r>
          </w:p>
        </w:tc>
        <w:tc>
          <w:tcPr>
            <w:tcW w:w="348" w:type="pct"/>
            <w:tcBorders>
              <w:top w:val="nil"/>
              <w:left w:val="nil"/>
              <w:bottom w:val="single" w:sz="4" w:space="0" w:color="auto"/>
              <w:right w:val="single" w:sz="4" w:space="0" w:color="auto"/>
            </w:tcBorders>
            <w:shd w:val="clear" w:color="000000" w:fill="FFFFFF"/>
            <w:vAlign w:val="center"/>
            <w:hideMark/>
          </w:tcPr>
          <w:p w14:paraId="57061DEF"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 xml:space="preserve">　</w:t>
            </w:r>
          </w:p>
        </w:tc>
      </w:tr>
      <w:tr w:rsidR="00A46B86" w:rsidRPr="00997588" w14:paraId="7E236B32" w14:textId="77777777" w:rsidTr="0016620C">
        <w:trPr>
          <w:trHeight w:val="377"/>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2E2C1F1B"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7</w:t>
            </w:r>
          </w:p>
        </w:tc>
        <w:tc>
          <w:tcPr>
            <w:tcW w:w="592" w:type="pct"/>
            <w:tcBorders>
              <w:top w:val="nil"/>
              <w:left w:val="nil"/>
              <w:bottom w:val="single" w:sz="4" w:space="0" w:color="auto"/>
              <w:right w:val="single" w:sz="4" w:space="0" w:color="auto"/>
            </w:tcBorders>
            <w:shd w:val="clear" w:color="auto" w:fill="auto"/>
            <w:noWrap/>
            <w:vAlign w:val="center"/>
            <w:hideMark/>
          </w:tcPr>
          <w:p w14:paraId="6DB21610" w14:textId="77777777" w:rsidR="00997588" w:rsidRPr="00997588" w:rsidRDefault="00997588" w:rsidP="00997588">
            <w:pPr>
              <w:widowControl/>
              <w:jc w:val="center"/>
              <w:rPr>
                <w:rFonts w:ascii="等线" w:eastAsia="等线" w:hAnsi="等线" w:cs="宋体"/>
                <w:color w:val="000000"/>
                <w:kern w:val="0"/>
                <w:sz w:val="18"/>
                <w:szCs w:val="18"/>
              </w:rPr>
            </w:pPr>
            <w:r w:rsidRPr="00997588">
              <w:rPr>
                <w:rFonts w:ascii="等线" w:eastAsia="等线" w:hAnsi="等线" w:cs="宋体" w:hint="eastAsia"/>
                <w:color w:val="000000"/>
                <w:kern w:val="0"/>
                <w:sz w:val="18"/>
                <w:szCs w:val="18"/>
              </w:rPr>
              <w:t>SLT0010754</w:t>
            </w:r>
          </w:p>
        </w:tc>
        <w:tc>
          <w:tcPr>
            <w:tcW w:w="724" w:type="pct"/>
            <w:tcBorders>
              <w:top w:val="nil"/>
              <w:left w:val="nil"/>
              <w:bottom w:val="single" w:sz="4" w:space="0" w:color="auto"/>
              <w:right w:val="single" w:sz="4" w:space="0" w:color="auto"/>
            </w:tcBorders>
            <w:shd w:val="clear" w:color="auto" w:fill="auto"/>
            <w:vAlign w:val="center"/>
            <w:hideMark/>
          </w:tcPr>
          <w:p w14:paraId="64055A0C" w14:textId="77777777" w:rsidR="00997588" w:rsidRPr="00997588" w:rsidRDefault="00997588" w:rsidP="00A46B86">
            <w:pPr>
              <w:widowControl/>
              <w:spacing w:line="280" w:lineRule="exact"/>
              <w:jc w:val="center"/>
              <w:rPr>
                <w:rFonts w:ascii="等线" w:eastAsia="等线" w:hAnsi="等线" w:cs="宋体"/>
                <w:color w:val="000000"/>
                <w:kern w:val="0"/>
                <w:sz w:val="18"/>
                <w:szCs w:val="18"/>
              </w:rPr>
            </w:pPr>
            <w:r w:rsidRPr="00997588">
              <w:rPr>
                <w:rFonts w:ascii="等线" w:eastAsia="等线" w:hAnsi="等线" w:cs="宋体" w:hint="eastAsia"/>
                <w:color w:val="000000"/>
                <w:kern w:val="0"/>
                <w:sz w:val="18"/>
                <w:szCs w:val="18"/>
              </w:rPr>
              <w:t>驾驶员靠背网簧固定钣金</w:t>
            </w:r>
          </w:p>
        </w:tc>
        <w:tc>
          <w:tcPr>
            <w:tcW w:w="1001" w:type="pct"/>
            <w:tcBorders>
              <w:top w:val="nil"/>
              <w:left w:val="nil"/>
              <w:bottom w:val="single" w:sz="4" w:space="0" w:color="auto"/>
              <w:right w:val="single" w:sz="4" w:space="0" w:color="auto"/>
            </w:tcBorders>
            <w:shd w:val="clear" w:color="auto" w:fill="auto"/>
            <w:vAlign w:val="center"/>
            <w:hideMark/>
          </w:tcPr>
          <w:p w14:paraId="3C5C707A" w14:textId="77777777" w:rsidR="00997588" w:rsidRPr="00997588" w:rsidRDefault="00997588" w:rsidP="00A46B86">
            <w:pPr>
              <w:widowControl/>
              <w:spacing w:line="280" w:lineRule="exact"/>
              <w:jc w:val="center"/>
              <w:rPr>
                <w:rFonts w:ascii="等线" w:eastAsia="等线" w:hAnsi="等线" w:cs="宋体"/>
                <w:color w:val="000000"/>
                <w:kern w:val="0"/>
                <w:sz w:val="18"/>
                <w:szCs w:val="18"/>
              </w:rPr>
            </w:pPr>
            <w:r w:rsidRPr="00997588">
              <w:rPr>
                <w:rFonts w:ascii="等线" w:eastAsia="等线" w:hAnsi="等线" w:cs="宋体" w:hint="eastAsia"/>
                <w:color w:val="000000"/>
                <w:kern w:val="0"/>
                <w:sz w:val="18"/>
                <w:szCs w:val="18"/>
              </w:rPr>
              <w:t>驾驶员靠背网簧固定钣金冲压模具</w:t>
            </w:r>
          </w:p>
        </w:tc>
        <w:tc>
          <w:tcPr>
            <w:tcW w:w="243" w:type="pct"/>
            <w:tcBorders>
              <w:top w:val="nil"/>
              <w:left w:val="nil"/>
              <w:bottom w:val="single" w:sz="4" w:space="0" w:color="auto"/>
              <w:right w:val="single" w:sz="4" w:space="0" w:color="auto"/>
            </w:tcBorders>
            <w:shd w:val="clear" w:color="000000" w:fill="FFFFFF"/>
            <w:vAlign w:val="center"/>
            <w:hideMark/>
          </w:tcPr>
          <w:p w14:paraId="4153C44C"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件</w:t>
            </w:r>
          </w:p>
        </w:tc>
        <w:tc>
          <w:tcPr>
            <w:tcW w:w="466" w:type="pct"/>
            <w:tcBorders>
              <w:top w:val="nil"/>
              <w:left w:val="nil"/>
              <w:bottom w:val="single" w:sz="4" w:space="0" w:color="auto"/>
              <w:right w:val="single" w:sz="4" w:space="0" w:color="auto"/>
            </w:tcBorders>
            <w:shd w:val="clear" w:color="auto" w:fill="auto"/>
            <w:vAlign w:val="center"/>
            <w:hideMark/>
          </w:tcPr>
          <w:p w14:paraId="459E787E"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50000</w:t>
            </w:r>
          </w:p>
        </w:tc>
        <w:tc>
          <w:tcPr>
            <w:tcW w:w="359" w:type="pct"/>
            <w:tcBorders>
              <w:top w:val="nil"/>
              <w:left w:val="nil"/>
              <w:bottom w:val="single" w:sz="4" w:space="0" w:color="auto"/>
              <w:right w:val="single" w:sz="4" w:space="0" w:color="auto"/>
            </w:tcBorders>
            <w:shd w:val="clear" w:color="auto" w:fill="auto"/>
            <w:vAlign w:val="center"/>
            <w:hideMark/>
          </w:tcPr>
          <w:p w14:paraId="6B814E4A"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0.0800</w:t>
            </w:r>
          </w:p>
        </w:tc>
        <w:tc>
          <w:tcPr>
            <w:tcW w:w="451" w:type="pct"/>
            <w:tcBorders>
              <w:top w:val="nil"/>
              <w:left w:val="nil"/>
              <w:bottom w:val="single" w:sz="4" w:space="0" w:color="auto"/>
              <w:right w:val="single" w:sz="4" w:space="0" w:color="auto"/>
            </w:tcBorders>
            <w:shd w:val="clear" w:color="auto" w:fill="auto"/>
            <w:vAlign w:val="center"/>
            <w:hideMark/>
          </w:tcPr>
          <w:p w14:paraId="5AA568E3"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0.0904</w:t>
            </w:r>
          </w:p>
        </w:tc>
        <w:tc>
          <w:tcPr>
            <w:tcW w:w="310" w:type="pct"/>
            <w:tcBorders>
              <w:top w:val="nil"/>
              <w:left w:val="nil"/>
              <w:bottom w:val="single" w:sz="4" w:space="0" w:color="auto"/>
              <w:right w:val="single" w:sz="4" w:space="0" w:color="auto"/>
            </w:tcBorders>
            <w:shd w:val="clear" w:color="auto" w:fill="auto"/>
            <w:vAlign w:val="center"/>
            <w:hideMark/>
          </w:tcPr>
          <w:p w14:paraId="16B5BDFC"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4000</w:t>
            </w:r>
          </w:p>
        </w:tc>
        <w:tc>
          <w:tcPr>
            <w:tcW w:w="310" w:type="pct"/>
            <w:tcBorders>
              <w:top w:val="nil"/>
              <w:left w:val="nil"/>
              <w:bottom w:val="single" w:sz="4" w:space="0" w:color="auto"/>
              <w:right w:val="single" w:sz="4" w:space="0" w:color="auto"/>
            </w:tcBorders>
            <w:shd w:val="clear" w:color="auto" w:fill="auto"/>
            <w:vAlign w:val="center"/>
            <w:hideMark/>
          </w:tcPr>
          <w:p w14:paraId="55462724"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4520</w:t>
            </w:r>
          </w:p>
        </w:tc>
        <w:tc>
          <w:tcPr>
            <w:tcW w:w="348" w:type="pct"/>
            <w:tcBorders>
              <w:top w:val="nil"/>
              <w:left w:val="nil"/>
              <w:bottom w:val="single" w:sz="4" w:space="0" w:color="auto"/>
              <w:right w:val="single" w:sz="4" w:space="0" w:color="auto"/>
            </w:tcBorders>
            <w:shd w:val="clear" w:color="000000" w:fill="FFFFFF"/>
            <w:vAlign w:val="center"/>
            <w:hideMark/>
          </w:tcPr>
          <w:p w14:paraId="7F586B90"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 xml:space="preserve">　</w:t>
            </w:r>
          </w:p>
        </w:tc>
      </w:tr>
      <w:tr w:rsidR="00A46B86" w:rsidRPr="00997588" w14:paraId="3D8500B3" w14:textId="77777777" w:rsidTr="0016620C">
        <w:trPr>
          <w:trHeight w:val="792"/>
        </w:trPr>
        <w:tc>
          <w:tcPr>
            <w:tcW w:w="1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FD44EFB"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lastRenderedPageBreak/>
              <w:t>8</w:t>
            </w:r>
          </w:p>
        </w:tc>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6C9B9" w14:textId="77777777" w:rsidR="00997588" w:rsidRPr="00997588" w:rsidRDefault="00997588" w:rsidP="00997588">
            <w:pPr>
              <w:widowControl/>
              <w:jc w:val="center"/>
              <w:rPr>
                <w:rFonts w:ascii="等线" w:eastAsia="等线" w:hAnsi="等线" w:cs="宋体"/>
                <w:color w:val="000000"/>
                <w:kern w:val="0"/>
                <w:sz w:val="18"/>
                <w:szCs w:val="18"/>
              </w:rPr>
            </w:pPr>
            <w:r w:rsidRPr="00997588">
              <w:rPr>
                <w:rFonts w:ascii="等线" w:eastAsia="等线" w:hAnsi="等线" w:cs="宋体" w:hint="eastAsia"/>
                <w:color w:val="000000"/>
                <w:kern w:val="0"/>
                <w:sz w:val="18"/>
                <w:szCs w:val="18"/>
              </w:rPr>
              <w:t>SLT0010760</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D5B68A" w14:textId="77777777" w:rsidR="00997588" w:rsidRPr="00997588" w:rsidRDefault="00997588" w:rsidP="00A46B86">
            <w:pPr>
              <w:widowControl/>
              <w:spacing w:line="280" w:lineRule="exact"/>
              <w:jc w:val="center"/>
              <w:rPr>
                <w:rFonts w:ascii="等线" w:eastAsia="等线" w:hAnsi="等线" w:cs="宋体"/>
                <w:color w:val="000000"/>
                <w:kern w:val="0"/>
                <w:sz w:val="18"/>
                <w:szCs w:val="18"/>
              </w:rPr>
            </w:pPr>
            <w:r w:rsidRPr="00997588">
              <w:rPr>
                <w:rFonts w:ascii="等线" w:eastAsia="等线" w:hAnsi="等线" w:cs="宋体" w:hint="eastAsia"/>
                <w:color w:val="000000"/>
                <w:kern w:val="0"/>
                <w:sz w:val="18"/>
                <w:szCs w:val="18"/>
              </w:rPr>
              <w:t>驾驶员靠背ECU固定钣金</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C8C18B" w14:textId="77777777" w:rsidR="00997588" w:rsidRPr="00997588" w:rsidRDefault="00997588" w:rsidP="00A46B86">
            <w:pPr>
              <w:widowControl/>
              <w:spacing w:line="280" w:lineRule="exact"/>
              <w:jc w:val="center"/>
              <w:rPr>
                <w:rFonts w:ascii="等线" w:eastAsia="等线" w:hAnsi="等线" w:cs="宋体"/>
                <w:color w:val="000000"/>
                <w:kern w:val="0"/>
                <w:sz w:val="18"/>
                <w:szCs w:val="18"/>
              </w:rPr>
            </w:pPr>
            <w:r w:rsidRPr="00997588">
              <w:rPr>
                <w:rFonts w:ascii="等线" w:eastAsia="等线" w:hAnsi="等线" w:cs="宋体" w:hint="eastAsia"/>
                <w:color w:val="000000"/>
                <w:kern w:val="0"/>
                <w:sz w:val="18"/>
                <w:szCs w:val="18"/>
              </w:rPr>
              <w:t>驾驶员靠背ECU固定钣金冲压模具</w:t>
            </w:r>
          </w:p>
        </w:tc>
        <w:tc>
          <w:tcPr>
            <w:tcW w:w="24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B5E39C"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件</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E9CA17"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50000</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FA95D8"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0.0320</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534FDE"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0.03616</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2BCDAB"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1600</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DE0AE"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1808</w:t>
            </w:r>
          </w:p>
        </w:tc>
        <w:tc>
          <w:tcPr>
            <w:tcW w:w="3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213898" w14:textId="77777777" w:rsidR="00997588" w:rsidRPr="00997588" w:rsidRDefault="00997588" w:rsidP="00997588">
            <w:pPr>
              <w:widowControl/>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 xml:space="preserve">　</w:t>
            </w:r>
          </w:p>
        </w:tc>
      </w:tr>
      <w:tr w:rsidR="00A46B86" w:rsidRPr="00997588" w14:paraId="684E3459" w14:textId="77777777" w:rsidTr="0016620C">
        <w:trPr>
          <w:trHeight w:val="288"/>
        </w:trPr>
        <w:tc>
          <w:tcPr>
            <w:tcW w:w="4033"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8B8EE" w14:textId="77777777" w:rsidR="00997588" w:rsidRPr="00997588" w:rsidRDefault="00997588" w:rsidP="00997588">
            <w:pPr>
              <w:widowControl/>
              <w:jc w:val="center"/>
              <w:rPr>
                <w:rFonts w:ascii="仿宋" w:eastAsia="仿宋" w:hAnsi="仿宋" w:cs="宋体"/>
                <w:b/>
                <w:bCs/>
                <w:color w:val="000000"/>
                <w:kern w:val="0"/>
                <w:sz w:val="18"/>
                <w:szCs w:val="18"/>
              </w:rPr>
            </w:pPr>
            <w:r w:rsidRPr="00997588">
              <w:rPr>
                <w:rFonts w:ascii="仿宋" w:eastAsia="仿宋" w:hAnsi="仿宋" w:cs="宋体" w:hint="eastAsia"/>
                <w:b/>
                <w:bCs/>
                <w:color w:val="000000"/>
                <w:kern w:val="0"/>
                <w:sz w:val="18"/>
                <w:szCs w:val="18"/>
              </w:rPr>
              <w:t>合计</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5C5B5D7F" w14:textId="77777777" w:rsidR="00997588" w:rsidRPr="00997588" w:rsidRDefault="00997588" w:rsidP="00997588">
            <w:pPr>
              <w:widowControl/>
              <w:jc w:val="center"/>
              <w:rPr>
                <w:rFonts w:ascii="宋体" w:hAnsi="宋体" w:cs="宋体"/>
                <w:color w:val="000000"/>
                <w:kern w:val="0"/>
                <w:sz w:val="18"/>
                <w:szCs w:val="18"/>
              </w:rPr>
            </w:pPr>
            <w:r w:rsidRPr="00997588">
              <w:rPr>
                <w:rFonts w:ascii="宋体" w:hAnsi="宋体" w:cs="宋体" w:hint="eastAsia"/>
                <w:color w:val="000000"/>
                <w:kern w:val="0"/>
                <w:sz w:val="18"/>
                <w:szCs w:val="18"/>
              </w:rPr>
              <w:t>65600</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381EC593" w14:textId="77777777" w:rsidR="00997588" w:rsidRPr="00997588" w:rsidRDefault="00997588" w:rsidP="00997588">
            <w:pPr>
              <w:widowControl/>
              <w:jc w:val="center"/>
              <w:rPr>
                <w:rFonts w:ascii="宋体" w:hAnsi="宋体" w:cs="宋体"/>
                <w:color w:val="000000"/>
                <w:kern w:val="0"/>
                <w:sz w:val="18"/>
                <w:szCs w:val="18"/>
              </w:rPr>
            </w:pPr>
            <w:r w:rsidRPr="00997588">
              <w:rPr>
                <w:rFonts w:ascii="宋体" w:hAnsi="宋体" w:cs="宋体" w:hint="eastAsia"/>
                <w:color w:val="000000"/>
                <w:kern w:val="0"/>
                <w:sz w:val="18"/>
                <w:szCs w:val="18"/>
              </w:rPr>
              <w:t>74128</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14:paraId="0F8E7C96" w14:textId="77777777" w:rsidR="00997588" w:rsidRPr="00997588" w:rsidRDefault="00997588" w:rsidP="00997588">
            <w:pPr>
              <w:widowControl/>
              <w:jc w:val="left"/>
              <w:rPr>
                <w:rFonts w:ascii="宋体" w:hAnsi="宋体" w:cs="宋体"/>
                <w:color w:val="000000"/>
                <w:kern w:val="0"/>
                <w:sz w:val="18"/>
                <w:szCs w:val="18"/>
              </w:rPr>
            </w:pPr>
            <w:r w:rsidRPr="00997588">
              <w:rPr>
                <w:rFonts w:ascii="宋体" w:hAnsi="宋体" w:cs="宋体" w:hint="eastAsia"/>
                <w:color w:val="000000"/>
                <w:kern w:val="0"/>
                <w:sz w:val="18"/>
                <w:szCs w:val="18"/>
              </w:rPr>
              <w:t xml:space="preserve">　</w:t>
            </w:r>
          </w:p>
        </w:tc>
      </w:tr>
    </w:tbl>
    <w:p w14:paraId="5F3C6655" w14:textId="77777777"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14:paraId="2B2EAD43"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38B9A9C6" w14:textId="0D727D93"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120137193" w:edGrp="everyone"/>
      <w:r w:rsidR="00202265" w:rsidRPr="00202265">
        <w:rPr>
          <w:rFonts w:ascii="仿宋" w:eastAsia="仿宋" w:hAnsi="仿宋" w:hint="eastAsia"/>
          <w:sz w:val="24"/>
          <w:szCs w:val="24"/>
          <w:u w:val="single"/>
        </w:rPr>
        <w:t xml:space="preserve"> </w:t>
      </w:r>
      <w:r w:rsidR="00573FF2">
        <w:rPr>
          <w:rFonts w:ascii="仿宋" w:eastAsia="仿宋" w:hAnsi="仿宋"/>
          <w:sz w:val="24"/>
          <w:szCs w:val="24"/>
          <w:u w:val="single"/>
        </w:rPr>
        <w:t>30</w:t>
      </w:r>
      <w:r w:rsidR="00202265" w:rsidRPr="00202265">
        <w:rPr>
          <w:rFonts w:ascii="仿宋" w:eastAsia="仿宋" w:hAnsi="仿宋" w:hint="eastAsia"/>
          <w:sz w:val="24"/>
          <w:szCs w:val="24"/>
          <w:u w:val="single"/>
        </w:rPr>
        <w:t xml:space="preserve"> </w:t>
      </w:r>
      <w:permEnd w:id="120137193"/>
      <w:r w:rsidRPr="00C64A64">
        <w:rPr>
          <w:rFonts w:ascii="仿宋" w:eastAsia="仿宋" w:hAnsi="仿宋" w:hint="eastAsia"/>
          <w:sz w:val="24"/>
          <w:szCs w:val="24"/>
        </w:rPr>
        <w:t>万次数。</w:t>
      </w:r>
    </w:p>
    <w:p w14:paraId="45B2E0E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7A69EA4E"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4C4EB8FB"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031B5EC3"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4C0F0FB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78D9E3A0"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59FE584D"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0D8E6076"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14:paraId="2A174438" w14:textId="4B2E9E11"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00573FF2">
        <w:rPr>
          <w:rFonts w:ascii="仿宋" w:eastAsia="仿宋" w:hAnsi="仿宋" w:hint="eastAsia"/>
          <w:sz w:val="24"/>
          <w:szCs w:val="24"/>
        </w:rPr>
        <w:t>乙</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59A0D868"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lastRenderedPageBreak/>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0A9AF33D"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14:paraId="75721C63" w14:textId="2387F59D"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1107056477" w:edGrp="everyone"/>
      <w:permEnd w:id="1107056477"/>
      <w:r w:rsidRPr="00C64A64">
        <w:rPr>
          <w:rFonts w:ascii="仿宋" w:eastAsia="仿宋" w:hAnsi="仿宋" w:hint="eastAsia"/>
          <w:sz w:val="24"/>
          <w:szCs w:val="24"/>
        </w:rPr>
        <w:t>日内，乙方交付试首模样件（不少于</w:t>
      </w:r>
      <w:r w:rsidR="00573FF2">
        <w:rPr>
          <w:rFonts w:ascii="仿宋" w:eastAsia="仿宋" w:hAnsi="仿宋"/>
          <w:sz w:val="24"/>
          <w:szCs w:val="24"/>
        </w:rPr>
        <w:t>1</w:t>
      </w:r>
      <w:r w:rsidRPr="00C64A64">
        <w:rPr>
          <w:rFonts w:ascii="仿宋" w:eastAsia="仿宋" w:hAnsi="仿宋" w:hint="eastAsia"/>
          <w:sz w:val="24"/>
          <w:szCs w:val="24"/>
        </w:rPr>
        <w:t>0件套/送样）时，须附自检报告，甲方在收到首模样件后5天内提出书面意见给乙方。</w:t>
      </w:r>
    </w:p>
    <w:p w14:paraId="35B7E8C4"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14:paraId="6B698922" w14:textId="0C624BFF"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573FF2">
        <w:rPr>
          <w:rFonts w:ascii="仿宋" w:eastAsia="仿宋" w:hAnsi="仿宋"/>
          <w:sz w:val="24"/>
          <w:szCs w:val="24"/>
        </w:rPr>
        <w:t>20</w:t>
      </w:r>
      <w:r w:rsidR="00317846" w:rsidRPr="00C64A64">
        <w:rPr>
          <w:rFonts w:ascii="仿宋" w:eastAsia="仿宋" w:hAnsi="仿宋" w:hint="eastAsia"/>
          <w:sz w:val="24"/>
          <w:szCs w:val="24"/>
        </w:rPr>
        <w:t>天，乙方应于20</w:t>
      </w:r>
      <w:r w:rsidR="00573FF2">
        <w:rPr>
          <w:rFonts w:ascii="仿宋" w:eastAsia="仿宋" w:hAnsi="仿宋"/>
          <w:sz w:val="24"/>
          <w:szCs w:val="24"/>
        </w:rPr>
        <w:t>2</w:t>
      </w:r>
      <w:r w:rsidR="00F5313B">
        <w:rPr>
          <w:rFonts w:ascii="仿宋" w:eastAsia="仿宋" w:hAnsi="仿宋"/>
          <w:sz w:val="24"/>
          <w:szCs w:val="24"/>
        </w:rPr>
        <w:t>2</w:t>
      </w:r>
      <w:r w:rsidR="00317846" w:rsidRPr="00C64A64">
        <w:rPr>
          <w:rFonts w:ascii="仿宋" w:eastAsia="仿宋" w:hAnsi="仿宋" w:hint="eastAsia"/>
          <w:sz w:val="24"/>
          <w:szCs w:val="24"/>
        </w:rPr>
        <w:t>年</w:t>
      </w:r>
      <w:r w:rsidR="00F5313B">
        <w:rPr>
          <w:rFonts w:ascii="仿宋" w:eastAsia="仿宋" w:hAnsi="仿宋"/>
          <w:sz w:val="24"/>
          <w:szCs w:val="24"/>
        </w:rPr>
        <w:t>3</w:t>
      </w:r>
      <w:r w:rsidR="00317846" w:rsidRPr="00C64A64">
        <w:rPr>
          <w:rFonts w:ascii="仿宋" w:eastAsia="仿宋" w:hAnsi="仿宋" w:hint="eastAsia"/>
          <w:sz w:val="24"/>
          <w:szCs w:val="24"/>
        </w:rPr>
        <w:t>月</w:t>
      </w:r>
      <w:r w:rsidR="00F5313B">
        <w:rPr>
          <w:rFonts w:ascii="仿宋" w:eastAsia="仿宋" w:hAnsi="仿宋"/>
          <w:sz w:val="24"/>
          <w:szCs w:val="24"/>
        </w:rPr>
        <w:t>25</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14:paraId="4ABEC6B3"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13D9A9DB"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2055EE75"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1BA9C550"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5B035A7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2AB351B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3C53A1D1"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3.模具在正常生产寿命期内，乙方负责免费维修（即保修，包含所有料、工、费）。</w:t>
      </w:r>
    </w:p>
    <w:p w14:paraId="6F73A6D0"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42D37C3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4652019B" w14:textId="4B1E52EC"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8759800" w:edGrp="everyone"/>
      <w:r w:rsidR="001D0ECA">
        <w:rPr>
          <w:rFonts w:ascii="仿宋" w:eastAsia="仿宋" w:hAnsi="仿宋"/>
          <w:sz w:val="24"/>
          <w:szCs w:val="24"/>
        </w:rPr>
        <w:t>3</w:t>
      </w:r>
      <w:r w:rsidR="00573FF2">
        <w:rPr>
          <w:rFonts w:ascii="仿宋" w:eastAsia="仿宋" w:hAnsi="仿宋"/>
          <w:sz w:val="24"/>
          <w:szCs w:val="24"/>
        </w:rPr>
        <w:t>00</w:t>
      </w:r>
      <w:permEnd w:id="18759800"/>
      <w:r w:rsidRPr="00C64A64">
        <w:rPr>
          <w:rFonts w:ascii="仿宋" w:eastAsia="仿宋" w:hAnsi="仿宋" w:hint="eastAsia"/>
          <w:sz w:val="24"/>
          <w:szCs w:val="24"/>
        </w:rPr>
        <w:t>件，月产能：</w:t>
      </w:r>
      <w:permStart w:id="1236107110" w:edGrp="everyone"/>
      <w:r w:rsidR="001D0ECA">
        <w:rPr>
          <w:rFonts w:ascii="仿宋" w:eastAsia="仿宋" w:hAnsi="仿宋"/>
          <w:sz w:val="24"/>
          <w:szCs w:val="24"/>
        </w:rPr>
        <w:t>9</w:t>
      </w:r>
      <w:r w:rsidR="00573FF2">
        <w:rPr>
          <w:rFonts w:ascii="仿宋" w:eastAsia="仿宋" w:hAnsi="仿宋"/>
          <w:sz w:val="24"/>
          <w:szCs w:val="24"/>
        </w:rPr>
        <w:t>000</w:t>
      </w:r>
      <w:permEnd w:id="1236107110"/>
      <w:r w:rsidRPr="00C64A64">
        <w:rPr>
          <w:rFonts w:ascii="仿宋" w:eastAsia="仿宋" w:hAnsi="仿宋" w:hint="eastAsia"/>
          <w:sz w:val="24"/>
          <w:szCs w:val="24"/>
        </w:rPr>
        <w:t>件。</w:t>
      </w:r>
    </w:p>
    <w:p w14:paraId="53148228" w14:textId="77777777"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14:paraId="54D2131E"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1A3456E5"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14:paraId="64F63F5E"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14:paraId="55E9F17B"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0AE1F0F3"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18E55805"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316E8512"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14:paraId="77F3C16D"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5D507426"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7284B1E4"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67A95ABB"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lastRenderedPageBreak/>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670AAF24"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1FEDF7E8"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074C547A"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165193F4"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52A5C3FE" w14:textId="1F99E3B4" w:rsidR="00317846" w:rsidRPr="00C64A64" w:rsidRDefault="00317846" w:rsidP="004F480F">
      <w:pPr>
        <w:spacing w:line="360" w:lineRule="auto"/>
        <w:ind w:left="360"/>
        <w:rPr>
          <w:rFonts w:ascii="仿宋" w:eastAsia="仿宋" w:hAnsi="仿宋"/>
          <w:sz w:val="24"/>
          <w:szCs w:val="24"/>
        </w:rPr>
      </w:pPr>
      <w:bookmarkStart w:id="0" w:name="_Hlk96948015"/>
      <w:r w:rsidRPr="00C64A64">
        <w:rPr>
          <w:rFonts w:ascii="仿宋" w:eastAsia="仿宋" w:hAnsi="仿宋" w:hint="eastAsia"/>
          <w:sz w:val="24"/>
          <w:szCs w:val="24"/>
        </w:rPr>
        <w:t>1、</w:t>
      </w:r>
      <w:r w:rsidR="00D246E6" w:rsidRPr="00C64A64">
        <w:rPr>
          <w:rFonts w:ascii="仿宋" w:eastAsia="仿宋" w:hAnsi="仿宋" w:hint="eastAsia"/>
          <w:sz w:val="24"/>
          <w:szCs w:val="24"/>
        </w:rPr>
        <w:t>本合同经双方代表签字并盖章后，即告生效。</w:t>
      </w:r>
      <w:r w:rsidRPr="00C64A64">
        <w:rPr>
          <w:rFonts w:ascii="仿宋" w:eastAsia="仿宋" w:hAnsi="仿宋" w:hint="eastAsia"/>
          <w:sz w:val="24"/>
          <w:szCs w:val="24"/>
        </w:rPr>
        <w:t>。</w:t>
      </w:r>
    </w:p>
    <w:p w14:paraId="3C5CC4A2"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4DF06121"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bookmarkEnd w:id="0"/>
    </w:p>
    <w:p w14:paraId="19CB0682" w14:textId="4764045D"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DA703F" w:rsidRPr="00DA703F">
        <w:rPr>
          <w:rFonts w:ascii="宋体" w:hAnsi="宋体" w:cs="宋体" w:hint="eastAsia"/>
          <w:b/>
          <w:sz w:val="24"/>
          <w:szCs w:val="24"/>
        </w:rPr>
        <w:t xml:space="preserve"> </w:t>
      </w:r>
      <w:r w:rsidR="00AA065F" w:rsidRPr="00F74B77">
        <w:rPr>
          <w:rFonts w:ascii="宋体" w:hAnsi="宋体" w:cs="宋体" w:hint="eastAsia"/>
          <w:b/>
          <w:sz w:val="24"/>
          <w:szCs w:val="24"/>
        </w:rPr>
        <w:t>沧州智凯金属制品有限公司</w:t>
      </w:r>
      <w:r w:rsidRPr="00775D5E">
        <w:rPr>
          <w:rFonts w:ascii="仿宋" w:eastAsia="仿宋" w:hAnsi="仿宋" w:cs="仿宋" w:hint="eastAsia"/>
          <w:b/>
          <w:color w:val="000000"/>
          <w:sz w:val="24"/>
          <w:szCs w:val="24"/>
        </w:rPr>
        <w:t xml:space="preserve">                                    </w:t>
      </w:r>
    </w:p>
    <w:p w14:paraId="1CC562B3"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5B682CB7"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46885174" w14:textId="77777777" w:rsidR="00775D5E" w:rsidRPr="00775D5E" w:rsidRDefault="00775D5E" w:rsidP="004F480F">
      <w:pPr>
        <w:spacing w:line="360" w:lineRule="auto"/>
        <w:jc w:val="left"/>
        <w:rPr>
          <w:rFonts w:ascii="仿宋" w:eastAsia="仿宋" w:hAnsi="仿宋" w:cs="仿宋"/>
          <w:b/>
          <w:color w:val="000000"/>
          <w:sz w:val="24"/>
          <w:szCs w:val="24"/>
        </w:rPr>
      </w:pPr>
    </w:p>
    <w:p w14:paraId="76A9BB56"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1D623" w14:textId="77777777" w:rsidR="001D24E4" w:rsidRDefault="001D24E4">
      <w:r>
        <w:separator/>
      </w:r>
    </w:p>
  </w:endnote>
  <w:endnote w:type="continuationSeparator" w:id="0">
    <w:p w14:paraId="3DF53797" w14:textId="77777777" w:rsidR="001D24E4" w:rsidRDefault="001D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0FD6" w14:textId="77777777"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14:paraId="04914D80" w14:textId="77777777" w:rsidR="00F22FE4" w:rsidRDefault="00F22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024081CC" w14:textId="77777777"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C00BD1">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00BD1">
              <w:rPr>
                <w:b/>
                <w:noProof/>
              </w:rPr>
              <w:t>6</w:t>
            </w:r>
            <w:r>
              <w:rPr>
                <w:b/>
                <w:sz w:val="24"/>
                <w:szCs w:val="24"/>
              </w:rPr>
              <w:fldChar w:fldCharType="end"/>
            </w:r>
          </w:p>
        </w:sdtContent>
      </w:sdt>
    </w:sdtContent>
  </w:sdt>
  <w:p w14:paraId="7FC00E47" w14:textId="77777777" w:rsidR="00782E17" w:rsidRDefault="00782E1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E499" w14:textId="77777777"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2A7FF8">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2A7FF8">
      <w:rPr>
        <w:b/>
        <w:noProof/>
      </w:rPr>
      <w:t>7</w:t>
    </w:r>
    <w:r>
      <w:rPr>
        <w:b/>
        <w:sz w:val="24"/>
        <w:szCs w:val="24"/>
      </w:rPr>
      <w:fldChar w:fldCharType="end"/>
    </w:r>
  </w:p>
  <w:p w14:paraId="23D97C8D" w14:textId="77777777" w:rsidR="00F22FE4" w:rsidRDefault="00F22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CE32C" w14:textId="77777777" w:rsidR="001D24E4" w:rsidRDefault="001D24E4">
      <w:r>
        <w:separator/>
      </w:r>
    </w:p>
  </w:footnote>
  <w:footnote w:type="continuationSeparator" w:id="0">
    <w:p w14:paraId="34DDE5CB" w14:textId="77777777" w:rsidR="001D24E4" w:rsidRDefault="001D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3CA2" w14:textId="77777777"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7147" w14:textId="77777777"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14:anchorId="660C912B" wp14:editId="0B2A09D9">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76B12B0"/>
    <w:multiLevelType w:val="hybridMultilevel"/>
    <w:tmpl w:val="F78A0226"/>
    <w:lvl w:ilvl="0" w:tplc="7758D30C">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1"/>
  </w:num>
  <w:num w:numId="9">
    <w:abstractNumId w:val="2"/>
  </w:num>
  <w:num w:numId="10">
    <w:abstractNumId w:val="8"/>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6620C"/>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33AB"/>
    <w:rsid w:val="001C71A1"/>
    <w:rsid w:val="001D0ECA"/>
    <w:rsid w:val="001D24E4"/>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228"/>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3569E"/>
    <w:rsid w:val="00340591"/>
    <w:rsid w:val="0034191F"/>
    <w:rsid w:val="003670B2"/>
    <w:rsid w:val="00370489"/>
    <w:rsid w:val="00381B40"/>
    <w:rsid w:val="00394E9B"/>
    <w:rsid w:val="003B043F"/>
    <w:rsid w:val="003B16E6"/>
    <w:rsid w:val="003C298F"/>
    <w:rsid w:val="00403AD3"/>
    <w:rsid w:val="004042BD"/>
    <w:rsid w:val="004122B6"/>
    <w:rsid w:val="004137D6"/>
    <w:rsid w:val="00413BA7"/>
    <w:rsid w:val="0043177C"/>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6B49"/>
    <w:rsid w:val="004F7B52"/>
    <w:rsid w:val="0050430D"/>
    <w:rsid w:val="005055B0"/>
    <w:rsid w:val="00527FE2"/>
    <w:rsid w:val="00530750"/>
    <w:rsid w:val="0053529B"/>
    <w:rsid w:val="00541779"/>
    <w:rsid w:val="00542813"/>
    <w:rsid w:val="00555404"/>
    <w:rsid w:val="005658A8"/>
    <w:rsid w:val="00573FF2"/>
    <w:rsid w:val="00576DB0"/>
    <w:rsid w:val="00586556"/>
    <w:rsid w:val="005916A0"/>
    <w:rsid w:val="005A19B6"/>
    <w:rsid w:val="005C3AE4"/>
    <w:rsid w:val="005D1767"/>
    <w:rsid w:val="005D1D15"/>
    <w:rsid w:val="005E3B9F"/>
    <w:rsid w:val="005F438F"/>
    <w:rsid w:val="005F5EA2"/>
    <w:rsid w:val="00605E97"/>
    <w:rsid w:val="00630815"/>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C5302"/>
    <w:rsid w:val="007D29B5"/>
    <w:rsid w:val="007E6BB0"/>
    <w:rsid w:val="007F0528"/>
    <w:rsid w:val="007F3475"/>
    <w:rsid w:val="007F771D"/>
    <w:rsid w:val="00803A95"/>
    <w:rsid w:val="00812E28"/>
    <w:rsid w:val="0081583B"/>
    <w:rsid w:val="00823506"/>
    <w:rsid w:val="00826A56"/>
    <w:rsid w:val="00826F01"/>
    <w:rsid w:val="008272C9"/>
    <w:rsid w:val="008378F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0096"/>
    <w:rsid w:val="008E2740"/>
    <w:rsid w:val="008E4A49"/>
    <w:rsid w:val="008E72C8"/>
    <w:rsid w:val="009072D2"/>
    <w:rsid w:val="00912F51"/>
    <w:rsid w:val="009142F6"/>
    <w:rsid w:val="009155C6"/>
    <w:rsid w:val="00932EA0"/>
    <w:rsid w:val="00937F0C"/>
    <w:rsid w:val="0095039B"/>
    <w:rsid w:val="00955D05"/>
    <w:rsid w:val="00961954"/>
    <w:rsid w:val="009672CA"/>
    <w:rsid w:val="00985A6F"/>
    <w:rsid w:val="00997588"/>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46B86"/>
    <w:rsid w:val="00A51F7A"/>
    <w:rsid w:val="00A56A00"/>
    <w:rsid w:val="00A64EA3"/>
    <w:rsid w:val="00A65E0C"/>
    <w:rsid w:val="00A66B14"/>
    <w:rsid w:val="00A673C3"/>
    <w:rsid w:val="00A71063"/>
    <w:rsid w:val="00A94CF4"/>
    <w:rsid w:val="00A971FB"/>
    <w:rsid w:val="00AA065F"/>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23BD"/>
    <w:rsid w:val="00B6645F"/>
    <w:rsid w:val="00B72ABF"/>
    <w:rsid w:val="00B77617"/>
    <w:rsid w:val="00B92BB2"/>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246E6"/>
    <w:rsid w:val="00D53B9D"/>
    <w:rsid w:val="00D56193"/>
    <w:rsid w:val="00D756CF"/>
    <w:rsid w:val="00D95444"/>
    <w:rsid w:val="00D95DDB"/>
    <w:rsid w:val="00DA52C7"/>
    <w:rsid w:val="00DA5C25"/>
    <w:rsid w:val="00DA703F"/>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34F37"/>
    <w:rsid w:val="00F46E54"/>
    <w:rsid w:val="00F5281F"/>
    <w:rsid w:val="00F5313B"/>
    <w:rsid w:val="00F5338B"/>
    <w:rsid w:val="00F603CB"/>
    <w:rsid w:val="00F66FFF"/>
    <w:rsid w:val="00F74B77"/>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1B628"/>
  <w15:docId w15:val="{6DE33F70-EF11-4A8B-89C0-58DD4287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2471">
      <w:bodyDiv w:val="1"/>
      <w:marLeft w:val="0"/>
      <w:marRight w:val="0"/>
      <w:marTop w:val="0"/>
      <w:marBottom w:val="0"/>
      <w:divBdr>
        <w:top w:val="none" w:sz="0" w:space="0" w:color="auto"/>
        <w:left w:val="none" w:sz="0" w:space="0" w:color="auto"/>
        <w:bottom w:val="none" w:sz="0" w:space="0" w:color="auto"/>
        <w:right w:val="none" w:sz="0" w:space="0" w:color="auto"/>
      </w:divBdr>
    </w:div>
    <w:div w:id="309750947">
      <w:bodyDiv w:val="1"/>
      <w:marLeft w:val="0"/>
      <w:marRight w:val="0"/>
      <w:marTop w:val="0"/>
      <w:marBottom w:val="0"/>
      <w:divBdr>
        <w:top w:val="none" w:sz="0" w:space="0" w:color="auto"/>
        <w:left w:val="none" w:sz="0" w:space="0" w:color="auto"/>
        <w:bottom w:val="none" w:sz="0" w:space="0" w:color="auto"/>
        <w:right w:val="none" w:sz="0" w:space="0" w:color="auto"/>
      </w:divBdr>
    </w:div>
    <w:div w:id="1071001332">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6</Pages>
  <Words>685</Words>
  <Characters>3905</Characters>
  <Application>Microsoft Office Word</Application>
  <DocSecurity>0</DocSecurity>
  <PresentationFormat/>
  <Lines>32</Lines>
  <Paragraphs>9</Paragraphs>
  <Slides>0</Slides>
  <Notes>0</Notes>
  <HiddenSlides>0</HiddenSlides>
  <MMClips>0</MMClips>
  <ScaleCrop>false</ScaleCrop>
  <Company>光华荣昌</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wuyingge@bjghrc.com</cp:lastModifiedBy>
  <cp:revision>33</cp:revision>
  <cp:lastPrinted>2022-02-28T05:42:00Z</cp:lastPrinted>
  <dcterms:created xsi:type="dcterms:W3CDTF">2021-11-05T08:16:00Z</dcterms:created>
  <dcterms:modified xsi:type="dcterms:W3CDTF">2022-03-16T07:38:00Z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