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C4766A">
        <w:rPr>
          <w:rFonts w:ascii="仿宋" w:eastAsia="仿宋" w:hAnsi="仿宋" w:hint="eastAsia"/>
          <w:sz w:val="24"/>
        </w:rPr>
        <w:t>GHRCHT</w:t>
      </w:r>
      <w:r w:rsidR="00C4766A" w:rsidRPr="00C4766A">
        <w:rPr>
          <w:rFonts w:ascii="仿宋" w:eastAsia="仿宋" w:hAnsi="仿宋"/>
          <w:sz w:val="24"/>
        </w:rPr>
        <w:t>20220147</w:t>
      </w:r>
    </w:p>
    <w:p w:rsidR="00C4766A" w:rsidRPr="00E22CB5" w:rsidRDefault="000E4F91" w:rsidP="00C4766A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C4766A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C4766A" w:rsidRPr="00E22CB5" w:rsidRDefault="00C4766A" w:rsidP="00C4766A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91110114801184540U</w:t>
      </w:r>
    </w:p>
    <w:p w:rsidR="001E156E" w:rsidRPr="00E22CB5" w:rsidRDefault="000E4F91" w:rsidP="00C4766A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C4766A" w:rsidRPr="00C4766A">
        <w:rPr>
          <w:rFonts w:ascii="仿宋" w:eastAsia="仿宋" w:hAnsi="仿宋" w:hint="eastAsia"/>
          <w:b/>
          <w:sz w:val="24"/>
        </w:rPr>
        <w:t>湛江</w:t>
      </w:r>
      <w:proofErr w:type="gramStart"/>
      <w:r w:rsidR="00C4766A" w:rsidRPr="00C4766A">
        <w:rPr>
          <w:rFonts w:ascii="仿宋" w:eastAsia="仿宋" w:hAnsi="仿宋" w:hint="eastAsia"/>
          <w:b/>
          <w:sz w:val="24"/>
        </w:rPr>
        <w:t>经济技术开发区超星科技</w:t>
      </w:r>
      <w:proofErr w:type="gramEnd"/>
      <w:r w:rsidR="00C4766A" w:rsidRPr="00C4766A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C4766A" w:rsidRDefault="005C5338" w:rsidP="00C4766A">
      <w:pPr>
        <w:spacing w:line="360" w:lineRule="auto"/>
        <w:rPr>
          <w:rFonts w:ascii="仿宋" w:eastAsia="仿宋" w:hAnsi="仿宋"/>
          <w:b/>
          <w:sz w:val="24"/>
        </w:rPr>
      </w:pPr>
      <w:r w:rsidRPr="00C4766A">
        <w:rPr>
          <w:rFonts w:ascii="仿宋" w:eastAsia="仿宋" w:hAnsi="仿宋"/>
          <w:b/>
          <w:sz w:val="24"/>
        </w:rPr>
        <w:t>统一社会信用代码</w:t>
      </w:r>
      <w:r w:rsidRPr="00C4766A">
        <w:rPr>
          <w:rFonts w:ascii="仿宋" w:eastAsia="仿宋" w:hAnsi="仿宋" w:hint="eastAsia"/>
          <w:b/>
          <w:sz w:val="24"/>
        </w:rPr>
        <w:t>：</w:t>
      </w:r>
      <w:r w:rsidR="00C4766A" w:rsidRPr="00C4766A">
        <w:rPr>
          <w:rFonts w:ascii="仿宋" w:eastAsia="仿宋" w:hAnsi="仿宋" w:hint="eastAsia"/>
          <w:b/>
          <w:sz w:val="24"/>
        </w:rPr>
        <w:t>91440800724762617C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Ind w:w="93" w:type="dxa"/>
        <w:tblLook w:val="04A0" w:firstRow="1" w:lastRow="0" w:firstColumn="1" w:lastColumn="0" w:noHBand="0" w:noVBand="1"/>
      </w:tblPr>
      <w:tblGrid>
        <w:gridCol w:w="598"/>
        <w:gridCol w:w="977"/>
        <w:gridCol w:w="1223"/>
        <w:gridCol w:w="1326"/>
        <w:gridCol w:w="427"/>
        <w:gridCol w:w="621"/>
        <w:gridCol w:w="1080"/>
        <w:gridCol w:w="1080"/>
        <w:gridCol w:w="1380"/>
        <w:gridCol w:w="1080"/>
        <w:gridCol w:w="836"/>
      </w:tblGrid>
      <w:tr w:rsidR="00E22CB5" w:rsidRPr="00526083" w:rsidTr="00C4766A">
        <w:trPr>
          <w:trHeight w:val="51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22CB5" w:rsidRPr="00526083" w:rsidTr="00C4766A">
        <w:trPr>
          <w:trHeight w:val="632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C4766A" w:rsidRDefault="00C4766A" w:rsidP="000848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增湿器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C4766A" w:rsidRDefault="00E22CB5" w:rsidP="000848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proofErr w:type="gramStart"/>
            <w:r w:rsidR="00C4766A" w:rsidRPr="00C4766A">
              <w:rPr>
                <w:rFonts w:ascii="微软雅黑" w:eastAsia="微软雅黑" w:hAnsi="微软雅黑" w:hint="eastAsia"/>
                <w:b/>
                <w:sz w:val="16"/>
                <w:szCs w:val="16"/>
              </w:rPr>
              <w:t>超星科技</w:t>
            </w:r>
            <w:proofErr w:type="gram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C4766A" w:rsidRDefault="00E22CB5" w:rsidP="000848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C4766A"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XH-M3800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C4766A" w:rsidRDefault="00C4766A" w:rsidP="000848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台</w:t>
            </w:r>
            <w:r w:rsidR="00E22CB5"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C4766A" w:rsidRDefault="00E22CB5" w:rsidP="000848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C4766A"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C4766A" w:rsidRDefault="00C4766A" w:rsidP="000848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1750.44</w:t>
            </w:r>
            <w:r w:rsidR="00E22CB5"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C4766A" w:rsidRDefault="00C4766A" w:rsidP="000848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1750.44</w:t>
            </w:r>
            <w:r w:rsidR="00E22CB5"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C4766A" w:rsidRDefault="00C4766A" w:rsidP="000848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227.56</w:t>
            </w:r>
            <w:r w:rsidR="00E22CB5"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C4766A" w:rsidRDefault="00E22CB5" w:rsidP="000848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C4766A"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1978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C4766A" w:rsidRDefault="00E22CB5" w:rsidP="000848F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4766A" w:rsidRPr="00526083" w:rsidTr="00C4766A">
        <w:trPr>
          <w:trHeight w:val="515"/>
          <w:jc w:val="center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6A" w:rsidRPr="003826D8" w:rsidRDefault="00C4766A" w:rsidP="00C476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6A" w:rsidRPr="00C4766A" w:rsidRDefault="00C4766A" w:rsidP="00EA2C7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6A" w:rsidRPr="00C4766A" w:rsidRDefault="00C4766A" w:rsidP="00EA2C7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1750.44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6A" w:rsidRPr="00C4766A" w:rsidRDefault="00C4766A" w:rsidP="00EA2C7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1750.44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6A" w:rsidRPr="00C4766A" w:rsidRDefault="00C4766A" w:rsidP="00EA2C7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227.56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6A" w:rsidRPr="00C4766A" w:rsidRDefault="00C4766A" w:rsidP="00EA2C7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4766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1978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66A" w:rsidRPr="003826D8" w:rsidRDefault="00C4766A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476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1978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476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壹仟玖佰柒拾捌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C476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C4766A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 xml:space="preserve">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C4766A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C4766A" w:rsidRPr="00A06627" w:rsidRDefault="008E0822" w:rsidP="00C4766A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C4766A">
        <w:rPr>
          <w:rFonts w:ascii="楷体_GB2312" w:eastAsia="楷体_GB2312" w:hAnsi="宋体" w:hint="eastAsia"/>
          <w:sz w:val="28"/>
          <w:szCs w:val="28"/>
        </w:rPr>
        <w:t>北京光华荣昌汽车部件有限公司昌平区流村镇（北流村）工业区</w:t>
      </w:r>
      <w:bookmarkStart w:id="1" w:name="_GoBack"/>
      <w:bookmarkEnd w:id="1"/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4766A" w:rsidRPr="00C4766A">
        <w:rPr>
          <w:rFonts w:ascii="仿宋" w:eastAsia="仿宋" w:hAnsi="仿宋" w:hint="eastAsia"/>
          <w:b/>
          <w:sz w:val="24"/>
        </w:rPr>
        <w:t>湛江</w:t>
      </w:r>
      <w:proofErr w:type="gramStart"/>
      <w:r w:rsidR="00C4766A" w:rsidRPr="00C4766A">
        <w:rPr>
          <w:rFonts w:ascii="仿宋" w:eastAsia="仿宋" w:hAnsi="仿宋" w:hint="eastAsia"/>
          <w:b/>
          <w:sz w:val="24"/>
        </w:rPr>
        <w:t>经济技术开发区超星科技</w:t>
      </w:r>
      <w:proofErr w:type="gramEnd"/>
      <w:r w:rsidR="00C4766A" w:rsidRPr="00C4766A">
        <w:rPr>
          <w:rFonts w:ascii="仿宋" w:eastAsia="仿宋" w:hAnsi="仿宋" w:hint="eastAsia"/>
          <w:b/>
          <w:sz w:val="24"/>
        </w:rPr>
        <w:t>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F6C" w:rsidRDefault="00BB5F6C" w:rsidP="006B1554">
      <w:r>
        <w:separator/>
      </w:r>
    </w:p>
  </w:endnote>
  <w:endnote w:type="continuationSeparator" w:id="0">
    <w:p w:rsidR="00BB5F6C" w:rsidRDefault="00BB5F6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4766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4766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F6C" w:rsidRDefault="00BB5F6C" w:rsidP="006B1554">
      <w:r>
        <w:separator/>
      </w:r>
    </w:p>
  </w:footnote>
  <w:footnote w:type="continuationSeparator" w:id="0">
    <w:p w:rsidR="00BB5F6C" w:rsidRDefault="00BB5F6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B5F6C"/>
    <w:rsid w:val="00BC6E31"/>
    <w:rsid w:val="00C309D8"/>
    <w:rsid w:val="00C4766A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50</cp:revision>
  <dcterms:created xsi:type="dcterms:W3CDTF">2018-09-03T02:40:00Z</dcterms:created>
  <dcterms:modified xsi:type="dcterms:W3CDTF">2022-03-23T03:17:00Z</dcterms:modified>
</cp:coreProperties>
</file>