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FC056" w14:textId="6A13BEE1" w:rsidR="00232AE0" w:rsidRDefault="00D432F6">
      <w:pPr>
        <w:widowControl/>
        <w:tabs>
          <w:tab w:val="left" w:pos="8390"/>
        </w:tabs>
        <w:ind w:right="210"/>
        <w:jc w:val="center"/>
        <w:outlineLvl w:val="0"/>
        <w:rPr>
          <w:rFonts w:ascii="宋体" w:eastAsia="宋体" w:hAnsi="宋体" w:cs="Times New Roman"/>
          <w:b/>
          <w:sz w:val="30"/>
          <w:szCs w:val="30"/>
        </w:rPr>
      </w:pPr>
      <w:bookmarkStart w:id="0" w:name="_Toc90202159"/>
      <w:r>
        <w:rPr>
          <w:rFonts w:ascii="宋体" w:eastAsia="宋体" w:hAnsi="宋体" w:cs="Times New Roman" w:hint="eastAsia"/>
          <w:b/>
          <w:sz w:val="30"/>
          <w:szCs w:val="30"/>
        </w:rPr>
        <w:t>强度试验台电控系统</w:t>
      </w:r>
      <w:r w:rsidR="00EE474A">
        <w:rPr>
          <w:rFonts w:ascii="宋体" w:eastAsia="宋体" w:hAnsi="宋体" w:cs="Times New Roman" w:hint="eastAsia"/>
          <w:b/>
          <w:sz w:val="30"/>
          <w:szCs w:val="30"/>
        </w:rPr>
        <w:t>采购合同</w:t>
      </w:r>
      <w:bookmarkEnd w:id="0"/>
    </w:p>
    <w:p w14:paraId="6B9254D8" w14:textId="77777777" w:rsidR="00232AE0" w:rsidRDefault="00232AE0">
      <w:pPr>
        <w:widowControl/>
        <w:tabs>
          <w:tab w:val="left" w:pos="8390"/>
        </w:tabs>
        <w:ind w:right="210"/>
        <w:jc w:val="center"/>
        <w:outlineLvl w:val="0"/>
        <w:rPr>
          <w:rFonts w:ascii="宋体" w:eastAsia="宋体" w:hAnsi="宋体" w:cs="Times New Roman"/>
          <w:b/>
          <w:sz w:val="30"/>
          <w:szCs w:val="30"/>
        </w:rPr>
      </w:pPr>
    </w:p>
    <w:p w14:paraId="67CDC5BF" w14:textId="314CD353" w:rsidR="00232AE0" w:rsidRDefault="00EE474A">
      <w:pPr>
        <w:widowControl/>
        <w:tabs>
          <w:tab w:val="left" w:pos="8390"/>
        </w:tabs>
        <w:spacing w:line="360" w:lineRule="auto"/>
        <w:ind w:right="210"/>
        <w:rPr>
          <w:rFonts w:ascii="宋体" w:eastAsia="宋体" w:hAnsi="宋体" w:cs="Times New Roman"/>
          <w:bCs/>
          <w:szCs w:val="21"/>
          <w:u w:val="single"/>
        </w:rPr>
      </w:pPr>
      <w:r>
        <w:rPr>
          <w:rFonts w:ascii="宋体" w:eastAsia="宋体" w:hAnsi="宋体" w:cs="Times New Roman" w:hint="eastAsia"/>
          <w:bCs/>
          <w:szCs w:val="21"/>
        </w:rPr>
        <w:t>合同编号：</w:t>
      </w:r>
      <w:r>
        <w:rPr>
          <w:rFonts w:ascii="宋体" w:eastAsia="宋体" w:hAnsi="宋体" w:cs="Times New Roman" w:hint="eastAsia"/>
          <w:bCs/>
          <w:szCs w:val="21"/>
          <w:u w:val="single"/>
        </w:rPr>
        <w:t xml:space="preserve">     </w:t>
      </w:r>
      <w:r w:rsidR="00D432F6">
        <w:rPr>
          <w:rFonts w:ascii="宋体" w:eastAsia="宋体" w:hAnsi="宋体" w:cs="Times New Roman" w:hint="eastAsia"/>
          <w:bCs/>
          <w:szCs w:val="21"/>
          <w:u w:val="single"/>
        </w:rPr>
        <w:t>SZ</w:t>
      </w:r>
      <w:r>
        <w:rPr>
          <w:rFonts w:ascii="宋体" w:eastAsia="宋体" w:hAnsi="宋体" w:cs="Times New Roman" w:hint="eastAsia"/>
          <w:bCs/>
          <w:szCs w:val="21"/>
          <w:u w:val="single"/>
        </w:rPr>
        <w:t>2022040</w:t>
      </w:r>
      <w:r w:rsidR="00D432F6">
        <w:rPr>
          <w:rFonts w:ascii="宋体" w:eastAsia="宋体" w:hAnsi="宋体" w:cs="Times New Roman"/>
          <w:bCs/>
          <w:szCs w:val="21"/>
          <w:u w:val="single"/>
        </w:rPr>
        <w:t>2</w:t>
      </w:r>
      <w:r>
        <w:rPr>
          <w:rFonts w:ascii="宋体" w:eastAsia="宋体" w:hAnsi="宋体" w:cs="Times New Roman" w:hint="eastAsia"/>
          <w:bCs/>
          <w:szCs w:val="21"/>
          <w:u w:val="single"/>
        </w:rPr>
        <w:t xml:space="preserve">001 </w:t>
      </w:r>
      <w:r w:rsidR="00D37605">
        <w:rPr>
          <w:rFonts w:ascii="宋体" w:eastAsia="宋体" w:hAnsi="宋体" w:cs="Times New Roman"/>
          <w:bCs/>
          <w:szCs w:val="21"/>
          <w:u w:val="single"/>
        </w:rPr>
        <w:t xml:space="preserve">    </w:t>
      </w:r>
      <w:r>
        <w:rPr>
          <w:rFonts w:ascii="宋体" w:eastAsia="宋体" w:hAnsi="宋体" w:cs="Times New Roman" w:hint="eastAsia"/>
          <w:bCs/>
          <w:szCs w:val="21"/>
        </w:rPr>
        <w:t xml:space="preserve">                                 </w:t>
      </w:r>
    </w:p>
    <w:p w14:paraId="0FDFAD74" w14:textId="77777777" w:rsidR="00D432F6" w:rsidRPr="00D432F6" w:rsidRDefault="00EE474A">
      <w:pPr>
        <w:snapToGrid w:val="0"/>
        <w:spacing w:line="360" w:lineRule="auto"/>
        <w:rPr>
          <w:rFonts w:ascii="Times New Roman" w:eastAsia="宋体" w:hAnsi="宋体" w:cs="Times New Roman"/>
          <w:szCs w:val="21"/>
          <w:u w:val="single"/>
        </w:rPr>
      </w:pPr>
      <w:r>
        <w:rPr>
          <w:rFonts w:ascii="Times New Roman" w:eastAsia="宋体" w:hAnsi="宋体" w:cs="Times New Roman"/>
          <w:b/>
          <w:szCs w:val="21"/>
        </w:rPr>
        <w:t>甲方</w:t>
      </w:r>
      <w:r>
        <w:rPr>
          <w:rFonts w:ascii="Times New Roman" w:eastAsia="宋体" w:hAnsi="宋体" w:cs="Times New Roman" w:hint="eastAsia"/>
          <w:b/>
          <w:szCs w:val="21"/>
        </w:rPr>
        <w:t>（采购方）</w:t>
      </w:r>
      <w:r>
        <w:rPr>
          <w:rFonts w:ascii="Times New Roman" w:eastAsia="宋体" w:hAnsi="宋体" w:cs="Times New Roman"/>
          <w:b/>
          <w:szCs w:val="21"/>
        </w:rPr>
        <w:t>：</w:t>
      </w:r>
      <w:r w:rsidR="00D432F6" w:rsidRPr="00D432F6">
        <w:rPr>
          <w:rFonts w:ascii="Times New Roman" w:eastAsia="宋体" w:hAnsi="宋体" w:cs="Times New Roman" w:hint="eastAsia"/>
          <w:szCs w:val="21"/>
          <w:u w:val="single"/>
        </w:rPr>
        <w:t>北京光华荣昌汽车部件有限公司</w:t>
      </w:r>
    </w:p>
    <w:p w14:paraId="0CBA6415" w14:textId="7FFFB56A" w:rsidR="00232AE0" w:rsidRDefault="00EE474A">
      <w:pPr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宋体" w:cs="Times New Roman"/>
          <w:b/>
          <w:szCs w:val="21"/>
        </w:rPr>
        <w:t>乙方</w:t>
      </w:r>
      <w:r>
        <w:rPr>
          <w:rFonts w:ascii="Times New Roman" w:eastAsia="宋体" w:hAnsi="宋体" w:cs="Times New Roman" w:hint="eastAsia"/>
          <w:b/>
          <w:szCs w:val="21"/>
        </w:rPr>
        <w:t>（销售方）</w:t>
      </w:r>
      <w:r>
        <w:rPr>
          <w:rFonts w:ascii="Times New Roman" w:eastAsia="宋体" w:hAnsi="宋体" w:cs="Times New Roman"/>
          <w:b/>
          <w:szCs w:val="21"/>
        </w:rPr>
        <w:t>：</w:t>
      </w:r>
      <w:r>
        <w:rPr>
          <w:rFonts w:ascii="Times New Roman" w:eastAsia="宋体" w:hAnsi="宋体" w:cs="Times New Roman" w:hint="eastAsia"/>
          <w:szCs w:val="21"/>
          <w:u w:val="single"/>
        </w:rPr>
        <w:t>哈尔滨三智科技有限公司</w:t>
      </w:r>
    </w:p>
    <w:p w14:paraId="659E37BE" w14:textId="009CABE7" w:rsidR="00232AE0" w:rsidRDefault="00EE474A">
      <w:pPr>
        <w:snapToGrid w:val="0"/>
        <w:spacing w:line="360" w:lineRule="auto"/>
        <w:ind w:firstLine="420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鉴于：甲方作为需方需要对</w:t>
      </w:r>
      <w:r w:rsidR="00D37605">
        <w:rPr>
          <w:rFonts w:ascii="Times New Roman" w:eastAsia="宋体" w:hAnsi="宋体" w:cs="Times New Roman"/>
          <w:szCs w:val="21"/>
        </w:rPr>
        <w:t xml:space="preserve"> </w:t>
      </w:r>
      <w:r w:rsidR="00D432F6">
        <w:rPr>
          <w:rFonts w:ascii="宋体" w:eastAsia="宋体" w:hAnsi="宋体" w:cs="Times New Roman" w:hint="eastAsia"/>
          <w:b/>
          <w:sz w:val="22"/>
          <w:u w:val="single"/>
        </w:rPr>
        <w:t>强度试验台电控系统</w:t>
      </w:r>
      <w:r w:rsidR="00D37605">
        <w:rPr>
          <w:rFonts w:ascii="宋体" w:eastAsia="宋体" w:hAnsi="宋体" w:cs="Times New Roman" w:hint="eastAsia"/>
          <w:b/>
          <w:sz w:val="22"/>
          <w:u w:val="single"/>
        </w:rPr>
        <w:t xml:space="preserve"> </w:t>
      </w:r>
      <w:r>
        <w:rPr>
          <w:rFonts w:ascii="Times New Roman" w:eastAsia="宋体" w:hAnsi="宋体" w:cs="Times New Roman" w:hint="eastAsia"/>
          <w:szCs w:val="21"/>
        </w:rPr>
        <w:t>进行采购，乙方作为供方有能力提供此服务。为此，甲乙双方经过友好协商，在相互信任、平等互利、意思表示真实的基础上，就</w:t>
      </w:r>
      <w:r w:rsidR="00D37605">
        <w:rPr>
          <w:rFonts w:ascii="宋体" w:eastAsia="宋体" w:hAnsi="宋体" w:cs="Times New Roman" w:hint="eastAsia"/>
          <w:b/>
          <w:sz w:val="22"/>
          <w:u w:val="single"/>
        </w:rPr>
        <w:t>强度试验台电控系统</w:t>
      </w:r>
      <w:r>
        <w:rPr>
          <w:rFonts w:ascii="Times New Roman" w:eastAsia="宋体" w:hAnsi="宋体" w:cs="Times New Roman" w:hint="eastAsia"/>
          <w:b/>
          <w:bCs/>
          <w:szCs w:val="21"/>
          <w:u w:val="single"/>
        </w:rPr>
        <w:t>采购</w:t>
      </w:r>
      <w:r>
        <w:rPr>
          <w:rFonts w:ascii="Times New Roman" w:eastAsia="宋体" w:hAnsi="宋体" w:cs="Times New Roman" w:hint="eastAsia"/>
          <w:szCs w:val="21"/>
        </w:rPr>
        <w:t>事项，达成如下合同共同遵守履行。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96"/>
      </w:tblGrid>
      <w:tr w:rsidR="00521402" w14:paraId="3F86A28C" w14:textId="77777777" w:rsidTr="00521402">
        <w:trPr>
          <w:trHeight w:val="582"/>
          <w:jc w:val="center"/>
        </w:trPr>
        <w:tc>
          <w:tcPr>
            <w:tcW w:w="9351" w:type="dxa"/>
            <w:gridSpan w:val="2"/>
            <w:shd w:val="clear" w:color="auto" w:fill="auto"/>
          </w:tcPr>
          <w:p w14:paraId="39A50804" w14:textId="77777777" w:rsidR="00521402" w:rsidRDefault="00521402" w:rsidP="000A2A14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合同正文： 《合同</w:t>
            </w:r>
            <w:r>
              <w:rPr>
                <w:rFonts w:ascii="宋体" w:eastAsia="宋体" w:hAnsi="宋体" w:cs="Times New Roman"/>
                <w:szCs w:val="21"/>
              </w:rPr>
              <w:t>正文</w:t>
            </w:r>
            <w:r>
              <w:rPr>
                <w:rFonts w:ascii="宋体" w:eastAsia="宋体" w:hAnsi="宋体" w:cs="Times New Roman" w:hint="eastAsia"/>
                <w:szCs w:val="21"/>
              </w:rPr>
              <w:t>》</w:t>
            </w:r>
          </w:p>
        </w:tc>
      </w:tr>
      <w:tr w:rsidR="00521402" w14:paraId="2F57A3B3" w14:textId="77777777" w:rsidTr="0036383F">
        <w:trPr>
          <w:trHeight w:val="30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660A7FB" w14:textId="6DD31D5E" w:rsidR="00521402" w:rsidRDefault="000A2A14" w:rsidP="000A2A14">
            <w:pPr>
              <w:spacing w:line="360" w:lineRule="auto"/>
              <w:ind w:firstLine="44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合同</w:t>
            </w:r>
            <w:r w:rsid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附件</w:t>
            </w:r>
          </w:p>
        </w:tc>
        <w:tc>
          <w:tcPr>
            <w:tcW w:w="7796" w:type="dxa"/>
            <w:shd w:val="clear" w:color="auto" w:fill="auto"/>
          </w:tcPr>
          <w:p w14:paraId="35190AA5" w14:textId="1B20120F" w:rsidR="00521402" w:rsidRDefault="0036383F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21402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附件1</w:t>
            </w:r>
            <w:r w:rsidRPr="00521402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Pr="00521402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《强度试验台技术协议》</w:t>
            </w:r>
          </w:p>
        </w:tc>
      </w:tr>
      <w:tr w:rsidR="00521402" w14:paraId="3AC00AA4" w14:textId="77777777" w:rsidTr="00521402">
        <w:trPr>
          <w:trHeight w:val="304"/>
          <w:jc w:val="center"/>
        </w:trPr>
        <w:tc>
          <w:tcPr>
            <w:tcW w:w="1555" w:type="dxa"/>
            <w:vMerge/>
            <w:shd w:val="clear" w:color="auto" w:fill="auto"/>
          </w:tcPr>
          <w:p w14:paraId="502FD674" w14:textId="77777777" w:rsidR="00521402" w:rsidRDefault="00521402">
            <w:pPr>
              <w:spacing w:line="360" w:lineRule="auto"/>
              <w:ind w:firstLine="44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796" w:type="dxa"/>
            <w:shd w:val="clear" w:color="auto" w:fill="auto"/>
          </w:tcPr>
          <w:p w14:paraId="56430478" w14:textId="0FE8576D" w:rsidR="00521402" w:rsidRDefault="00521402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附件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/                </w:t>
            </w:r>
          </w:p>
        </w:tc>
      </w:tr>
    </w:tbl>
    <w:p w14:paraId="746511E3" w14:textId="1232F789" w:rsidR="00232AE0" w:rsidRDefault="00EE474A">
      <w:pPr>
        <w:spacing w:line="360" w:lineRule="auto"/>
        <w:ind w:firstLine="442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 xml:space="preserve"> </w:t>
      </w:r>
    </w:p>
    <w:p w14:paraId="646C2946" w14:textId="77777777" w:rsidR="00232AE0" w:rsidRDefault="00EE474A">
      <w:pPr>
        <w:snapToGrid w:val="0"/>
        <w:spacing w:line="360" w:lineRule="auto"/>
        <w:ind w:firstLine="442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本合同</w:t>
      </w:r>
      <w:r>
        <w:rPr>
          <w:rFonts w:ascii="宋体" w:eastAsia="宋体" w:hAnsi="宋体" w:cs="Times New Roman"/>
          <w:b/>
          <w:color w:val="000000"/>
          <w:szCs w:val="21"/>
        </w:rPr>
        <w:t>系由各方协商一致而达成，非任何</w:t>
      </w:r>
      <w:r>
        <w:rPr>
          <w:rFonts w:ascii="宋体" w:eastAsia="宋体" w:hAnsi="宋体" w:cs="Times New Roman" w:hint="eastAsia"/>
          <w:b/>
          <w:color w:val="000000"/>
          <w:szCs w:val="21"/>
        </w:rPr>
        <w:t>一方</w:t>
      </w:r>
      <w:r>
        <w:rPr>
          <w:rFonts w:ascii="宋体" w:eastAsia="宋体" w:hAnsi="宋体" w:cs="Times New Roman"/>
          <w:b/>
          <w:color w:val="000000"/>
          <w:szCs w:val="21"/>
        </w:rPr>
        <w:t>提供的格式合同或格式条款，各方已充分理解</w:t>
      </w:r>
      <w:r>
        <w:rPr>
          <w:rFonts w:ascii="宋体" w:eastAsia="宋体" w:hAnsi="宋体" w:cs="Times New Roman" w:hint="eastAsia"/>
          <w:b/>
          <w:color w:val="000000"/>
          <w:szCs w:val="21"/>
        </w:rPr>
        <w:t>合同条文</w:t>
      </w:r>
      <w:r>
        <w:rPr>
          <w:rFonts w:ascii="宋体" w:eastAsia="宋体" w:hAnsi="宋体" w:cs="Times New Roman"/>
          <w:b/>
          <w:color w:val="000000"/>
          <w:szCs w:val="21"/>
        </w:rPr>
        <w:t>的</w:t>
      </w:r>
      <w:r>
        <w:rPr>
          <w:rFonts w:ascii="宋体" w:eastAsia="宋体" w:hAnsi="宋体" w:cs="Times New Roman" w:hint="eastAsia"/>
          <w:b/>
          <w:color w:val="000000"/>
          <w:szCs w:val="21"/>
        </w:rPr>
        <w:t>相关</w:t>
      </w:r>
      <w:r>
        <w:rPr>
          <w:rFonts w:ascii="宋体" w:eastAsia="宋体" w:hAnsi="宋体" w:cs="Times New Roman"/>
          <w:b/>
          <w:color w:val="000000"/>
          <w:szCs w:val="21"/>
        </w:rPr>
        <w:t>规定，知悉各自</w:t>
      </w:r>
      <w:r>
        <w:rPr>
          <w:rFonts w:ascii="宋体" w:eastAsia="宋体" w:hAnsi="宋体" w:cs="Times New Roman" w:hint="eastAsia"/>
          <w:b/>
          <w:color w:val="000000"/>
          <w:szCs w:val="21"/>
        </w:rPr>
        <w:t>在合同项下</w:t>
      </w:r>
      <w:r>
        <w:rPr>
          <w:rFonts w:ascii="宋体" w:eastAsia="宋体" w:hAnsi="宋体" w:cs="Times New Roman"/>
          <w:b/>
          <w:color w:val="000000"/>
          <w:szCs w:val="21"/>
        </w:rPr>
        <w:t>的权利与</w:t>
      </w:r>
      <w:r>
        <w:rPr>
          <w:rFonts w:ascii="宋体" w:eastAsia="宋体" w:hAnsi="宋体" w:cs="Times New Roman" w:hint="eastAsia"/>
          <w:b/>
          <w:color w:val="000000"/>
          <w:szCs w:val="21"/>
        </w:rPr>
        <w:t>义务</w:t>
      </w:r>
      <w:r>
        <w:rPr>
          <w:rFonts w:ascii="宋体" w:eastAsia="宋体" w:hAnsi="宋体" w:cs="Times New Roman"/>
          <w:b/>
          <w:color w:val="000000"/>
          <w:szCs w:val="21"/>
        </w:rPr>
        <w:t>。</w:t>
      </w:r>
    </w:p>
    <w:p w14:paraId="24784D5B" w14:textId="77777777" w:rsidR="00232AE0" w:rsidRDefault="00232AE0">
      <w:pPr>
        <w:widowControl/>
        <w:tabs>
          <w:tab w:val="left" w:pos="4449"/>
        </w:tabs>
        <w:snapToGrid w:val="0"/>
        <w:spacing w:line="360" w:lineRule="auto"/>
        <w:ind w:leftChars="-51" w:left="-107" w:right="210" w:firstLineChars="50" w:firstLine="105"/>
        <w:rPr>
          <w:rFonts w:ascii="Times New Roman" w:eastAsia="宋体" w:hAnsi="Times New Roman" w:cs="Times New Roman"/>
          <w:bCs/>
          <w:szCs w:val="21"/>
        </w:rPr>
      </w:pPr>
    </w:p>
    <w:p w14:paraId="363C5741" w14:textId="77777777" w:rsidR="00232AE0" w:rsidRDefault="00232AE0">
      <w:pPr>
        <w:widowControl/>
        <w:snapToGrid w:val="0"/>
        <w:spacing w:line="360" w:lineRule="auto"/>
        <w:ind w:left="840" w:right="210" w:firstLine="422"/>
        <w:rPr>
          <w:rFonts w:ascii="Times New Roman" w:eastAsia="宋体" w:hAnsi="Times New Roman" w:cs="Times New Roman"/>
          <w:b/>
          <w:szCs w:val="21"/>
        </w:rPr>
        <w:sectPr w:rsidR="00232A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37" w:footer="737" w:gutter="0"/>
          <w:cols w:space="720"/>
          <w:titlePg/>
          <w:docGrid w:type="lines" w:linePitch="31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5"/>
        <w:gridCol w:w="4255"/>
      </w:tblGrid>
      <w:tr w:rsidR="00232AE0" w14:paraId="511D1629" w14:textId="77777777" w:rsidTr="00A07E31">
        <w:trPr>
          <w:trHeight w:val="894"/>
        </w:trPr>
        <w:tc>
          <w:tcPr>
            <w:tcW w:w="4135" w:type="dxa"/>
            <w:shd w:val="clear" w:color="auto" w:fill="auto"/>
          </w:tcPr>
          <w:p w14:paraId="43EC1F1F" w14:textId="6FE299B1" w:rsidR="00232AE0" w:rsidRDefault="00EE474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甲方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 w:rsidR="0036383F" w:rsidRPr="00D432F6">
              <w:rPr>
                <w:rFonts w:ascii="Times New Roman" w:eastAsia="宋体" w:hAnsi="宋体" w:cs="Times New Roman" w:hint="eastAsia"/>
                <w:szCs w:val="21"/>
                <w:u w:val="single"/>
              </w:rPr>
              <w:t>北京光华荣昌汽车部件有限公司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</w:t>
            </w:r>
          </w:p>
        </w:tc>
        <w:tc>
          <w:tcPr>
            <w:tcW w:w="4255" w:type="dxa"/>
            <w:shd w:val="clear" w:color="auto" w:fill="auto"/>
          </w:tcPr>
          <w:p w14:paraId="5472BF2D" w14:textId="77777777" w:rsidR="00232AE0" w:rsidRDefault="00EE474A">
            <w:pPr>
              <w:spacing w:line="360" w:lineRule="auto"/>
              <w:ind w:firstLine="422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乙方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>
              <w:rPr>
                <w:rFonts w:ascii="Times New Roman" w:eastAsia="宋体" w:hAnsi="宋体" w:cs="Times New Roman" w:hint="eastAsia"/>
                <w:szCs w:val="21"/>
                <w:u w:val="single"/>
              </w:rPr>
              <w:t>哈尔滨三智科技有限公司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232AE0" w14:paraId="7BDC6C88" w14:textId="77777777" w:rsidTr="00A07E31">
        <w:trPr>
          <w:trHeight w:val="304"/>
        </w:trPr>
        <w:tc>
          <w:tcPr>
            <w:tcW w:w="4135" w:type="dxa"/>
            <w:shd w:val="clear" w:color="auto" w:fill="auto"/>
          </w:tcPr>
          <w:p w14:paraId="63E8038D" w14:textId="6415C993" w:rsidR="00232AE0" w:rsidRPr="0036383F" w:rsidRDefault="00EE474A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授权代表：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proofErr w:type="gramStart"/>
            <w:r w:rsidR="00A6656B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王学永</w:t>
            </w:r>
            <w:proofErr w:type="gramEnd"/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             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4255" w:type="dxa"/>
            <w:shd w:val="clear" w:color="auto" w:fill="auto"/>
          </w:tcPr>
          <w:p w14:paraId="56DD1E33" w14:textId="32AEE13C" w:rsidR="00232AE0" w:rsidRPr="0036383F" w:rsidRDefault="00EE474A">
            <w:pPr>
              <w:spacing w:line="360" w:lineRule="auto"/>
              <w:ind w:firstLine="440"/>
              <w:rPr>
                <w:rFonts w:ascii="宋体" w:eastAsia="宋体" w:hAnsi="宋体" w:cs="Times New Roman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授权代表：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="00A07E31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汪国光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:rsidR="00232AE0" w:rsidRPr="0036383F" w14:paraId="2DC19149" w14:textId="77777777" w:rsidTr="00A07E31">
        <w:trPr>
          <w:trHeight w:val="304"/>
        </w:trPr>
        <w:tc>
          <w:tcPr>
            <w:tcW w:w="4135" w:type="dxa"/>
            <w:shd w:val="clear" w:color="auto" w:fill="auto"/>
          </w:tcPr>
          <w:p w14:paraId="37262EB4" w14:textId="1F179F88" w:rsidR="00232AE0" w:rsidRPr="0036383F" w:rsidRDefault="00EE474A" w:rsidP="00A6656B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联系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电话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36383F"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</w:t>
            </w:r>
            <w:r w:rsidR="00A6656B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18611002139</w:t>
            </w:r>
            <w:r w:rsidR="0036383F"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  </w:t>
            </w:r>
          </w:p>
        </w:tc>
        <w:tc>
          <w:tcPr>
            <w:tcW w:w="4255" w:type="dxa"/>
            <w:shd w:val="clear" w:color="auto" w:fill="auto"/>
          </w:tcPr>
          <w:p w14:paraId="4EDA74D9" w14:textId="1D78B776" w:rsidR="00232AE0" w:rsidRPr="0036383F" w:rsidRDefault="00EE474A">
            <w:pPr>
              <w:spacing w:line="360" w:lineRule="auto"/>
              <w:ind w:firstLine="44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联系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电话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18645039503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 w:rsidR="00232AE0" w:rsidRPr="0036383F" w14:paraId="2FF04080" w14:textId="77777777" w:rsidTr="00A07E31">
        <w:trPr>
          <w:trHeight w:val="954"/>
        </w:trPr>
        <w:tc>
          <w:tcPr>
            <w:tcW w:w="4135" w:type="dxa"/>
            <w:shd w:val="clear" w:color="auto" w:fill="auto"/>
          </w:tcPr>
          <w:p w14:paraId="75EF58EF" w14:textId="18DEE099" w:rsidR="00232AE0" w:rsidRPr="0036383F" w:rsidRDefault="00EE474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送达地址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 w:rsid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A6656B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北京市</w:t>
            </w:r>
            <w:proofErr w:type="gramStart"/>
            <w:r w:rsidR="00A6656B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昌平区</w:t>
            </w:r>
            <w:proofErr w:type="gramEnd"/>
            <w:r w:rsidR="00A6656B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流村镇工业园区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                                    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</w:t>
            </w:r>
          </w:p>
        </w:tc>
        <w:tc>
          <w:tcPr>
            <w:tcW w:w="4255" w:type="dxa"/>
            <w:shd w:val="clear" w:color="auto" w:fill="auto"/>
          </w:tcPr>
          <w:p w14:paraId="7A33CA99" w14:textId="361FC65E" w:rsidR="00232AE0" w:rsidRPr="0036383F" w:rsidRDefault="00EE474A">
            <w:pPr>
              <w:spacing w:line="360" w:lineRule="auto"/>
              <w:ind w:leftChars="200" w:left="63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送达地址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：</w:t>
            </w:r>
            <w:r w:rsid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哈尔滨市松北区中源大道1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5099</w:t>
            </w:r>
            <w:r w:rsid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>号企业加速器8号楼2单元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232AE0" w14:paraId="0055530E" w14:textId="77777777" w:rsidTr="00A07E31">
        <w:trPr>
          <w:trHeight w:val="304"/>
        </w:trPr>
        <w:tc>
          <w:tcPr>
            <w:tcW w:w="4135" w:type="dxa"/>
            <w:shd w:val="clear" w:color="auto" w:fill="auto"/>
          </w:tcPr>
          <w:p w14:paraId="2EE73E26" w14:textId="3A819D59" w:rsidR="00232AE0" w:rsidRPr="0036383F" w:rsidRDefault="00EE474A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签署日期：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F72B69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2022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="00F72B69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4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月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="00294EF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2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日</w:t>
            </w:r>
          </w:p>
        </w:tc>
        <w:tc>
          <w:tcPr>
            <w:tcW w:w="4255" w:type="dxa"/>
            <w:shd w:val="clear" w:color="auto" w:fill="auto"/>
          </w:tcPr>
          <w:p w14:paraId="784814DD" w14:textId="171CC46C" w:rsidR="00232AE0" w:rsidRPr="0036383F" w:rsidRDefault="00EE474A">
            <w:pPr>
              <w:spacing w:line="360" w:lineRule="auto"/>
              <w:ind w:firstLine="440"/>
              <w:rPr>
                <w:rFonts w:ascii="宋体" w:eastAsia="宋体" w:hAnsi="宋体" w:cs="Times New Roman"/>
                <w:szCs w:val="21"/>
              </w:rPr>
            </w:pP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签署日期：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2022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="0036383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4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月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="00294EFF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>2</w:t>
            </w:r>
            <w:r w:rsidRPr="0036383F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 </w:t>
            </w:r>
            <w:r w:rsidRPr="0036383F">
              <w:rPr>
                <w:rFonts w:ascii="宋体" w:eastAsia="宋体" w:hAnsi="宋体" w:cs="Times New Roman"/>
                <w:color w:val="000000"/>
                <w:szCs w:val="21"/>
              </w:rPr>
              <w:t>日</w:t>
            </w:r>
          </w:p>
        </w:tc>
      </w:tr>
    </w:tbl>
    <w:p w14:paraId="646001CC" w14:textId="77777777" w:rsidR="00232AE0" w:rsidRDefault="00232AE0">
      <w:pPr>
        <w:snapToGrid w:val="0"/>
        <w:spacing w:line="360" w:lineRule="auto"/>
        <w:ind w:left="-142" w:right="210" w:firstLine="420"/>
        <w:rPr>
          <w:rFonts w:ascii="Times New Roman" w:eastAsia="宋体" w:hAnsi="Times New Roman" w:cs="Times New Roman"/>
          <w:szCs w:val="21"/>
        </w:rPr>
      </w:pPr>
    </w:p>
    <w:p w14:paraId="5231D46A" w14:textId="77777777" w:rsidR="00232AE0" w:rsidRDefault="00EE474A">
      <w:pPr>
        <w:widowControl/>
        <w:snapToGrid w:val="0"/>
        <w:spacing w:line="360" w:lineRule="auto"/>
        <w:ind w:right="21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宋体" w:cs="Times New Roman"/>
          <w:b/>
          <w:szCs w:val="21"/>
        </w:rPr>
        <w:t>附注：</w:t>
      </w:r>
      <w:r>
        <w:rPr>
          <w:rFonts w:ascii="Times New Roman" w:eastAsia="宋体" w:hAnsi="宋体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Times New Roman" w:eastAsia="宋体" w:hAnsi="宋体" w:cs="Times New Roman" w:hint="eastAsia"/>
          <w:b/>
          <w:szCs w:val="21"/>
        </w:rPr>
        <w:t>.</w:t>
      </w:r>
      <w:r>
        <w:rPr>
          <w:rFonts w:ascii="Times New Roman" w:eastAsia="宋体" w:hAnsi="宋体" w:cs="Times New Roman"/>
          <w:b/>
          <w:szCs w:val="21"/>
        </w:rPr>
        <w:t>请加盖骑缝章；</w:t>
      </w:r>
    </w:p>
    <w:p w14:paraId="5CAEBE8C" w14:textId="77777777" w:rsidR="00232AE0" w:rsidRDefault="00EE474A">
      <w:pPr>
        <w:spacing w:line="360" w:lineRule="auto"/>
        <w:ind w:right="210" w:firstLineChars="343" w:firstLine="723"/>
        <w:rPr>
          <w:rFonts w:ascii="宋体" w:eastAsia="宋体" w:hAnsi="宋体" w:cs="楷体_GB2312"/>
          <w:szCs w:val="21"/>
          <w:u w:val="single"/>
        </w:rPr>
      </w:pPr>
      <w:r>
        <w:rPr>
          <w:rFonts w:ascii="Times New Roman" w:eastAsia="宋体" w:hAnsi="Times New Roman" w:cs="Times New Roman"/>
          <w:b/>
          <w:szCs w:val="21"/>
        </w:rPr>
        <w:t>2</w:t>
      </w:r>
      <w:r>
        <w:rPr>
          <w:rFonts w:ascii="Times New Roman" w:eastAsia="宋体" w:hAnsi="宋体" w:cs="Times New Roman" w:hint="eastAsia"/>
          <w:b/>
          <w:szCs w:val="21"/>
        </w:rPr>
        <w:t>.</w:t>
      </w:r>
      <w:r>
        <w:rPr>
          <w:rFonts w:ascii="Times New Roman" w:eastAsia="宋体" w:hAnsi="宋体" w:cs="Times New Roman" w:hint="eastAsia"/>
          <w:b/>
          <w:szCs w:val="21"/>
        </w:rPr>
        <w:t>授权</w:t>
      </w:r>
      <w:r>
        <w:rPr>
          <w:rFonts w:ascii="Times New Roman" w:eastAsia="宋体" w:hAnsi="宋体" w:cs="Times New Roman"/>
          <w:b/>
          <w:szCs w:val="21"/>
        </w:rPr>
        <w:t>代表</w:t>
      </w:r>
      <w:r>
        <w:rPr>
          <w:rFonts w:ascii="Times New Roman" w:eastAsia="宋体" w:hAnsi="宋体" w:cs="Times New Roman" w:hint="eastAsia"/>
          <w:b/>
          <w:szCs w:val="21"/>
        </w:rPr>
        <w:t>签字</w:t>
      </w:r>
      <w:r>
        <w:rPr>
          <w:rFonts w:ascii="Times New Roman" w:eastAsia="宋体" w:hAnsi="宋体" w:cs="Times New Roman"/>
          <w:b/>
          <w:szCs w:val="21"/>
        </w:rPr>
        <w:t>应为法定代表人或授权代表</w:t>
      </w:r>
      <w:r>
        <w:rPr>
          <w:rFonts w:ascii="Times New Roman" w:eastAsia="宋体" w:hAnsi="宋体" w:cs="Times New Roman" w:hint="eastAsia"/>
          <w:b/>
          <w:szCs w:val="21"/>
        </w:rPr>
        <w:t>签字。</w:t>
      </w:r>
    </w:p>
    <w:p w14:paraId="36D0EB1C" w14:textId="77777777" w:rsidR="00232AE0" w:rsidRDefault="00232AE0">
      <w:pPr>
        <w:spacing w:line="360" w:lineRule="auto"/>
        <w:ind w:left="840" w:right="210" w:firstLine="420"/>
        <w:rPr>
          <w:rFonts w:ascii="宋体" w:eastAsia="宋体" w:hAnsi="宋体" w:cs="楷体_GB2312"/>
          <w:szCs w:val="21"/>
          <w:u w:val="single"/>
        </w:rPr>
        <w:sectPr w:rsidR="00232A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40" w:right="1758" w:bottom="1440" w:left="1758" w:header="851" w:footer="992" w:gutter="0"/>
          <w:cols w:space="425"/>
          <w:titlePg/>
          <w:docGrid w:type="lines" w:linePitch="312"/>
        </w:sectPr>
      </w:pPr>
      <w:bookmarkStart w:id="1" w:name="_GoBack"/>
      <w:bookmarkEnd w:id="1"/>
    </w:p>
    <w:p w14:paraId="07D85A61" w14:textId="77777777" w:rsidR="00232AE0" w:rsidRDefault="00EE474A">
      <w:pPr>
        <w:snapToGrid w:val="0"/>
        <w:spacing w:line="360" w:lineRule="auto"/>
        <w:ind w:firstLine="643"/>
        <w:jc w:val="center"/>
        <w:outlineLvl w:val="0"/>
        <w:rPr>
          <w:rFonts w:ascii="宋体" w:eastAsia="宋体" w:hAnsi="宋体" w:cs="Arial"/>
          <w:b/>
          <w:szCs w:val="21"/>
        </w:rPr>
      </w:pPr>
      <w:bookmarkStart w:id="2" w:name="_Toc90202160"/>
      <w:r>
        <w:rPr>
          <w:rFonts w:ascii="宋体" w:eastAsia="宋体" w:hAnsi="宋体" w:cs="Arial" w:hint="eastAsia"/>
          <w:b/>
          <w:szCs w:val="21"/>
        </w:rPr>
        <w:lastRenderedPageBreak/>
        <w:t>合同正文</w:t>
      </w:r>
      <w:bookmarkEnd w:id="2"/>
    </w:p>
    <w:p w14:paraId="1210007A" w14:textId="77777777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b/>
          <w:szCs w:val="21"/>
        </w:rPr>
      </w:pPr>
      <w:bookmarkStart w:id="3" w:name="_Toc90202161"/>
      <w:r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宋体" w:eastAsia="宋体" w:hAnsi="宋体" w:cs="Times New Roman" w:hint="eastAsia"/>
          <w:b/>
          <w:szCs w:val="21"/>
        </w:rPr>
        <w:t>. 术语解释</w:t>
      </w:r>
      <w:bookmarkEnd w:id="3"/>
    </w:p>
    <w:p w14:paraId="0AEEF581" w14:textId="77777777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pacing w:val="-2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1.1 </w:t>
      </w:r>
      <w:r>
        <w:rPr>
          <w:rFonts w:ascii="Times New Roman" w:eastAsia="宋体" w:hAnsi="Times New Roman" w:cs="Times New Roman"/>
          <w:spacing w:val="-2"/>
          <w:szCs w:val="21"/>
        </w:rPr>
        <w:t>非标设备：是指根据甲方提出的产品或工艺要求而设计制造的专用设备。</w:t>
      </w:r>
    </w:p>
    <w:p w14:paraId="07784941" w14:textId="77777777" w:rsidR="00232AE0" w:rsidRDefault="00EE474A">
      <w:pPr>
        <w:snapToGrid w:val="0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2. </w:t>
      </w:r>
      <w:r>
        <w:rPr>
          <w:rFonts w:ascii="Times New Roman" w:eastAsia="宋体" w:hAnsi="Times New Roman" w:cs="Times New Roman" w:hint="eastAsia"/>
          <w:b/>
          <w:szCs w:val="21"/>
        </w:rPr>
        <w:t>工作</w:t>
      </w:r>
      <w:r>
        <w:rPr>
          <w:rFonts w:ascii="Times New Roman" w:eastAsia="宋体" w:hAnsi="Times New Roman" w:cs="Times New Roman"/>
          <w:b/>
          <w:szCs w:val="21"/>
        </w:rPr>
        <w:t>内容及价格</w:t>
      </w:r>
    </w:p>
    <w:p w14:paraId="2C9EECB9" w14:textId="77777777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2.1</w:t>
      </w:r>
      <w:r>
        <w:rPr>
          <w:rFonts w:ascii="Times New Roman" w:eastAsia="宋体" w:hAnsi="Times New Roman" w:cs="Times New Roman"/>
          <w:szCs w:val="21"/>
        </w:rPr>
        <w:t>设备数量、价款如下表：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9"/>
        <w:gridCol w:w="2236"/>
        <w:gridCol w:w="992"/>
        <w:gridCol w:w="1701"/>
        <w:gridCol w:w="709"/>
        <w:gridCol w:w="1843"/>
        <w:gridCol w:w="1417"/>
      </w:tblGrid>
      <w:tr w:rsidR="00232AE0" w14:paraId="15EA9388" w14:textId="77777777" w:rsidTr="00753D1D">
        <w:trPr>
          <w:trHeight w:val="367"/>
          <w:tblHeader/>
        </w:trPr>
        <w:tc>
          <w:tcPr>
            <w:tcW w:w="6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5231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序号</w:t>
            </w:r>
          </w:p>
        </w:tc>
        <w:tc>
          <w:tcPr>
            <w:tcW w:w="22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A0B99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设备名称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BD8B4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规格型号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54F6D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品牌/生产厂家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4E0DD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数量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35714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kern w:val="28"/>
                <w:szCs w:val="21"/>
                <w:lang w:val="zh-CN"/>
              </w:rPr>
              <w:t>金额（含税，元）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0571C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b/>
                <w:bCs/>
                <w:iCs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bCs/>
                <w:iCs/>
                <w:kern w:val="28"/>
                <w:szCs w:val="21"/>
                <w:lang w:val="zh-CN"/>
              </w:rPr>
              <w:t>备注</w:t>
            </w:r>
          </w:p>
        </w:tc>
      </w:tr>
      <w:tr w:rsidR="00232AE0" w14:paraId="6239F1E0" w14:textId="77777777" w:rsidTr="00753D1D">
        <w:trPr>
          <w:trHeight w:val="237"/>
        </w:trPr>
        <w:tc>
          <w:tcPr>
            <w:tcW w:w="6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A9162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kern w:val="28"/>
                <w:szCs w:val="21"/>
                <w:lang w:val="zh-CN"/>
              </w:rPr>
              <w:t>1</w:t>
            </w:r>
          </w:p>
        </w:tc>
        <w:tc>
          <w:tcPr>
            <w:tcW w:w="223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859A7" w14:textId="6E1B8A7E" w:rsidR="00232AE0" w:rsidRPr="00753D1D" w:rsidRDefault="00D432F6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b/>
                <w:sz w:val="22"/>
                <w:u w:val="single"/>
              </w:rPr>
              <w:t>强度试验台电控系统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461F1" w14:textId="77777777" w:rsidR="00232AE0" w:rsidRPr="00753D1D" w:rsidRDefault="00232AE0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kern w:val="28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E2135" w14:textId="77777777" w:rsidR="00232AE0" w:rsidRPr="00753D1D" w:rsidRDefault="00EE474A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color w:val="000000"/>
                <w:kern w:val="28"/>
                <w:szCs w:val="21"/>
                <w:lang w:val="zh-CN"/>
              </w:rPr>
            </w:pPr>
            <w:r w:rsidRPr="00753D1D">
              <w:rPr>
                <w:rFonts w:ascii="Times New Roman" w:eastAsia="宋体" w:hAnsi="宋体" w:cs="Times New Roman" w:hint="eastAsia"/>
                <w:szCs w:val="21"/>
                <w:u w:val="single"/>
              </w:rPr>
              <w:t>哈尔滨</w:t>
            </w:r>
            <w:proofErr w:type="gramStart"/>
            <w:r w:rsidRPr="00753D1D">
              <w:rPr>
                <w:rFonts w:ascii="Times New Roman" w:eastAsia="宋体" w:hAnsi="宋体" w:cs="Times New Roman" w:hint="eastAsia"/>
                <w:szCs w:val="21"/>
                <w:u w:val="single"/>
              </w:rPr>
              <w:t>三智科技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CD31C" w14:textId="77777777" w:rsidR="00232AE0" w:rsidRPr="00753D1D" w:rsidRDefault="00EE474A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kern w:val="28"/>
                <w:szCs w:val="21"/>
              </w:rPr>
            </w:pPr>
            <w:r w:rsidRPr="00753D1D">
              <w:rPr>
                <w:rFonts w:ascii="宋体" w:eastAsia="宋体" w:hAnsi="宋体" w:cs="Times New Roman" w:hint="eastAsia"/>
                <w:kern w:val="28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B9F62" w14:textId="056DDD64" w:rsidR="00232AE0" w:rsidRPr="00753D1D" w:rsidRDefault="00753D1D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color w:val="000000"/>
                <w:kern w:val="28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8"/>
                <w:szCs w:val="21"/>
              </w:rPr>
              <w:t>23</w:t>
            </w:r>
            <w:r w:rsidR="00EE474A" w:rsidRPr="00753D1D">
              <w:rPr>
                <w:rFonts w:ascii="宋体" w:eastAsia="宋体" w:hAnsi="宋体" w:cs="Times New Roman" w:hint="eastAsia"/>
                <w:color w:val="000000"/>
                <w:kern w:val="28"/>
                <w:szCs w:val="21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E2DA5" w14:textId="77777777" w:rsidR="00232AE0" w:rsidRPr="00753D1D" w:rsidRDefault="00232AE0" w:rsidP="00753D1D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kern w:val="28"/>
                <w:szCs w:val="21"/>
                <w:lang w:val="zh-CN"/>
              </w:rPr>
            </w:pPr>
          </w:p>
        </w:tc>
      </w:tr>
      <w:tr w:rsidR="00232AE0" w14:paraId="1F9C4B13" w14:textId="77777777" w:rsidTr="00E956A7">
        <w:trPr>
          <w:trHeight w:val="1070"/>
        </w:trPr>
        <w:tc>
          <w:tcPr>
            <w:tcW w:w="2915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0FD88" w14:textId="77777777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宋体" w:eastAsia="宋体" w:hAnsi="宋体" w:cs="Times New Roman"/>
                <w:color w:val="000000"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color w:val="000000"/>
                <w:kern w:val="28"/>
                <w:szCs w:val="21"/>
                <w:lang w:val="zh-CN"/>
              </w:rPr>
              <w:t>合计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150B3E79" w14:textId="51CB1214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ind w:firstLine="420"/>
              <w:jc w:val="left"/>
              <w:outlineLvl w:val="1"/>
              <w:rPr>
                <w:rFonts w:ascii="宋体" w:eastAsia="宋体" w:hAnsi="宋体" w:cs="Times New Roman"/>
                <w:iCs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iCs/>
                <w:kern w:val="28"/>
                <w:szCs w:val="21"/>
                <w:lang w:val="zh-CN"/>
              </w:rPr>
              <w:t>大写金额：</w:t>
            </w:r>
            <w:r w:rsidR="00753D1D">
              <w:rPr>
                <w:rFonts w:ascii="宋体" w:eastAsia="宋体" w:hAnsi="宋体" w:cs="Times New Roman" w:hint="eastAsia"/>
                <w:iCs/>
                <w:kern w:val="28"/>
                <w:szCs w:val="21"/>
              </w:rPr>
              <w:t>贰拾叁万元整</w:t>
            </w:r>
          </w:p>
          <w:p w14:paraId="6B68694B" w14:textId="16EE0FB9" w:rsidR="00232AE0" w:rsidRPr="00753D1D" w:rsidRDefault="00EE474A">
            <w:pPr>
              <w:adjustRightInd w:val="0"/>
              <w:spacing w:before="100" w:beforeAutospacing="1" w:after="100" w:afterAutospacing="1" w:line="360" w:lineRule="auto"/>
              <w:ind w:firstLine="420"/>
              <w:jc w:val="left"/>
              <w:outlineLvl w:val="1"/>
              <w:rPr>
                <w:rFonts w:ascii="宋体" w:eastAsia="宋体" w:hAnsi="宋体" w:cs="Times New Roman"/>
                <w:iCs/>
                <w:kern w:val="28"/>
                <w:szCs w:val="21"/>
                <w:lang w:val="zh-CN"/>
              </w:rPr>
            </w:pPr>
            <w:r w:rsidRPr="00753D1D">
              <w:rPr>
                <w:rFonts w:ascii="宋体" w:eastAsia="宋体" w:hAnsi="宋体" w:cs="Times New Roman" w:hint="eastAsia"/>
                <w:iCs/>
                <w:kern w:val="28"/>
                <w:szCs w:val="21"/>
                <w:lang w:val="zh-CN"/>
              </w:rPr>
              <w:t>小写金额：</w:t>
            </w:r>
            <w:r w:rsidR="00753D1D">
              <w:rPr>
                <w:rFonts w:ascii="宋体" w:eastAsia="宋体" w:hAnsi="宋体" w:cs="Times New Roman"/>
                <w:iCs/>
                <w:kern w:val="28"/>
                <w:szCs w:val="21"/>
              </w:rPr>
              <w:t>23</w:t>
            </w:r>
            <w:r w:rsidRPr="00753D1D">
              <w:rPr>
                <w:rFonts w:ascii="宋体" w:eastAsia="宋体" w:hAnsi="宋体" w:cs="Times New Roman" w:hint="eastAsia"/>
                <w:iCs/>
                <w:kern w:val="28"/>
                <w:szCs w:val="21"/>
              </w:rPr>
              <w:t>0，000</w:t>
            </w:r>
            <w:r w:rsidRPr="00753D1D">
              <w:rPr>
                <w:rFonts w:ascii="宋体" w:eastAsia="宋体" w:hAnsi="宋体" w:cs="Times New Roman" w:hint="eastAsia"/>
                <w:iCs/>
                <w:kern w:val="28"/>
                <w:szCs w:val="21"/>
                <w:lang w:val="zh-CN"/>
              </w:rPr>
              <w:t>元</w:t>
            </w:r>
          </w:p>
        </w:tc>
      </w:tr>
    </w:tbl>
    <w:p w14:paraId="694B9226" w14:textId="7B22E60C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2.2</w:t>
      </w:r>
      <w:r>
        <w:rPr>
          <w:rFonts w:ascii="Times New Roman" w:eastAsia="宋体" w:hAnsi="Times New Roman" w:cs="Times New Roman"/>
          <w:szCs w:val="21"/>
        </w:rPr>
        <w:t>上述款项中已包含运输费、包装费、安装调试费、税费、技术服务费、质保等全部费用</w:t>
      </w:r>
      <w:r w:rsidR="00753D1D">
        <w:rPr>
          <w:rFonts w:ascii="Times New Roman" w:eastAsia="宋体" w:hAnsi="Times New Roman" w:cs="Times New Roman" w:hint="eastAsia"/>
          <w:szCs w:val="21"/>
        </w:rPr>
        <w:t>。</w:t>
      </w:r>
    </w:p>
    <w:p w14:paraId="1332AA7A" w14:textId="6D03A34F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b/>
          <w:szCs w:val="21"/>
        </w:rPr>
      </w:pPr>
      <w:bookmarkStart w:id="4" w:name="_Toc90202176"/>
      <w:r>
        <w:rPr>
          <w:rFonts w:ascii="Times New Roman" w:eastAsia="宋体" w:hAnsi="Times New Roman" w:cs="Times New Roman"/>
          <w:b/>
          <w:szCs w:val="21"/>
        </w:rPr>
        <w:t>3</w:t>
      </w:r>
      <w:r>
        <w:rPr>
          <w:rFonts w:ascii="宋体" w:eastAsia="宋体" w:hAnsi="宋体" w:cs="Times New Roman" w:hint="eastAsia"/>
          <w:b/>
          <w:szCs w:val="21"/>
        </w:rPr>
        <w:t>. 付款方式</w:t>
      </w:r>
      <w:bookmarkEnd w:id="4"/>
      <w:r w:rsidR="000A34EB">
        <w:rPr>
          <w:rFonts w:ascii="宋体" w:eastAsia="宋体" w:hAnsi="宋体" w:cs="Times New Roman" w:hint="eastAsia"/>
          <w:b/>
          <w:szCs w:val="21"/>
        </w:rPr>
        <w:t>及汇款信息</w:t>
      </w:r>
    </w:p>
    <w:p w14:paraId="19C2C8AA" w14:textId="70B4A49A" w:rsidR="00232AE0" w:rsidRDefault="00EE474A" w:rsidP="000C77E0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szCs w:val="21"/>
        </w:rPr>
        <w:t>3.1</w:t>
      </w:r>
      <w:r>
        <w:rPr>
          <w:rFonts w:ascii="Times New Roman" w:eastAsia="宋体" w:hAnsi="Times New Roman" w:cs="Times New Roman" w:hint="eastAsia"/>
          <w:szCs w:val="21"/>
        </w:rPr>
        <w:t>本合同生效后，</w:t>
      </w:r>
      <w:r w:rsidR="00753D1D">
        <w:rPr>
          <w:rFonts w:ascii="Times New Roman" w:eastAsia="宋体" w:hAnsi="Times New Roman" w:cs="Times New Roman" w:hint="eastAsia"/>
          <w:szCs w:val="21"/>
        </w:rPr>
        <w:t>甲方</w:t>
      </w:r>
      <w:r w:rsidR="00CC4196">
        <w:rPr>
          <w:rFonts w:ascii="Times New Roman" w:eastAsia="宋体" w:hAnsi="Times New Roman" w:cs="Times New Roman"/>
          <w:szCs w:val="21"/>
        </w:rPr>
        <w:t>7</w:t>
      </w:r>
      <w:r w:rsidR="00753D1D">
        <w:rPr>
          <w:rFonts w:ascii="Times New Roman" w:eastAsia="宋体" w:hAnsi="Times New Roman" w:cs="Times New Roman" w:hint="eastAsia"/>
          <w:szCs w:val="21"/>
        </w:rPr>
        <w:t>日内支付合同总价款的</w:t>
      </w:r>
      <w:r w:rsidR="00294EFF">
        <w:rPr>
          <w:rFonts w:ascii="Times New Roman" w:eastAsia="宋体" w:hAnsi="Times New Roman" w:cs="Times New Roman"/>
          <w:szCs w:val="21"/>
        </w:rPr>
        <w:t>5</w:t>
      </w:r>
      <w:r w:rsidR="00753D1D">
        <w:rPr>
          <w:rFonts w:ascii="Times New Roman" w:eastAsia="宋体" w:hAnsi="Times New Roman" w:cs="Times New Roman" w:hint="eastAsia"/>
          <w:szCs w:val="21"/>
        </w:rPr>
        <w:t>0%</w:t>
      </w:r>
      <w:r w:rsidR="00753D1D">
        <w:rPr>
          <w:rFonts w:ascii="Times New Roman" w:eastAsia="宋体" w:hAnsi="Times New Roman" w:cs="Times New Roman" w:hint="eastAsia"/>
          <w:szCs w:val="21"/>
        </w:rPr>
        <w:t>，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计</w:t>
      </w:r>
      <w:r w:rsidR="00294EFF">
        <w:rPr>
          <w:rFonts w:ascii="宋体" w:eastAsia="宋体" w:hAnsi="宋体" w:cs="Times New Roman"/>
          <w:color w:val="000000"/>
          <w:szCs w:val="21"/>
        </w:rPr>
        <w:t>¥115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,000（人民币壹拾壹万伍仟元整），乙方开具5</w:t>
      </w:r>
      <w:r w:rsidR="00294EFF">
        <w:rPr>
          <w:rFonts w:ascii="宋体" w:eastAsia="宋体" w:hAnsi="宋体" w:cs="Times New Roman"/>
          <w:color w:val="000000"/>
          <w:szCs w:val="21"/>
        </w:rPr>
        <w:t>0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%等额普通发票；</w:t>
      </w:r>
    </w:p>
    <w:p w14:paraId="62F12831" w14:textId="67489854" w:rsidR="00232AE0" w:rsidRDefault="00EE474A" w:rsidP="00294EFF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szCs w:val="21"/>
        </w:rPr>
        <w:t>3.2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验收合格</w:t>
      </w:r>
      <w:r w:rsidR="00633231">
        <w:rPr>
          <w:rFonts w:ascii="Times New Roman" w:eastAsia="宋体" w:hAnsi="Times New Roman" w:cs="Times New Roman" w:hint="eastAsia"/>
          <w:szCs w:val="21"/>
        </w:rPr>
        <w:t>后</w:t>
      </w:r>
      <w:r>
        <w:rPr>
          <w:rFonts w:ascii="Times New Roman" w:eastAsia="宋体" w:hAnsi="Times New Roman" w:cs="Times New Roman" w:hint="eastAsia"/>
          <w:szCs w:val="21"/>
        </w:rPr>
        <w:t>，甲方</w:t>
      </w:r>
      <w:r w:rsidR="004438AE">
        <w:rPr>
          <w:rFonts w:ascii="Times New Roman" w:eastAsia="宋体" w:hAnsi="Times New Roman" w:cs="Times New Roman"/>
          <w:szCs w:val="21"/>
        </w:rPr>
        <w:t>7</w:t>
      </w:r>
      <w:r w:rsidR="00633231">
        <w:rPr>
          <w:rFonts w:ascii="Times New Roman" w:eastAsia="宋体" w:hAnsi="Times New Roman" w:cs="Times New Roman" w:hint="eastAsia"/>
          <w:szCs w:val="21"/>
        </w:rPr>
        <w:t>日内</w:t>
      </w:r>
      <w:r>
        <w:rPr>
          <w:rFonts w:ascii="Times New Roman" w:eastAsia="宋体" w:hAnsi="Times New Roman" w:cs="Times New Roman" w:hint="eastAsia"/>
          <w:szCs w:val="21"/>
        </w:rPr>
        <w:t>支付合同总价款的</w:t>
      </w:r>
      <w:r w:rsidR="00294EFF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0%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计</w:t>
      </w:r>
      <w:r w:rsidR="00294EFF">
        <w:rPr>
          <w:rFonts w:ascii="宋体" w:eastAsia="宋体" w:hAnsi="宋体" w:cs="Times New Roman"/>
          <w:color w:val="000000"/>
          <w:szCs w:val="21"/>
        </w:rPr>
        <w:t>¥92000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（人民币玖万贰仟元整），</w:t>
      </w:r>
      <w:r w:rsidR="00294EFF">
        <w:rPr>
          <w:rFonts w:ascii="Times New Roman" w:eastAsia="宋体" w:hAnsi="Times New Roman" w:cs="Times New Roman" w:hint="eastAsia"/>
          <w:szCs w:val="21"/>
        </w:rPr>
        <w:t>乙方开具</w:t>
      </w:r>
      <w:r w:rsidR="00294EFF">
        <w:rPr>
          <w:rFonts w:ascii="Times New Roman" w:eastAsia="宋体" w:hAnsi="Times New Roman" w:cs="Times New Roman" w:hint="eastAsia"/>
          <w:szCs w:val="21"/>
        </w:rPr>
        <w:t>4</w:t>
      </w:r>
      <w:r w:rsidR="00294EFF">
        <w:rPr>
          <w:rFonts w:ascii="Times New Roman" w:eastAsia="宋体" w:hAnsi="Times New Roman" w:cs="Times New Roman"/>
          <w:szCs w:val="21"/>
        </w:rPr>
        <w:t>0</w:t>
      </w:r>
      <w:r w:rsidR="00294EFF">
        <w:rPr>
          <w:rFonts w:ascii="Times New Roman" w:eastAsia="宋体" w:hAnsi="Times New Roman" w:cs="Times New Roman" w:hint="eastAsia"/>
          <w:szCs w:val="21"/>
        </w:rPr>
        <w:t>%</w:t>
      </w:r>
      <w:r w:rsidR="00294EFF">
        <w:rPr>
          <w:rFonts w:ascii="Times New Roman" w:eastAsia="宋体" w:hAnsi="Times New Roman" w:cs="Times New Roman" w:hint="eastAsia"/>
          <w:szCs w:val="21"/>
        </w:rPr>
        <w:t>等额普通发票</w:t>
      </w:r>
      <w:r w:rsidR="00294EFF">
        <w:rPr>
          <w:rFonts w:ascii="宋体" w:eastAsia="宋体" w:hAnsi="宋体" w:cs="Times New Roman" w:hint="eastAsia"/>
          <w:color w:val="000000"/>
          <w:szCs w:val="21"/>
        </w:rPr>
        <w:t>；</w:t>
      </w:r>
      <w:r w:rsidR="00294EFF">
        <w:rPr>
          <w:rFonts w:ascii="宋体" w:eastAsia="宋体" w:hAnsi="宋体" w:cs="Times New Roman"/>
          <w:color w:val="000000"/>
          <w:szCs w:val="21"/>
        </w:rPr>
        <w:t xml:space="preserve"> </w:t>
      </w:r>
    </w:p>
    <w:p w14:paraId="528BC00C" w14:textId="5600D0C2" w:rsidR="000C77E0" w:rsidRDefault="00EE474A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szCs w:val="21"/>
        </w:rPr>
        <w:t>3.4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质保金为合同价款的</w:t>
      </w:r>
      <w:r>
        <w:rPr>
          <w:rFonts w:ascii="Times New Roman" w:eastAsia="宋体" w:hAnsi="Times New Roman" w:cs="Times New Roman" w:hint="eastAsia"/>
          <w:szCs w:val="21"/>
        </w:rPr>
        <w:t>10%</w:t>
      </w:r>
      <w:r>
        <w:rPr>
          <w:rFonts w:ascii="Times New Roman" w:eastAsia="宋体" w:hAnsi="Times New Roman" w:cs="Times New Roman" w:hint="eastAsia"/>
          <w:szCs w:val="21"/>
        </w:rPr>
        <w:t>。终验收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通过后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个月设备</w:t>
      </w:r>
      <w:r>
        <w:rPr>
          <w:rFonts w:ascii="Times New Roman" w:eastAsia="宋体" w:hAnsi="Times New Roman" w:cs="Times New Roman" w:hint="eastAsia"/>
          <w:szCs w:val="21"/>
        </w:rPr>
        <w:t>无质量问题，甲方</w:t>
      </w:r>
      <w:r w:rsidR="00F80326">
        <w:rPr>
          <w:rFonts w:ascii="Times New Roman" w:eastAsia="宋体" w:hAnsi="Times New Roman" w:cs="Times New Roman" w:hint="eastAsia"/>
          <w:szCs w:val="21"/>
        </w:rPr>
        <w:t>在质保期满</w:t>
      </w:r>
      <w:r w:rsidR="004438AE">
        <w:rPr>
          <w:rFonts w:ascii="Times New Roman" w:eastAsia="宋体" w:hAnsi="Times New Roman" w:cs="Times New Roman"/>
          <w:szCs w:val="21"/>
        </w:rPr>
        <w:t>7</w:t>
      </w:r>
      <w:r w:rsidR="00F80326">
        <w:rPr>
          <w:rFonts w:ascii="Times New Roman" w:eastAsia="宋体" w:hAnsi="Times New Roman" w:cs="Times New Roman" w:hint="eastAsia"/>
          <w:szCs w:val="21"/>
        </w:rPr>
        <w:t>日内</w:t>
      </w:r>
      <w:r>
        <w:rPr>
          <w:rFonts w:ascii="Times New Roman" w:eastAsia="宋体" w:hAnsi="Times New Roman" w:cs="Times New Roman" w:hint="eastAsia"/>
          <w:szCs w:val="21"/>
        </w:rPr>
        <w:t>支付合同总价款的</w:t>
      </w:r>
      <w:r>
        <w:rPr>
          <w:rFonts w:ascii="Times New Roman" w:eastAsia="宋体" w:hAnsi="Times New Roman" w:cs="Times New Roman" w:hint="eastAsia"/>
          <w:szCs w:val="21"/>
        </w:rPr>
        <w:t>10%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宋体" w:eastAsia="宋体" w:hAnsi="宋体" w:cs="Times New Roman" w:hint="eastAsia"/>
          <w:color w:val="000000"/>
          <w:szCs w:val="21"/>
        </w:rPr>
        <w:t>计</w:t>
      </w:r>
      <w:r>
        <w:rPr>
          <w:rFonts w:ascii="宋体" w:eastAsia="宋体" w:hAnsi="宋体" w:cs="Times New Roman"/>
          <w:color w:val="000000"/>
          <w:szCs w:val="21"/>
        </w:rPr>
        <w:t>¥</w:t>
      </w:r>
      <w:r w:rsidR="00F80326">
        <w:rPr>
          <w:rFonts w:ascii="宋体" w:eastAsia="宋体" w:hAnsi="宋体" w:cs="Times New Roman"/>
          <w:color w:val="000000"/>
          <w:szCs w:val="21"/>
        </w:rPr>
        <w:t>23</w:t>
      </w:r>
      <w:r>
        <w:rPr>
          <w:rFonts w:ascii="宋体" w:eastAsia="宋体" w:hAnsi="宋体" w:cs="Times New Roman"/>
          <w:color w:val="000000"/>
          <w:szCs w:val="21"/>
        </w:rPr>
        <w:t>,</w:t>
      </w:r>
      <w:r>
        <w:rPr>
          <w:rFonts w:ascii="宋体" w:eastAsia="宋体" w:hAnsi="宋体" w:cs="Times New Roman" w:hint="eastAsia"/>
          <w:color w:val="000000"/>
          <w:szCs w:val="21"/>
        </w:rPr>
        <w:t>000（人民币</w:t>
      </w:r>
      <w:r w:rsidR="00F80326">
        <w:rPr>
          <w:rFonts w:ascii="宋体" w:eastAsia="宋体" w:hAnsi="宋体" w:cs="Times New Roman" w:hint="eastAsia"/>
          <w:color w:val="000000"/>
          <w:szCs w:val="21"/>
        </w:rPr>
        <w:t>贰万叁仟元</w:t>
      </w:r>
      <w:r>
        <w:rPr>
          <w:rFonts w:ascii="宋体" w:eastAsia="宋体" w:hAnsi="宋体" w:cs="Times New Roman" w:hint="eastAsia"/>
          <w:color w:val="000000"/>
          <w:szCs w:val="21"/>
        </w:rPr>
        <w:t>整）。</w:t>
      </w:r>
    </w:p>
    <w:p w14:paraId="06F76AFF" w14:textId="0627AB95" w:rsidR="000A34EB" w:rsidRDefault="000A34EB" w:rsidP="000C77E0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3.5</w:t>
      </w:r>
      <w:r>
        <w:rPr>
          <w:rFonts w:ascii="Times New Roman" w:eastAsia="宋体" w:hAnsi="Times New Roman" w:cs="Times New Roman" w:hint="eastAsia"/>
          <w:szCs w:val="21"/>
        </w:rPr>
        <w:t>乙方账户信息</w:t>
      </w:r>
    </w:p>
    <w:p w14:paraId="3AEE37D7" w14:textId="77777777" w:rsidR="000A34EB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名称：哈尔滨三智科技有限公司</w:t>
      </w:r>
    </w:p>
    <w:p w14:paraId="0E371923" w14:textId="4A93F934" w:rsidR="000E130D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税号：9</w:t>
      </w:r>
      <w:r>
        <w:rPr>
          <w:rFonts w:ascii="宋体" w:eastAsia="宋体" w:hAnsi="宋体" w:cs="Times New Roman"/>
          <w:color w:val="000000"/>
          <w:szCs w:val="21"/>
        </w:rPr>
        <w:t>1230109MA1B6W3P22</w:t>
      </w:r>
    </w:p>
    <w:p w14:paraId="29CC292B" w14:textId="24AF311C" w:rsidR="000E130D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单位地址：哈尔滨高新技术产业开发区中源大道1</w:t>
      </w:r>
      <w:r>
        <w:rPr>
          <w:rFonts w:ascii="宋体" w:eastAsia="宋体" w:hAnsi="宋体" w:cs="Times New Roman"/>
          <w:color w:val="000000"/>
          <w:szCs w:val="21"/>
        </w:rPr>
        <w:t>5099</w:t>
      </w:r>
      <w:r>
        <w:rPr>
          <w:rFonts w:ascii="宋体" w:eastAsia="宋体" w:hAnsi="宋体" w:cs="Times New Roman" w:hint="eastAsia"/>
          <w:color w:val="000000"/>
          <w:szCs w:val="21"/>
        </w:rPr>
        <w:t>号科技创新城企业加速器8号楼2单元4层1</w:t>
      </w:r>
      <w:r>
        <w:rPr>
          <w:rFonts w:ascii="宋体" w:eastAsia="宋体" w:hAnsi="宋体" w:cs="Times New Roman"/>
          <w:color w:val="000000"/>
          <w:szCs w:val="21"/>
        </w:rPr>
        <w:t>3</w:t>
      </w:r>
      <w:r>
        <w:rPr>
          <w:rFonts w:ascii="宋体" w:eastAsia="宋体" w:hAnsi="宋体" w:cs="Times New Roman" w:hint="eastAsia"/>
          <w:color w:val="000000"/>
          <w:szCs w:val="21"/>
        </w:rPr>
        <w:t>室</w:t>
      </w:r>
    </w:p>
    <w:p w14:paraId="6FFBBA96" w14:textId="7607A7CE" w:rsidR="000E130D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电话：1</w:t>
      </w:r>
      <w:r>
        <w:rPr>
          <w:rFonts w:ascii="宋体" w:eastAsia="宋体" w:hAnsi="宋体" w:cs="Times New Roman"/>
          <w:color w:val="000000"/>
          <w:szCs w:val="21"/>
        </w:rPr>
        <w:t>8645039504</w:t>
      </w:r>
    </w:p>
    <w:p w14:paraId="1EBD7C41" w14:textId="19C1F0BB" w:rsidR="000E130D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开户银行：中国工商银行股份有限公司哈尔滨自贸区分行</w:t>
      </w:r>
    </w:p>
    <w:p w14:paraId="403CEA16" w14:textId="747EAC34" w:rsidR="000E130D" w:rsidRPr="000C77E0" w:rsidRDefault="000E130D" w:rsidP="000C77E0">
      <w:pPr>
        <w:adjustRightInd w:val="0"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银行账户：3</w:t>
      </w:r>
      <w:r>
        <w:rPr>
          <w:rFonts w:ascii="宋体" w:eastAsia="宋体" w:hAnsi="宋体" w:cs="Times New Roman"/>
          <w:color w:val="000000"/>
          <w:szCs w:val="21"/>
        </w:rPr>
        <w:t>500071409008818335</w:t>
      </w:r>
    </w:p>
    <w:p w14:paraId="4FD00D77" w14:textId="1E0844E3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b/>
          <w:szCs w:val="21"/>
        </w:rPr>
      </w:pPr>
      <w:bookmarkStart w:id="5" w:name="_Toc90202177"/>
      <w:r>
        <w:rPr>
          <w:rFonts w:ascii="Times New Roman" w:eastAsia="宋体" w:hAnsi="Times New Roman" w:cs="Times New Roman"/>
          <w:b/>
          <w:szCs w:val="21"/>
        </w:rPr>
        <w:t>4</w:t>
      </w:r>
      <w:r>
        <w:rPr>
          <w:rFonts w:ascii="宋体" w:eastAsia="宋体" w:hAnsi="宋体" w:cs="Times New Roman" w:hint="eastAsia"/>
          <w:b/>
          <w:szCs w:val="21"/>
        </w:rPr>
        <w:t>. 项目</w:t>
      </w:r>
      <w:r w:rsidR="00D447E3">
        <w:rPr>
          <w:rFonts w:ascii="宋体" w:eastAsia="宋体" w:hAnsi="宋体" w:cs="Times New Roman" w:hint="eastAsia"/>
          <w:b/>
          <w:szCs w:val="21"/>
        </w:rPr>
        <w:t>进度</w:t>
      </w:r>
      <w:r>
        <w:rPr>
          <w:rFonts w:ascii="宋体" w:eastAsia="宋体" w:hAnsi="宋体" w:cs="Times New Roman" w:hint="eastAsia"/>
          <w:b/>
          <w:szCs w:val="21"/>
        </w:rPr>
        <w:t>要求及交货地点</w:t>
      </w:r>
      <w:bookmarkEnd w:id="5"/>
    </w:p>
    <w:p w14:paraId="7BA16E0F" w14:textId="5349E163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项目进度</w:t>
      </w:r>
      <w:r w:rsidR="00D447E3">
        <w:rPr>
          <w:rFonts w:ascii="Times New Roman" w:eastAsia="宋体" w:hAnsi="Times New Roman" w:cs="Times New Roman" w:hint="eastAsia"/>
          <w:szCs w:val="21"/>
        </w:rPr>
        <w:t>：</w:t>
      </w:r>
      <w:r w:rsidR="004C6FC1" w:rsidRPr="004C6FC1">
        <w:rPr>
          <w:rFonts w:ascii="Times New Roman" w:eastAsia="宋体" w:hAnsi="Times New Roman" w:cs="Times New Roman"/>
          <w:szCs w:val="21"/>
        </w:rPr>
        <w:t>此项目的</w:t>
      </w:r>
      <w:r w:rsidR="004C6FC1" w:rsidRPr="004C6FC1">
        <w:rPr>
          <w:rFonts w:ascii="Times New Roman" w:eastAsia="宋体" w:hAnsi="Times New Roman" w:cs="Times New Roman" w:hint="eastAsia"/>
          <w:szCs w:val="21"/>
        </w:rPr>
        <w:t>研发</w:t>
      </w:r>
      <w:r w:rsidR="004C6FC1" w:rsidRPr="004C6FC1">
        <w:rPr>
          <w:rFonts w:ascii="Times New Roman" w:eastAsia="宋体" w:hAnsi="Times New Roman" w:cs="Times New Roman"/>
          <w:szCs w:val="21"/>
        </w:rPr>
        <w:t>时间共计</w:t>
      </w:r>
      <w:r w:rsidR="004C6FC1" w:rsidRPr="004C6FC1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="004C6FC1" w:rsidRPr="004C6FC1">
        <w:rPr>
          <w:rFonts w:ascii="Times New Roman" w:eastAsia="宋体" w:hAnsi="Times New Roman" w:cs="Times New Roman"/>
          <w:szCs w:val="21"/>
          <w:u w:val="single"/>
        </w:rPr>
        <w:t>75</w:t>
      </w:r>
      <w:r w:rsidR="004C6FC1" w:rsidRPr="004C6FC1">
        <w:rPr>
          <w:rFonts w:ascii="Times New Roman" w:eastAsia="宋体" w:hAnsi="Times New Roman" w:cs="Times New Roman"/>
          <w:szCs w:val="21"/>
        </w:rPr>
        <w:t>天</w:t>
      </w:r>
    </w:p>
    <w:p w14:paraId="7B0841DD" w14:textId="5F0B3292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color w:val="000000"/>
          <w:szCs w:val="21"/>
          <w:u w:val="single"/>
        </w:rPr>
      </w:pPr>
      <w:r>
        <w:rPr>
          <w:rFonts w:ascii="Times New Roman" w:eastAsia="宋体" w:hAnsi="宋体" w:cs="Times New Roman" w:hint="eastAsia"/>
          <w:szCs w:val="21"/>
        </w:rPr>
        <w:t xml:space="preserve">4.2 </w:t>
      </w:r>
      <w:r>
        <w:rPr>
          <w:rFonts w:ascii="Times New Roman" w:eastAsia="宋体" w:hAnsi="宋体" w:cs="Times New Roman" w:hint="eastAsia"/>
          <w:szCs w:val="21"/>
        </w:rPr>
        <w:t>交货地点：</w:t>
      </w:r>
      <w:r w:rsidR="00F80326">
        <w:rPr>
          <w:rFonts w:ascii="Times New Roman" w:eastAsia="宋体" w:hAnsi="Times New Roman" w:cs="Times New Roman" w:hint="eastAsia"/>
          <w:color w:val="000000"/>
          <w:szCs w:val="21"/>
          <w:u w:val="single"/>
        </w:rPr>
        <w:t>北京</w:t>
      </w:r>
    </w:p>
    <w:p w14:paraId="005723FE" w14:textId="77777777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b/>
          <w:szCs w:val="21"/>
        </w:rPr>
      </w:pPr>
      <w:bookmarkStart w:id="6" w:name="_Toc90202178"/>
      <w:r>
        <w:rPr>
          <w:rFonts w:ascii="Times New Roman" w:eastAsia="宋体" w:hAnsi="Times New Roman" w:cs="Times New Roman"/>
          <w:b/>
          <w:szCs w:val="21"/>
        </w:rPr>
        <w:t>5</w:t>
      </w:r>
      <w:r>
        <w:rPr>
          <w:rFonts w:ascii="宋体" w:eastAsia="宋体" w:hAnsi="宋体" w:cs="Times New Roman" w:hint="eastAsia"/>
          <w:b/>
          <w:szCs w:val="21"/>
        </w:rPr>
        <w:t>. 双方权利和义务</w:t>
      </w:r>
      <w:bookmarkEnd w:id="6"/>
    </w:p>
    <w:p w14:paraId="2A0C8491" w14:textId="77777777" w:rsidR="00232AE0" w:rsidRDefault="00EE474A">
      <w:pPr>
        <w:snapToGrid w:val="0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.</w:t>
      </w: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 w:hint="eastAsia"/>
          <w:b/>
          <w:szCs w:val="21"/>
        </w:rPr>
        <w:t>甲方</w:t>
      </w:r>
    </w:p>
    <w:p w14:paraId="3D46787B" w14:textId="77777777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甲方负责对所提供相关技术资料进行解释；</w:t>
      </w:r>
    </w:p>
    <w:p w14:paraId="46C69315" w14:textId="3E81372F" w:rsidR="00232AE0" w:rsidRDefault="00EE474A" w:rsidP="00F80326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5.1.2</w:t>
      </w:r>
      <w:r>
        <w:rPr>
          <w:rFonts w:ascii="Times New Roman" w:eastAsia="宋体" w:hAnsi="Times New Roman" w:cs="Times New Roman" w:hint="eastAsia"/>
          <w:szCs w:val="21"/>
        </w:rPr>
        <w:t>甲方负责为最终验收提供必要场地及支持等。</w:t>
      </w:r>
    </w:p>
    <w:p w14:paraId="4B0565CB" w14:textId="77777777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5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甲方按照合同约定的付款方式向乙方付款。</w:t>
      </w:r>
    </w:p>
    <w:p w14:paraId="291EFC6E" w14:textId="77777777" w:rsidR="00232AE0" w:rsidRDefault="00EE474A">
      <w:pPr>
        <w:snapToGrid w:val="0"/>
        <w:spacing w:line="360" w:lineRule="auto"/>
        <w:ind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5</w:t>
      </w:r>
      <w:r>
        <w:rPr>
          <w:rFonts w:ascii="Times New Roman" w:eastAsia="宋体" w:hAnsi="Times New Roman" w:cs="Times New Roman" w:hint="eastAsia"/>
          <w:b/>
          <w:szCs w:val="21"/>
        </w:rPr>
        <w:t>.</w:t>
      </w: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 w:hint="eastAsia"/>
          <w:b/>
          <w:szCs w:val="21"/>
        </w:rPr>
        <w:t>乙方</w:t>
      </w:r>
    </w:p>
    <w:p w14:paraId="24C6E014" w14:textId="2936C8B3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trike/>
          <w:szCs w:val="21"/>
        </w:rPr>
      </w:pP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乙方负责设备的电气设计指导、软件编写、现场调试、资料准备。</w:t>
      </w:r>
    </w:p>
    <w:p w14:paraId="7C8F2A1E" w14:textId="732F0418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 xml:space="preserve">.2 </w:t>
      </w:r>
      <w:r>
        <w:rPr>
          <w:rFonts w:ascii="Times New Roman" w:eastAsia="宋体" w:hAnsi="Times New Roman" w:cs="Times New Roman"/>
          <w:szCs w:val="21"/>
        </w:rPr>
        <w:t>无论是质保期内还是质保期外，也无论是</w:t>
      </w:r>
      <w:r>
        <w:rPr>
          <w:rFonts w:ascii="Times New Roman" w:eastAsia="宋体" w:hAnsi="Times New Roman" w:cs="Times New Roman" w:hint="eastAsia"/>
          <w:szCs w:val="21"/>
        </w:rPr>
        <w:t>设备</w:t>
      </w:r>
      <w:r>
        <w:rPr>
          <w:rFonts w:ascii="Times New Roman" w:eastAsia="宋体" w:hAnsi="Times New Roman" w:cs="Times New Roman"/>
          <w:szCs w:val="21"/>
        </w:rPr>
        <w:t>本身质量问题还是甲方原因造成，当甲方通知乙方</w:t>
      </w:r>
      <w:r>
        <w:rPr>
          <w:rFonts w:ascii="Times New Roman" w:eastAsia="宋体" w:hAnsi="Times New Roman" w:cs="Times New Roman" w:hint="eastAsia"/>
          <w:szCs w:val="21"/>
        </w:rPr>
        <w:t>设备</w:t>
      </w:r>
      <w:r>
        <w:rPr>
          <w:rFonts w:ascii="Times New Roman" w:eastAsia="宋体" w:hAnsi="Times New Roman" w:cs="Times New Roman"/>
          <w:szCs w:val="21"/>
        </w:rPr>
        <w:t>使用中出现障碍急需乙方派人修理时，乙方在接到通知后应在</w:t>
      </w:r>
      <w:r>
        <w:rPr>
          <w:rFonts w:ascii="Times New Roman" w:eastAsia="宋体" w:hAnsi="Times New Roman" w:cs="Times New Roman" w:hint="eastAsia"/>
          <w:szCs w:val="21"/>
          <w:u w:val="single"/>
        </w:rPr>
        <w:t>12</w:t>
      </w:r>
      <w:r>
        <w:rPr>
          <w:rFonts w:ascii="Times New Roman" w:eastAsia="宋体" w:hAnsi="Times New Roman" w:cs="Times New Roman"/>
          <w:szCs w:val="21"/>
        </w:rPr>
        <w:t>个小时内响应，根据故障情况，无法通过电话、传真或邮件解决的问题，应当派出技术人员并在</w:t>
      </w:r>
      <w:r w:rsidR="00E54E54">
        <w:rPr>
          <w:rFonts w:ascii="Times New Roman" w:eastAsia="宋体" w:hAnsi="Times New Roman" w:cs="Times New Roman"/>
          <w:szCs w:val="21"/>
          <w:u w:val="single"/>
        </w:rPr>
        <w:t>72</w:t>
      </w:r>
      <w:r>
        <w:rPr>
          <w:rFonts w:ascii="Times New Roman" w:eastAsia="宋体" w:hAnsi="Times New Roman" w:cs="Times New Roman"/>
          <w:szCs w:val="21"/>
        </w:rPr>
        <w:t>小时内赶到甲方</w:t>
      </w:r>
      <w:r>
        <w:rPr>
          <w:rFonts w:ascii="Times New Roman" w:eastAsia="宋体" w:hAnsi="Times New Roman" w:cs="Times New Roman" w:hint="eastAsia"/>
          <w:szCs w:val="21"/>
        </w:rPr>
        <w:t>设备</w:t>
      </w:r>
      <w:r>
        <w:rPr>
          <w:rFonts w:ascii="Times New Roman" w:eastAsia="宋体" w:hAnsi="Times New Roman" w:cs="Times New Roman"/>
          <w:szCs w:val="21"/>
        </w:rPr>
        <w:t>使用现场。</w:t>
      </w:r>
    </w:p>
    <w:p w14:paraId="1B4FAC59" w14:textId="77777777" w:rsidR="00232AE0" w:rsidRDefault="00EE474A">
      <w:pPr>
        <w:snapToGrid w:val="0"/>
        <w:spacing w:line="360" w:lineRule="auto"/>
        <w:ind w:firstLine="422"/>
        <w:outlineLvl w:val="0"/>
        <w:rPr>
          <w:rFonts w:ascii="Times New Roman" w:eastAsia="宋体" w:hAnsi="Times New Roman" w:cs="Times New Roman"/>
          <w:b/>
          <w:szCs w:val="21"/>
        </w:rPr>
      </w:pPr>
      <w:bookmarkStart w:id="7" w:name="_Toc90202179"/>
      <w:r>
        <w:rPr>
          <w:rFonts w:ascii="Times New Roman" w:eastAsia="黑体" w:hAnsi="Times New Roman" w:cs="Times New Roman" w:hint="eastAsia"/>
          <w:b/>
          <w:bCs/>
          <w:szCs w:val="21"/>
        </w:rPr>
        <w:t>6</w:t>
      </w:r>
      <w:r>
        <w:rPr>
          <w:rFonts w:ascii="黑体" w:eastAsia="黑体" w:hAnsi="宋体" w:cs="Times New Roman" w:hint="eastAsia"/>
          <w:b/>
          <w:bCs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b/>
          <w:szCs w:val="21"/>
        </w:rPr>
        <w:t>保密及信息安全条款</w:t>
      </w:r>
      <w:bookmarkEnd w:id="7"/>
    </w:p>
    <w:p w14:paraId="5A939817" w14:textId="77777777" w:rsidR="00232AE0" w:rsidRDefault="00EE474A">
      <w:pPr>
        <w:snapToGrid w:val="0"/>
        <w:spacing w:line="360" w:lineRule="auto"/>
        <w:ind w:firstLine="420"/>
        <w:outlineLvl w:val="0"/>
        <w:rPr>
          <w:rFonts w:ascii="Times New Roman" w:eastAsia="宋体" w:hAnsi="Times New Roman" w:cs="Times New Roman"/>
          <w:szCs w:val="21"/>
        </w:rPr>
      </w:pPr>
      <w:bookmarkStart w:id="8" w:name="_Toc90202180"/>
      <w:r>
        <w:rPr>
          <w:rFonts w:ascii="Times New Roman" w:eastAsia="宋体" w:hAnsi="Times New Roman" w:cs="Times New Roman" w:hint="eastAsia"/>
          <w:szCs w:val="21"/>
        </w:rPr>
        <w:t>6.1</w:t>
      </w:r>
      <w:r>
        <w:rPr>
          <w:rFonts w:ascii="Times New Roman" w:eastAsia="宋体" w:hAnsi="Times New Roman" w:cs="Times New Roman" w:hint="eastAsia"/>
          <w:szCs w:val="21"/>
        </w:rPr>
        <w:t>乙方在本合同谈判、签订或履行过程中，从甲方、甲方工作人员、甲方关联方获得的全部技术信息及经营信息（无论以何种载体体现）均为保密信息，乙方应予以严格保密；但保密信息已经成为公知信息的，或乙方基于法定义务必须提供的除外。</w:t>
      </w:r>
      <w:bookmarkEnd w:id="8"/>
    </w:p>
    <w:p w14:paraId="055126D4" w14:textId="4882005D" w:rsidR="00232AE0" w:rsidRDefault="0015638E">
      <w:pPr>
        <w:snapToGrid w:val="0"/>
        <w:spacing w:line="360" w:lineRule="auto"/>
        <w:ind w:firstLine="422"/>
        <w:outlineLvl w:val="0"/>
        <w:rPr>
          <w:rFonts w:ascii="Times New Roman" w:eastAsia="宋体" w:hAnsi="Times New Roman" w:cs="Times New Roman"/>
          <w:b/>
          <w:szCs w:val="21"/>
        </w:rPr>
      </w:pPr>
      <w:bookmarkStart w:id="9" w:name="_Toc90202188"/>
      <w:r>
        <w:rPr>
          <w:rFonts w:ascii="Times New Roman" w:eastAsia="宋体" w:hAnsi="Times New Roman" w:cs="Times New Roman"/>
          <w:b/>
          <w:szCs w:val="21"/>
        </w:rPr>
        <w:t>7</w:t>
      </w:r>
      <w:r w:rsidR="00EE474A">
        <w:rPr>
          <w:rFonts w:ascii="Times New Roman" w:eastAsia="宋体" w:hAnsi="Times New Roman" w:cs="Times New Roman" w:hint="eastAsia"/>
          <w:b/>
          <w:szCs w:val="21"/>
        </w:rPr>
        <w:t xml:space="preserve">. </w:t>
      </w:r>
      <w:r w:rsidR="00EE474A">
        <w:rPr>
          <w:rFonts w:ascii="Times New Roman" w:eastAsia="宋体" w:hAnsi="Times New Roman" w:cs="Times New Roman" w:hint="eastAsia"/>
          <w:b/>
          <w:szCs w:val="21"/>
        </w:rPr>
        <w:t>质量责任</w:t>
      </w:r>
      <w:bookmarkEnd w:id="9"/>
    </w:p>
    <w:p w14:paraId="154B3C01" w14:textId="5748FF77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7</w:t>
      </w:r>
      <w:r w:rsidR="00EE474A">
        <w:rPr>
          <w:rFonts w:ascii="Times New Roman" w:eastAsia="宋体" w:hAnsi="Times New Roman" w:cs="Times New Roman" w:hint="eastAsia"/>
          <w:szCs w:val="21"/>
        </w:rPr>
        <w:t>.</w:t>
      </w:r>
      <w:r w:rsidR="00EE474A">
        <w:rPr>
          <w:rFonts w:ascii="Times New Roman" w:eastAsia="宋体" w:hAnsi="Times New Roman" w:cs="Times New Roman"/>
          <w:szCs w:val="21"/>
        </w:rPr>
        <w:t>1</w:t>
      </w:r>
      <w:r w:rsidR="00EE474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E474A">
        <w:rPr>
          <w:rFonts w:ascii="Times New Roman" w:eastAsia="宋体" w:hAnsi="Times New Roman" w:cs="Times New Roman" w:hint="eastAsia"/>
          <w:szCs w:val="21"/>
        </w:rPr>
        <w:t>设备质量保证期为自终验收合格之日起</w:t>
      </w:r>
      <w:r w:rsidR="00EE474A">
        <w:rPr>
          <w:rFonts w:ascii="Times New Roman" w:eastAsia="宋体" w:hAnsi="Times New Roman" w:cs="Times New Roman" w:hint="eastAsia"/>
          <w:szCs w:val="21"/>
          <w:u w:val="single"/>
        </w:rPr>
        <w:t>1</w:t>
      </w:r>
      <w:r w:rsidR="00EE474A">
        <w:rPr>
          <w:rFonts w:ascii="Times New Roman" w:eastAsia="宋体" w:hAnsi="Times New Roman" w:cs="Times New Roman" w:hint="eastAsia"/>
          <w:szCs w:val="21"/>
        </w:rPr>
        <w:t>年，质保期内</w:t>
      </w:r>
      <w:r w:rsidR="00FF465D">
        <w:rPr>
          <w:rFonts w:ascii="Times New Roman" w:eastAsia="宋体" w:hAnsi="Times New Roman" w:cs="Times New Roman" w:hint="eastAsia"/>
          <w:szCs w:val="21"/>
        </w:rPr>
        <w:t>试验台电控系统</w:t>
      </w:r>
      <w:r w:rsidR="00EE474A">
        <w:rPr>
          <w:rFonts w:ascii="Times New Roman" w:eastAsia="宋体" w:hAnsi="Times New Roman" w:cs="Times New Roman" w:hint="eastAsia"/>
          <w:szCs w:val="21"/>
        </w:rPr>
        <w:t>出现质量问题由乙方负责解决。</w:t>
      </w:r>
    </w:p>
    <w:p w14:paraId="0249B38E" w14:textId="342C26E6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7</w:t>
      </w:r>
      <w:r w:rsidR="00EE474A">
        <w:rPr>
          <w:rFonts w:ascii="Times New Roman" w:eastAsia="宋体" w:hAnsi="Times New Roman" w:cs="Times New Roman" w:hint="eastAsia"/>
          <w:szCs w:val="21"/>
        </w:rPr>
        <w:t>.</w:t>
      </w:r>
      <w:r w:rsidR="00EE474A">
        <w:rPr>
          <w:rFonts w:ascii="Times New Roman" w:eastAsia="宋体" w:hAnsi="Times New Roman" w:cs="Times New Roman"/>
          <w:szCs w:val="21"/>
        </w:rPr>
        <w:t>2</w:t>
      </w:r>
      <w:r w:rsidR="00EE474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E474A">
        <w:rPr>
          <w:rFonts w:ascii="Times New Roman" w:eastAsia="宋体" w:hAnsi="Times New Roman" w:cs="Times New Roman" w:hint="eastAsia"/>
          <w:szCs w:val="21"/>
        </w:rPr>
        <w:t>质保期内设备质量出现问题，乙方负责三包（包修、包换、包退），费用由乙方承担。质保期满后只收取修理成本费。</w:t>
      </w:r>
    </w:p>
    <w:p w14:paraId="2AC5974A" w14:textId="66332397" w:rsidR="00232AE0" w:rsidRDefault="0015638E">
      <w:pPr>
        <w:snapToGrid w:val="0"/>
        <w:spacing w:line="360" w:lineRule="auto"/>
        <w:ind w:firstLine="422"/>
        <w:outlineLvl w:val="0"/>
        <w:rPr>
          <w:rFonts w:ascii="黑体" w:eastAsia="黑体" w:hAnsi="宋体" w:cs="Times New Roman"/>
          <w:b/>
          <w:bCs/>
          <w:szCs w:val="21"/>
        </w:rPr>
      </w:pPr>
      <w:bookmarkStart w:id="10" w:name="_Toc90202189"/>
      <w:proofErr w:type="gramStart"/>
      <w:r>
        <w:rPr>
          <w:rFonts w:ascii="Times New Roman" w:eastAsia="宋体" w:hAnsi="Times New Roman" w:cs="Times New Roman"/>
          <w:b/>
          <w:szCs w:val="21"/>
        </w:rPr>
        <w:t>8</w:t>
      </w:r>
      <w:r w:rsidR="00EE474A">
        <w:rPr>
          <w:rFonts w:ascii="Times New Roman" w:eastAsia="宋体" w:hAnsi="Times New Roman" w:cs="Times New Roman"/>
          <w:b/>
          <w:szCs w:val="21"/>
        </w:rPr>
        <w:t xml:space="preserve"> </w:t>
      </w:r>
      <w:bookmarkStart w:id="11" w:name="_Toc90202190"/>
      <w:bookmarkEnd w:id="10"/>
      <w:r w:rsidR="00EE474A">
        <w:rPr>
          <w:rFonts w:ascii="黑体" w:eastAsia="黑体" w:hAnsi="宋体" w:cs="Times New Roman" w:hint="eastAsia"/>
          <w:b/>
          <w:bCs/>
          <w:szCs w:val="21"/>
        </w:rPr>
        <w:t>.</w:t>
      </w:r>
      <w:proofErr w:type="gramEnd"/>
      <w:r w:rsidR="00EE474A">
        <w:rPr>
          <w:rFonts w:ascii="黑体" w:eastAsia="黑体" w:hAnsi="宋体" w:cs="Times New Roman" w:hint="eastAsia"/>
          <w:b/>
          <w:bCs/>
          <w:szCs w:val="21"/>
        </w:rPr>
        <w:t xml:space="preserve"> </w:t>
      </w:r>
      <w:r w:rsidR="00EE474A">
        <w:rPr>
          <w:rFonts w:ascii="Times New Roman" w:eastAsia="宋体" w:hAnsi="Times New Roman" w:cs="Times New Roman" w:hint="eastAsia"/>
          <w:b/>
          <w:szCs w:val="21"/>
        </w:rPr>
        <w:t>违约责任</w:t>
      </w:r>
      <w:bookmarkEnd w:id="11"/>
    </w:p>
    <w:p w14:paraId="095B9DBF" w14:textId="708DA0EA" w:rsidR="00352E4C" w:rsidRDefault="0015638E">
      <w:pPr>
        <w:snapToGrid w:val="0"/>
        <w:spacing w:line="360" w:lineRule="auto"/>
        <w:ind w:firstLine="420"/>
        <w:rPr>
          <w:rFonts w:ascii="Times New Roman" w:eastAsia="宋体" w:hAnsi="宋体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8</w:t>
      </w:r>
      <w:r w:rsidR="00EE474A">
        <w:rPr>
          <w:rFonts w:ascii="Times New Roman" w:eastAsia="宋体" w:hAnsi="Times New Roman" w:cs="Times New Roman"/>
          <w:bCs/>
          <w:szCs w:val="21"/>
        </w:rPr>
        <w:t>.1</w:t>
      </w:r>
      <w:r w:rsidR="00352E4C">
        <w:rPr>
          <w:rFonts w:ascii="Times New Roman" w:eastAsia="宋体" w:hAnsi="宋体" w:cs="Times New Roman" w:hint="eastAsia"/>
          <w:bCs/>
          <w:szCs w:val="21"/>
        </w:rPr>
        <w:t>乙方应依照合同</w:t>
      </w:r>
      <w:r w:rsidR="00FF465D">
        <w:rPr>
          <w:rFonts w:ascii="Times New Roman" w:eastAsia="宋体" w:hAnsi="宋体" w:cs="Times New Roman" w:hint="eastAsia"/>
          <w:bCs/>
          <w:szCs w:val="21"/>
        </w:rPr>
        <w:t>约</w:t>
      </w:r>
      <w:r w:rsidR="00352E4C">
        <w:rPr>
          <w:rFonts w:ascii="Times New Roman" w:eastAsia="宋体" w:hAnsi="宋体" w:cs="Times New Roman" w:hint="eastAsia"/>
          <w:bCs/>
          <w:szCs w:val="21"/>
        </w:rPr>
        <w:t>定时间内向甲方交货</w:t>
      </w:r>
      <w:r w:rsidR="00EE64B2">
        <w:rPr>
          <w:rFonts w:ascii="Times New Roman" w:eastAsia="宋体" w:hAnsi="宋体" w:cs="Times New Roman" w:hint="eastAsia"/>
          <w:bCs/>
          <w:szCs w:val="21"/>
        </w:rPr>
        <w:t>，</w:t>
      </w:r>
      <w:r w:rsidR="00A42770">
        <w:rPr>
          <w:rFonts w:ascii="Times New Roman" w:eastAsia="宋体" w:hAnsi="宋体" w:cs="Times New Roman"/>
          <w:szCs w:val="21"/>
        </w:rPr>
        <w:t>因乙方原因导致</w:t>
      </w:r>
      <w:r w:rsidR="00A42770">
        <w:rPr>
          <w:rFonts w:ascii="Times New Roman" w:eastAsia="宋体" w:hAnsi="宋体" w:cs="Times New Roman" w:hint="eastAsia"/>
          <w:szCs w:val="21"/>
        </w:rPr>
        <w:t>延期交货</w:t>
      </w:r>
      <w:r w:rsidR="00A42770">
        <w:rPr>
          <w:rFonts w:ascii="Times New Roman" w:eastAsia="宋体" w:hAnsi="宋体" w:cs="Times New Roman"/>
          <w:szCs w:val="21"/>
        </w:rPr>
        <w:t>的，</w:t>
      </w:r>
      <w:r w:rsidR="004438AE">
        <w:rPr>
          <w:rFonts w:ascii="Times New Roman" w:eastAsia="宋体" w:hAnsi="宋体" w:cs="Times New Roman" w:hint="eastAsia"/>
          <w:bCs/>
          <w:szCs w:val="21"/>
        </w:rPr>
        <w:t>需经双方共同协商解决</w:t>
      </w:r>
      <w:r w:rsidR="00EE64B2">
        <w:rPr>
          <w:rFonts w:ascii="Times New Roman" w:eastAsia="宋体" w:hAnsi="宋体" w:cs="Times New Roman"/>
          <w:bCs/>
          <w:szCs w:val="21"/>
        </w:rPr>
        <w:t>。</w:t>
      </w:r>
    </w:p>
    <w:p w14:paraId="3E18CBD6" w14:textId="3C28CF82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宋体" w:cs="Times New Roman"/>
          <w:bCs/>
          <w:szCs w:val="21"/>
        </w:rPr>
        <w:t>8</w:t>
      </w:r>
      <w:r w:rsidR="00D826AD">
        <w:rPr>
          <w:rFonts w:ascii="Times New Roman" w:eastAsia="宋体" w:hAnsi="宋体" w:cs="Times New Roman"/>
          <w:bCs/>
          <w:szCs w:val="21"/>
        </w:rPr>
        <w:t xml:space="preserve">.2 </w:t>
      </w:r>
      <w:r w:rsidR="00352E4C" w:rsidRPr="00352E4C">
        <w:rPr>
          <w:rFonts w:ascii="Times New Roman" w:eastAsia="宋体" w:hAnsi="宋体" w:cs="Times New Roman" w:hint="eastAsia"/>
          <w:bCs/>
          <w:szCs w:val="21"/>
        </w:rPr>
        <w:t>甲方应依合同</w:t>
      </w:r>
      <w:r w:rsidR="00FF465D">
        <w:rPr>
          <w:rFonts w:ascii="Times New Roman" w:eastAsia="宋体" w:hAnsi="宋体" w:cs="Times New Roman" w:hint="eastAsia"/>
          <w:bCs/>
          <w:szCs w:val="21"/>
        </w:rPr>
        <w:t>约</w:t>
      </w:r>
      <w:r w:rsidR="00352E4C" w:rsidRPr="00352E4C">
        <w:rPr>
          <w:rFonts w:ascii="Times New Roman" w:eastAsia="宋体" w:hAnsi="宋体" w:cs="Times New Roman" w:hint="eastAsia"/>
          <w:bCs/>
          <w:szCs w:val="21"/>
        </w:rPr>
        <w:t>定时间内向乙方付款，每拖延一天乙方可向甲方加收</w:t>
      </w:r>
      <w:proofErr w:type="gramStart"/>
      <w:r w:rsidR="00352E4C" w:rsidRPr="00352E4C">
        <w:rPr>
          <w:rFonts w:ascii="Times New Roman" w:eastAsia="宋体" w:hAnsi="宋体" w:cs="Times New Roman" w:hint="eastAsia"/>
          <w:bCs/>
          <w:szCs w:val="21"/>
        </w:rPr>
        <w:t>延误款</w:t>
      </w:r>
      <w:proofErr w:type="gramEnd"/>
      <w:r w:rsidR="00352E4C" w:rsidRPr="00352E4C">
        <w:rPr>
          <w:rFonts w:ascii="Times New Roman" w:eastAsia="宋体" w:hAnsi="宋体" w:cs="Times New Roman" w:hint="eastAsia"/>
          <w:bCs/>
          <w:szCs w:val="21"/>
        </w:rPr>
        <w:t>的</w:t>
      </w:r>
      <w:r w:rsidR="00352E4C" w:rsidRPr="00352E4C">
        <w:rPr>
          <w:rFonts w:ascii="Times New Roman" w:eastAsia="宋体" w:hAnsi="宋体" w:cs="Times New Roman" w:hint="eastAsia"/>
          <w:bCs/>
          <w:szCs w:val="21"/>
        </w:rPr>
        <w:t>1</w:t>
      </w:r>
      <w:r w:rsidR="00352E4C" w:rsidRPr="00352E4C">
        <w:rPr>
          <w:rFonts w:ascii="Times New Roman" w:eastAsia="宋体" w:hAnsi="宋体" w:cs="Times New Roman" w:hint="eastAsia"/>
          <w:bCs/>
          <w:szCs w:val="21"/>
        </w:rPr>
        <w:t>‰为滞纳金。</w:t>
      </w:r>
    </w:p>
    <w:p w14:paraId="10FB238D" w14:textId="0D52E7FE" w:rsidR="00232AE0" w:rsidRDefault="0015638E">
      <w:pPr>
        <w:snapToGrid w:val="0"/>
        <w:spacing w:line="360" w:lineRule="auto"/>
        <w:ind w:firstLine="422"/>
        <w:outlineLvl w:val="0"/>
        <w:rPr>
          <w:rFonts w:ascii="Times New Roman" w:eastAsia="宋体" w:hAnsi="Times New Roman" w:cs="Times New Roman"/>
          <w:b/>
          <w:szCs w:val="21"/>
        </w:rPr>
      </w:pPr>
      <w:bookmarkStart w:id="12" w:name="_Toc90202192"/>
      <w:r>
        <w:rPr>
          <w:rFonts w:ascii="Times New Roman" w:eastAsia="黑体" w:hAnsi="Times New Roman" w:cs="Times New Roman"/>
          <w:b/>
          <w:bCs/>
          <w:szCs w:val="21"/>
        </w:rPr>
        <w:t>9</w:t>
      </w:r>
      <w:r w:rsidR="00EE474A">
        <w:rPr>
          <w:rFonts w:ascii="黑体" w:eastAsia="黑体" w:hAnsi="宋体" w:cs="Times New Roman" w:hint="eastAsia"/>
          <w:b/>
          <w:bCs/>
          <w:szCs w:val="21"/>
        </w:rPr>
        <w:t xml:space="preserve">. </w:t>
      </w:r>
      <w:r w:rsidR="00EE474A">
        <w:rPr>
          <w:rFonts w:ascii="Times New Roman" w:eastAsia="宋体" w:hAnsi="Times New Roman" w:cs="Times New Roman" w:hint="eastAsia"/>
          <w:b/>
          <w:szCs w:val="21"/>
        </w:rPr>
        <w:t>不可抗力</w:t>
      </w:r>
      <w:bookmarkEnd w:id="12"/>
    </w:p>
    <w:p w14:paraId="0D8FA5B4" w14:textId="0B2E7668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 w:rsidR="00EE474A">
        <w:rPr>
          <w:rFonts w:ascii="Times New Roman" w:eastAsia="宋体" w:hAnsi="Times New Roman" w:cs="Times New Roman" w:hint="eastAsia"/>
          <w:szCs w:val="21"/>
        </w:rPr>
        <w:t>.</w:t>
      </w:r>
      <w:r w:rsidR="00EE474A">
        <w:rPr>
          <w:rFonts w:ascii="Times New Roman" w:eastAsia="宋体" w:hAnsi="Times New Roman" w:cs="Times New Roman"/>
          <w:szCs w:val="21"/>
        </w:rPr>
        <w:t>1</w:t>
      </w:r>
      <w:r w:rsidR="00EE474A">
        <w:rPr>
          <w:rFonts w:ascii="Times New Roman" w:eastAsia="宋体" w:hAnsi="Times New Roman" w:cs="Times New Roman" w:hint="eastAsia"/>
          <w:szCs w:val="21"/>
        </w:rPr>
        <w:t>不可抗力是指战争、地震、水灾、火灾、暴风雨、雪灾、罢工、暴动、动乱、禁运、疫情等不能预见、不能控制、不能避免且不能克服的客观情况。</w:t>
      </w:r>
    </w:p>
    <w:p w14:paraId="5AD496D2" w14:textId="13888323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 w:rsidR="00EE474A">
        <w:rPr>
          <w:rFonts w:ascii="Times New Roman" w:eastAsia="宋体" w:hAnsi="Times New Roman" w:cs="Times New Roman" w:hint="eastAsia"/>
          <w:szCs w:val="21"/>
        </w:rPr>
        <w:t>.</w:t>
      </w:r>
      <w:r w:rsidR="00EE474A">
        <w:rPr>
          <w:rFonts w:ascii="Times New Roman" w:eastAsia="宋体" w:hAnsi="Times New Roman" w:cs="Times New Roman"/>
          <w:szCs w:val="21"/>
        </w:rPr>
        <w:t>2</w:t>
      </w:r>
      <w:r w:rsidR="00EE474A">
        <w:rPr>
          <w:rFonts w:ascii="Times New Roman" w:eastAsia="宋体" w:hAnsi="Times New Roman" w:cs="Times New Roman" w:hint="eastAsia"/>
          <w:szCs w:val="21"/>
        </w:rPr>
        <w:t>任何一方由于不可抗力的原因不能履行合同时，应立即通知对方，并在力所能及的条件下迅速采取措施，尽力减少损失。在取得有关主管机关证明以后，允许延期履行、部分履行或者不履行合同，并根据情况可部分或全部免予承担违约责任。一方因不可抗力事件导致不能继续履行本合同约定义务达到</w:t>
      </w:r>
      <w:r w:rsidR="004438AE">
        <w:rPr>
          <w:rFonts w:ascii="Times New Roman" w:eastAsia="宋体" w:hAnsi="Times New Roman" w:cs="Times New Roman" w:hint="eastAsia"/>
          <w:szCs w:val="21"/>
        </w:rPr>
        <w:t>1</w:t>
      </w:r>
      <w:r w:rsidR="004438AE">
        <w:rPr>
          <w:rFonts w:ascii="Times New Roman" w:eastAsia="宋体" w:hAnsi="Times New Roman" w:cs="Times New Roman"/>
          <w:szCs w:val="21"/>
        </w:rPr>
        <w:t>4</w:t>
      </w:r>
      <w:r w:rsidR="00EE474A">
        <w:rPr>
          <w:rFonts w:ascii="Times New Roman" w:eastAsia="宋体" w:hAnsi="Times New Roman" w:cs="Times New Roman" w:hint="eastAsia"/>
          <w:szCs w:val="21"/>
        </w:rPr>
        <w:t>天时，另一方可单方解除合同，双方均无须向对方承担任何责任。</w:t>
      </w:r>
    </w:p>
    <w:p w14:paraId="28AAEB7B" w14:textId="227F421A" w:rsidR="00232AE0" w:rsidRDefault="0015638E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 w:rsidR="00EE474A">
        <w:rPr>
          <w:rFonts w:ascii="Times New Roman" w:eastAsia="宋体" w:hAnsi="Times New Roman" w:cs="Times New Roman" w:hint="eastAsia"/>
          <w:szCs w:val="21"/>
        </w:rPr>
        <w:t>.</w:t>
      </w:r>
      <w:r w:rsidR="00EE474A">
        <w:rPr>
          <w:rFonts w:ascii="Times New Roman" w:eastAsia="宋体" w:hAnsi="Times New Roman" w:cs="Times New Roman"/>
          <w:szCs w:val="21"/>
        </w:rPr>
        <w:t>3</w:t>
      </w:r>
      <w:r w:rsidR="00EE474A">
        <w:rPr>
          <w:rFonts w:ascii="Times New Roman" w:eastAsia="宋体" w:hAnsi="Times New Roman" w:cs="Times New Roman" w:hint="eastAsia"/>
          <w:szCs w:val="21"/>
        </w:rPr>
        <w:t>因合同一方迟延履行合同后发生不可抗力的，不能免除迟延履行方的相应责任。</w:t>
      </w:r>
    </w:p>
    <w:p w14:paraId="2725B2FB" w14:textId="3373FF78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szCs w:val="21"/>
        </w:rPr>
      </w:pPr>
      <w:bookmarkStart w:id="13" w:name="_Toc90202195"/>
      <w:r>
        <w:rPr>
          <w:rFonts w:ascii="Times New Roman" w:eastAsia="宋体" w:hAnsi="Times New Roman" w:cs="Times New Roman" w:hint="eastAsia"/>
          <w:b/>
          <w:szCs w:val="21"/>
        </w:rPr>
        <w:t>1</w:t>
      </w:r>
      <w:r w:rsidR="0015638E">
        <w:rPr>
          <w:rFonts w:ascii="Times New Roman" w:eastAsia="宋体" w:hAnsi="Times New Roman" w:cs="Times New Roman"/>
          <w:b/>
          <w:szCs w:val="21"/>
        </w:rPr>
        <w:t>0</w:t>
      </w:r>
      <w:r>
        <w:rPr>
          <w:rFonts w:ascii="Times New Roman" w:eastAsia="宋体" w:hAnsi="Times New Roman" w:cs="Times New Roman" w:hint="eastAsia"/>
          <w:b/>
          <w:szCs w:val="21"/>
        </w:rPr>
        <w:t>.</w:t>
      </w:r>
      <w:r>
        <w:rPr>
          <w:rFonts w:ascii="宋体" w:eastAsia="宋体" w:hAnsi="宋体" w:cs="Times New Roman" w:hint="eastAsia"/>
          <w:b/>
          <w:szCs w:val="21"/>
        </w:rPr>
        <w:t xml:space="preserve"> 风险</w:t>
      </w:r>
      <w:r>
        <w:rPr>
          <w:rFonts w:ascii="Times New Roman" w:eastAsia="宋体" w:hAnsi="Times New Roman" w:cs="Times New Roman" w:hint="eastAsia"/>
          <w:b/>
          <w:szCs w:val="21"/>
        </w:rPr>
        <w:t>承担</w:t>
      </w:r>
      <w:bookmarkEnd w:id="13"/>
    </w:p>
    <w:p w14:paraId="6C5004FF" w14:textId="527BD50C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 w:rsidR="0015638E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 xml:space="preserve">.1 </w:t>
      </w:r>
      <w:r>
        <w:rPr>
          <w:rFonts w:ascii="Times New Roman" w:eastAsia="宋体" w:hAnsi="Times New Roman" w:cs="Times New Roman" w:hint="eastAsia"/>
          <w:szCs w:val="21"/>
        </w:rPr>
        <w:t>设备</w:t>
      </w:r>
      <w:r>
        <w:rPr>
          <w:rFonts w:ascii="Times New Roman" w:eastAsia="宋体" w:hAnsi="Times New Roman" w:cs="Times New Roman"/>
          <w:szCs w:val="21"/>
        </w:rPr>
        <w:t>毁损、灭失的风险，在最终验收合格之前由乙方承担；在最终验收合格并且双方移交签字之后，由甲方承担。</w:t>
      </w:r>
    </w:p>
    <w:p w14:paraId="2FBB357A" w14:textId="39715F93" w:rsidR="00232AE0" w:rsidRDefault="00EE474A">
      <w:pPr>
        <w:snapToGrid w:val="0"/>
        <w:spacing w:line="360" w:lineRule="auto"/>
        <w:ind w:firstLine="422"/>
        <w:outlineLvl w:val="0"/>
        <w:rPr>
          <w:rFonts w:ascii="宋体" w:eastAsia="宋体" w:hAnsi="宋体" w:cs="Times New Roman"/>
          <w:b/>
          <w:bCs/>
          <w:szCs w:val="21"/>
        </w:rPr>
      </w:pPr>
      <w:bookmarkStart w:id="14" w:name="_Toc90202196"/>
      <w:r>
        <w:rPr>
          <w:rFonts w:ascii="Times New Roman" w:eastAsia="宋体" w:hAnsi="Times New Roman" w:cs="Times New Roman" w:hint="eastAsia"/>
          <w:b/>
          <w:szCs w:val="21"/>
        </w:rPr>
        <w:t>1</w:t>
      </w:r>
      <w:r w:rsidR="0015638E">
        <w:rPr>
          <w:rFonts w:ascii="Times New Roman" w:eastAsia="宋体" w:hAnsi="Times New Roman" w:cs="Times New Roman"/>
          <w:b/>
          <w:szCs w:val="21"/>
        </w:rPr>
        <w:t>1</w:t>
      </w:r>
      <w:r>
        <w:rPr>
          <w:rFonts w:ascii="宋体" w:eastAsia="宋体" w:hAnsi="宋体" w:cs="Times New Roman" w:hint="eastAsia"/>
          <w:b/>
          <w:bCs/>
          <w:szCs w:val="21"/>
        </w:rPr>
        <w:t xml:space="preserve"> 其他</w:t>
      </w:r>
      <w:bookmarkEnd w:id="14"/>
    </w:p>
    <w:p w14:paraId="3BFF64E2" w14:textId="52AA6C0E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 w:rsidR="0015638E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合同变更：未尽事宜，双方另行签订补充协议，有关本合同的修改，必须以书面形式进行，并由甲、乙双方合法有权代表签字并盖章后有效。</w:t>
      </w:r>
    </w:p>
    <w:p w14:paraId="4FCE0A97" w14:textId="783FA74C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 w:rsidR="0015638E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 xml:space="preserve">.2 </w:t>
      </w:r>
      <w:r>
        <w:rPr>
          <w:rFonts w:ascii="Times New Roman" w:eastAsia="宋体" w:hAnsi="Times New Roman" w:cs="Times New Roman"/>
          <w:szCs w:val="21"/>
        </w:rPr>
        <w:t>合同生效：本合同由甲乙双方有权代表签字</w:t>
      </w:r>
      <w:r>
        <w:rPr>
          <w:rFonts w:ascii="Times New Roman" w:eastAsia="宋体" w:hAnsi="Times New Roman" w:cs="Times New Roman" w:hint="eastAsia"/>
          <w:szCs w:val="21"/>
        </w:rPr>
        <w:t>并</w:t>
      </w:r>
      <w:r>
        <w:rPr>
          <w:rFonts w:ascii="Times New Roman" w:eastAsia="宋体" w:hAnsi="Times New Roman" w:cs="Times New Roman"/>
          <w:szCs w:val="21"/>
        </w:rPr>
        <w:t>盖章后生效。</w:t>
      </w:r>
    </w:p>
    <w:p w14:paraId="2E79308D" w14:textId="113EA77D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 w:rsidR="0015638E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本合同及其附件构成不可分割的整体，并具有同等法律效力。本合同与技术协议内容冲突的，以</w:t>
      </w:r>
      <w:r>
        <w:rPr>
          <w:rFonts w:ascii="Times New Roman" w:eastAsia="宋体" w:hAnsi="Times New Roman" w:cs="Times New Roman" w:hint="eastAsia"/>
          <w:szCs w:val="21"/>
        </w:rPr>
        <w:lastRenderedPageBreak/>
        <w:t>本合同为准。</w:t>
      </w:r>
    </w:p>
    <w:p w14:paraId="7A486810" w14:textId="03FF8FED" w:rsidR="00232AE0" w:rsidRDefault="00EE474A">
      <w:pPr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 w:rsidR="0015638E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 xml:space="preserve">4 </w:t>
      </w:r>
      <w:r>
        <w:rPr>
          <w:rFonts w:ascii="Times New Roman" w:eastAsia="宋体" w:hAnsi="Times New Roman" w:cs="Times New Roman"/>
          <w:szCs w:val="21"/>
        </w:rPr>
        <w:t>本合同及附件技术协议共</w:t>
      </w:r>
      <w:r>
        <w:rPr>
          <w:rFonts w:ascii="Times New Roman" w:eastAsia="宋体" w:hAnsi="Times New Roman" w:cs="Times New Roman" w:hint="eastAsia"/>
          <w:szCs w:val="21"/>
          <w:u w:val="single"/>
        </w:rPr>
        <w:t>2</w:t>
      </w:r>
      <w:r>
        <w:rPr>
          <w:rFonts w:ascii="Times New Roman" w:eastAsia="宋体" w:hAnsi="Times New Roman" w:cs="Times New Roman"/>
          <w:szCs w:val="21"/>
        </w:rPr>
        <w:t>份，甲方</w:t>
      </w:r>
      <w:r>
        <w:rPr>
          <w:rFonts w:ascii="Times New Roman" w:eastAsia="宋体" w:hAnsi="Times New Roman" w:cs="Times New Roman" w:hint="eastAsia"/>
          <w:szCs w:val="21"/>
          <w:u w:val="single"/>
        </w:rPr>
        <w:t>1</w:t>
      </w:r>
      <w:r>
        <w:rPr>
          <w:rFonts w:ascii="Times New Roman" w:eastAsia="宋体" w:hAnsi="Times New Roman" w:cs="Times New Roman"/>
          <w:szCs w:val="21"/>
        </w:rPr>
        <w:t>份，乙方</w:t>
      </w:r>
      <w:r>
        <w:rPr>
          <w:rFonts w:ascii="Times New Roman" w:eastAsia="宋体" w:hAnsi="Times New Roman" w:cs="Times New Roman"/>
          <w:szCs w:val="21"/>
          <w:u w:val="single"/>
        </w:rPr>
        <w:t>1</w:t>
      </w:r>
      <w:r>
        <w:rPr>
          <w:rFonts w:ascii="Times New Roman" w:eastAsia="宋体" w:hAnsi="Times New Roman" w:cs="Times New Roman"/>
          <w:szCs w:val="21"/>
        </w:rPr>
        <w:t>份。</w:t>
      </w:r>
    </w:p>
    <w:p w14:paraId="46CD1BA8" w14:textId="77777777" w:rsidR="00232AE0" w:rsidRDefault="00EE474A">
      <w:pPr>
        <w:widowControl/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（正文完）</w:t>
      </w:r>
    </w:p>
    <w:sectPr w:rsidR="00232AE0" w:rsidSect="00E956A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EA6F1" w14:textId="77777777" w:rsidR="00E80C03" w:rsidRDefault="00E80C03">
      <w:r>
        <w:separator/>
      </w:r>
    </w:p>
  </w:endnote>
  <w:endnote w:type="continuationSeparator" w:id="0">
    <w:p w14:paraId="12314167" w14:textId="77777777" w:rsidR="00E80C03" w:rsidRDefault="00E8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DE64" w14:textId="77777777" w:rsidR="00232AE0" w:rsidRDefault="00EE474A">
    <w:pPr>
      <w:pStyle w:val="a3"/>
      <w:framePr w:wrap="around" w:vAnchor="text" w:hAnchor="margin" w:xAlign="right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20D8E61" w14:textId="77777777" w:rsidR="00232AE0" w:rsidRDefault="00232A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4D12" w14:textId="77777777" w:rsidR="00232AE0" w:rsidRDefault="00EE474A">
    <w:pPr>
      <w:pStyle w:val="a3"/>
      <w:ind w:right="210"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47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07DF9" w14:textId="77777777" w:rsidR="00232AE0" w:rsidRDefault="00EE474A">
    <w:pPr>
      <w:pStyle w:val="a3"/>
      <w:ind w:firstLine="360"/>
      <w:jc w:val="center"/>
    </w:pPr>
    <w:r>
      <w:rPr>
        <w:lang w:val="zh-CN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CA83" w14:textId="77777777" w:rsidR="00232AE0" w:rsidRDefault="00EE474A">
    <w:pPr>
      <w:pStyle w:val="a3"/>
      <w:framePr w:wrap="around" w:vAnchor="text" w:hAnchor="margin" w:xAlign="right" w:y="1"/>
      <w:ind w:left="840" w:hanging="42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ACAB1AC" w14:textId="77777777" w:rsidR="00232AE0" w:rsidRDefault="00232AE0">
    <w:pPr>
      <w:pStyle w:val="a3"/>
      <w:ind w:left="840" w:right="360" w:hanging="420"/>
    </w:pPr>
  </w:p>
  <w:p w14:paraId="0D0EE22A" w14:textId="77777777" w:rsidR="00232AE0" w:rsidRDefault="00232AE0">
    <w:pPr>
      <w:ind w:firstLine="4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48856" w14:textId="77777777" w:rsidR="00232AE0" w:rsidRDefault="00EE474A">
    <w:pPr>
      <w:pStyle w:val="a3"/>
      <w:ind w:left="840" w:right="210" w:hanging="4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56B" w:rsidRPr="00A6656B">
      <w:rPr>
        <w:noProof/>
        <w:lang w:val="zh-CN"/>
      </w:rPr>
      <w:t>2</w:t>
    </w:r>
    <w:r>
      <w:fldChar w:fldCharType="end"/>
    </w:r>
  </w:p>
  <w:p w14:paraId="54DF0802" w14:textId="77777777" w:rsidR="00232AE0" w:rsidRDefault="00232AE0">
    <w:pPr>
      <w:ind w:left="840" w:right="210" w:firstLine="420"/>
      <w:rPr>
        <w:rFonts w:ascii="宋体" w:hAnsi="宋体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69CAC" w14:textId="77777777" w:rsidR="00232AE0" w:rsidRDefault="00EE474A">
    <w:pPr>
      <w:pStyle w:val="a3"/>
      <w:ind w:left="840" w:hanging="42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 w14:paraId="1D754DC0" w14:textId="77777777" w:rsidR="00232AE0" w:rsidRDefault="00232AE0">
    <w:pPr>
      <w:pStyle w:val="a3"/>
      <w:ind w:left="840" w:right="210" w:hanging="420"/>
      <w:jc w:val="center"/>
    </w:pPr>
  </w:p>
  <w:p w14:paraId="38347B5E" w14:textId="77777777" w:rsidR="00232AE0" w:rsidRDefault="00232AE0">
    <w:pPr>
      <w:ind w:left="840" w:right="21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6F9DC" w14:textId="77777777" w:rsidR="00E80C03" w:rsidRDefault="00E80C03">
      <w:r>
        <w:separator/>
      </w:r>
    </w:p>
  </w:footnote>
  <w:footnote w:type="continuationSeparator" w:id="0">
    <w:p w14:paraId="203A1A4F" w14:textId="77777777" w:rsidR="00E80C03" w:rsidRDefault="00E8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47C0" w14:textId="77777777" w:rsidR="00232AE0" w:rsidRDefault="00232AE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2536" w14:textId="77777777" w:rsidR="00232AE0" w:rsidRDefault="00232AE0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86978" w14:textId="77777777" w:rsidR="00232AE0" w:rsidRDefault="00232AE0">
    <w:pPr>
      <w:ind w:firstLine="4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B446B" w14:textId="77777777" w:rsidR="00232AE0" w:rsidRDefault="00232AE0">
    <w:pPr>
      <w:pStyle w:val="a4"/>
      <w:ind w:firstLine="360"/>
    </w:pPr>
  </w:p>
  <w:p w14:paraId="132C7512" w14:textId="77777777" w:rsidR="00232AE0" w:rsidRDefault="00232AE0">
    <w:pPr>
      <w:ind w:firstLine="4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586DD" w14:textId="77777777" w:rsidR="00232AE0" w:rsidRDefault="00232AE0">
    <w:pPr>
      <w:pStyle w:val="a4"/>
      <w:pBdr>
        <w:bottom w:val="none" w:sz="0" w:space="0" w:color="auto"/>
      </w:pBdr>
      <w:ind w:firstLine="360"/>
    </w:pPr>
  </w:p>
  <w:p w14:paraId="02F3B21E" w14:textId="77777777" w:rsidR="00232AE0" w:rsidRDefault="00232AE0">
    <w:pPr>
      <w:ind w:firstLine="4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ADC9" w14:textId="77777777" w:rsidR="00232AE0" w:rsidRDefault="00EE474A">
    <w:pPr>
      <w:pStyle w:val="a4"/>
      <w:ind w:firstLine="360"/>
      <w:jc w:val="left"/>
    </w:pPr>
    <w:r>
      <w:rPr>
        <w:rFonts w:hint="eastAsia"/>
      </w:rPr>
      <w:t>合同版本：</w:t>
    </w:r>
    <w:r>
      <w:rPr>
        <w:rFonts w:hint="eastAsia"/>
      </w:rPr>
      <w:t>2021-11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7F"/>
    <w:rsid w:val="00024498"/>
    <w:rsid w:val="00050581"/>
    <w:rsid w:val="000679BF"/>
    <w:rsid w:val="00067D67"/>
    <w:rsid w:val="0008001B"/>
    <w:rsid w:val="000A2A14"/>
    <w:rsid w:val="000A34EB"/>
    <w:rsid w:val="000C6EA6"/>
    <w:rsid w:val="000C77E0"/>
    <w:rsid w:val="000E130D"/>
    <w:rsid w:val="00107B2F"/>
    <w:rsid w:val="00140390"/>
    <w:rsid w:val="0015638E"/>
    <w:rsid w:val="00166DE8"/>
    <w:rsid w:val="001A3BE1"/>
    <w:rsid w:val="001D079D"/>
    <w:rsid w:val="001F787F"/>
    <w:rsid w:val="002234C1"/>
    <w:rsid w:val="00232AE0"/>
    <w:rsid w:val="00274419"/>
    <w:rsid w:val="00294EFF"/>
    <w:rsid w:val="002A2DA2"/>
    <w:rsid w:val="002C1637"/>
    <w:rsid w:val="002E29EF"/>
    <w:rsid w:val="0031406C"/>
    <w:rsid w:val="00351B6B"/>
    <w:rsid w:val="00352E4C"/>
    <w:rsid w:val="0036383F"/>
    <w:rsid w:val="0037679F"/>
    <w:rsid w:val="003857E6"/>
    <w:rsid w:val="003946C2"/>
    <w:rsid w:val="003F495A"/>
    <w:rsid w:val="004438AE"/>
    <w:rsid w:val="00457D5E"/>
    <w:rsid w:val="00476695"/>
    <w:rsid w:val="00481427"/>
    <w:rsid w:val="004A5BDA"/>
    <w:rsid w:val="004C6FC1"/>
    <w:rsid w:val="004C704E"/>
    <w:rsid w:val="004D1786"/>
    <w:rsid w:val="004E0CCC"/>
    <w:rsid w:val="00521402"/>
    <w:rsid w:val="005336BA"/>
    <w:rsid w:val="00587EE4"/>
    <w:rsid w:val="00593905"/>
    <w:rsid w:val="005B170B"/>
    <w:rsid w:val="005C5A4C"/>
    <w:rsid w:val="005E1F5F"/>
    <w:rsid w:val="00606783"/>
    <w:rsid w:val="00633231"/>
    <w:rsid w:val="00652291"/>
    <w:rsid w:val="006548BA"/>
    <w:rsid w:val="006647A5"/>
    <w:rsid w:val="00667CBC"/>
    <w:rsid w:val="00672C3E"/>
    <w:rsid w:val="006908E9"/>
    <w:rsid w:val="006B7CB8"/>
    <w:rsid w:val="006C1969"/>
    <w:rsid w:val="007009D0"/>
    <w:rsid w:val="007506BA"/>
    <w:rsid w:val="007522C4"/>
    <w:rsid w:val="00753D1D"/>
    <w:rsid w:val="0077367D"/>
    <w:rsid w:val="007A3493"/>
    <w:rsid w:val="00877778"/>
    <w:rsid w:val="008A25C4"/>
    <w:rsid w:val="008A34B0"/>
    <w:rsid w:val="008B3AE5"/>
    <w:rsid w:val="00907747"/>
    <w:rsid w:val="0095256D"/>
    <w:rsid w:val="0095260C"/>
    <w:rsid w:val="009662C3"/>
    <w:rsid w:val="009804CC"/>
    <w:rsid w:val="009D5E5D"/>
    <w:rsid w:val="009F6209"/>
    <w:rsid w:val="00A004E6"/>
    <w:rsid w:val="00A07E31"/>
    <w:rsid w:val="00A105DA"/>
    <w:rsid w:val="00A13ADC"/>
    <w:rsid w:val="00A42770"/>
    <w:rsid w:val="00A63383"/>
    <w:rsid w:val="00A63830"/>
    <w:rsid w:val="00A6656B"/>
    <w:rsid w:val="00A930F9"/>
    <w:rsid w:val="00B639E9"/>
    <w:rsid w:val="00B63F62"/>
    <w:rsid w:val="00BA1A19"/>
    <w:rsid w:val="00BC7F9E"/>
    <w:rsid w:val="00BE3584"/>
    <w:rsid w:val="00BE3C0E"/>
    <w:rsid w:val="00C1116D"/>
    <w:rsid w:val="00C50416"/>
    <w:rsid w:val="00C81FDC"/>
    <w:rsid w:val="00CC4196"/>
    <w:rsid w:val="00CD1692"/>
    <w:rsid w:val="00CD24A6"/>
    <w:rsid w:val="00D17439"/>
    <w:rsid w:val="00D309CE"/>
    <w:rsid w:val="00D37605"/>
    <w:rsid w:val="00D432F6"/>
    <w:rsid w:val="00D447E3"/>
    <w:rsid w:val="00D6584F"/>
    <w:rsid w:val="00D826AD"/>
    <w:rsid w:val="00DD0174"/>
    <w:rsid w:val="00DE6FA3"/>
    <w:rsid w:val="00DF79F3"/>
    <w:rsid w:val="00E32813"/>
    <w:rsid w:val="00E54E54"/>
    <w:rsid w:val="00E80C03"/>
    <w:rsid w:val="00E92070"/>
    <w:rsid w:val="00E956A7"/>
    <w:rsid w:val="00EE0D3E"/>
    <w:rsid w:val="00EE474A"/>
    <w:rsid w:val="00EE64B2"/>
    <w:rsid w:val="00EF3858"/>
    <w:rsid w:val="00F11077"/>
    <w:rsid w:val="00F60FAE"/>
    <w:rsid w:val="00F670D4"/>
    <w:rsid w:val="00F72B69"/>
    <w:rsid w:val="00F80326"/>
    <w:rsid w:val="00FB1984"/>
    <w:rsid w:val="00FB30CD"/>
    <w:rsid w:val="00FD0502"/>
    <w:rsid w:val="00FF465D"/>
    <w:rsid w:val="061A5901"/>
    <w:rsid w:val="06FB7DBA"/>
    <w:rsid w:val="087A654B"/>
    <w:rsid w:val="0E9E7E22"/>
    <w:rsid w:val="16AC6AFA"/>
    <w:rsid w:val="19314A95"/>
    <w:rsid w:val="1A324D10"/>
    <w:rsid w:val="1E256541"/>
    <w:rsid w:val="2CD86AF0"/>
    <w:rsid w:val="2D5603FC"/>
    <w:rsid w:val="2D7D7F0E"/>
    <w:rsid w:val="3ACE5761"/>
    <w:rsid w:val="3AFF1B79"/>
    <w:rsid w:val="3CB03D04"/>
    <w:rsid w:val="3CEB3FE9"/>
    <w:rsid w:val="46C91E71"/>
    <w:rsid w:val="486F6313"/>
    <w:rsid w:val="4CD705BC"/>
    <w:rsid w:val="533C2FF2"/>
    <w:rsid w:val="660E7B8C"/>
    <w:rsid w:val="68780C13"/>
    <w:rsid w:val="6B0024C4"/>
    <w:rsid w:val="6DEB3A2C"/>
    <w:rsid w:val="745F238F"/>
    <w:rsid w:val="789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18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张学兵</dc:creator>
  <cp:lastModifiedBy>邢焕</cp:lastModifiedBy>
  <cp:revision>16</cp:revision>
  <dcterms:created xsi:type="dcterms:W3CDTF">2022-04-02T01:41:00Z</dcterms:created>
  <dcterms:modified xsi:type="dcterms:W3CDTF">2022-04-06T05:13:00Z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D3DAF33AB7E9477DA1F9F062EE24C4A3</vt:lpwstr>
  </property>
</Properties>
</file>