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试验名称：滑动阻力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drawing>
                <wp:inline distT="0" distB="0" distL="114300" distR="114300">
                  <wp:extent cx="736600" cy="381000"/>
                  <wp:effectExtent l="0" t="0" r="6350" b="0"/>
                  <wp:docPr id="13" name="图片 13" descr="吴航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吴航波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2-04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2022年4月18日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700405" cy="323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00850" cy="324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  <w:kern w:val="0"/>
              </w:rPr>
              <w:id w:val="170783795"/>
              <w:showingPlcHdr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  <w:kern w:val="0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ascii="宋体" w:hAnsi="宋体" w:eastAsia="宋体" w:cs="Times New Roman"/>
                    <w:kern w:val="0"/>
                  </w:rPr>
                  <w:t xml:space="preserve">     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18540" cy="471170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18834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  <w:kern w:val="0"/>
              </w:rPr>
              <w:id w:val="170783797"/>
              <w:showingPlcHdr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  <w:kern w:val="0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ascii="宋体" w:hAnsi="宋体" w:eastAsia="宋体" w:cs="Times New Roman"/>
                    <w:kern w:val="0"/>
                  </w:rPr>
                  <w:t xml:space="preserve">     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送样检测仅对样品负责。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</w:rPr>
              <w:t>滑轨总成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H4B-6805200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/>
                  </w:rPr>
                  <w:t>座椅工程部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李宁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电话：18202296300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04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2022年4月12日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04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2022年4月15日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滑动阻力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QC</w:t>
            </w:r>
            <w:r>
              <w:rPr>
                <w:rFonts w:ascii="宋体" w:hAnsi="宋体" w:eastAsia="宋体"/>
              </w:rPr>
              <w:t>/</w:t>
            </w:r>
            <w:r>
              <w:rPr>
                <w:rFonts w:hint="eastAsia" w:ascii="宋体" w:hAnsi="宋体" w:eastAsia="宋体"/>
              </w:rPr>
              <w:t>T</w:t>
            </w:r>
            <w:r>
              <w:rPr>
                <w:rFonts w:ascii="宋体" w:hAnsi="宋体" w:eastAsia="宋体"/>
              </w:rPr>
              <w:t xml:space="preserve"> </w:t>
            </w:r>
            <w:r>
              <w:rPr>
                <w:rFonts w:hint="eastAsia" w:ascii="宋体" w:hAnsi="宋体" w:eastAsia="宋体"/>
              </w:rPr>
              <w:t>805-2008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经检验所送样品所检验项目不符合要求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04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2022年4月15日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04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2022年4月15日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ascii="宋体" w:hAnsi="宋体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16.8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22.9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2021年12月9日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t>R-023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</w:pPr>
            <w:r>
              <w:t>GDWJS-24M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2021年12月9日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滑轨</w:t>
            </w:r>
            <w:r>
              <w:rPr>
                <w:rFonts w:ascii="宋体" w:hAnsi="宋体" w:eastAsia="宋体"/>
              </w:rPr>
              <w:t>总成在保温</w:t>
            </w:r>
            <w:r>
              <w:rPr>
                <w:rFonts w:hint="eastAsia" w:ascii="宋体" w:hAnsi="宋体" w:eastAsia="宋体"/>
              </w:rPr>
              <w:t>4</w:t>
            </w:r>
            <w:r>
              <w:rPr>
                <w:rFonts w:ascii="宋体" w:hAnsi="宋体" w:eastAsia="宋体"/>
              </w:rPr>
              <w:t>h后，上部施加P=80kg的载荷</w:t>
            </w:r>
            <w:r>
              <w:rPr>
                <w:rFonts w:hint="eastAsia" w:ascii="宋体" w:hAnsi="宋体" w:eastAsia="宋体"/>
              </w:rPr>
              <w:t>(单只滑轨不加载)</w:t>
            </w:r>
            <w:r>
              <w:rPr>
                <w:rFonts w:ascii="宋体" w:hAnsi="宋体" w:eastAsia="宋体"/>
              </w:rPr>
              <w:t>，先滑动</w:t>
            </w:r>
            <w:r>
              <w:rPr>
                <w:rFonts w:hint="eastAsia" w:ascii="宋体" w:hAnsi="宋体" w:eastAsia="宋体"/>
              </w:rPr>
              <w:t>10个</w:t>
            </w:r>
            <w:r>
              <w:rPr>
                <w:rFonts w:ascii="宋体" w:hAnsi="宋体" w:eastAsia="宋体"/>
              </w:rPr>
              <w:t>循环，再用测力计试验其滑动阻力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ascii="宋体" w:hAnsi="宋体" w:eastAsia="宋体"/>
              </w:rPr>
              <w:t>试验需在常温、</w:t>
            </w:r>
            <w:r>
              <w:rPr>
                <w:rFonts w:hint="eastAsia" w:ascii="宋体" w:hAnsi="宋体" w:eastAsia="宋体"/>
              </w:rPr>
              <w:t>90℃</w:t>
            </w:r>
            <w:r>
              <w:rPr>
                <w:rFonts w:ascii="宋体" w:hAnsi="宋体" w:eastAsia="宋体"/>
              </w:rPr>
              <w:t>、-40</w:t>
            </w:r>
            <w:r>
              <w:rPr>
                <w:rFonts w:hint="eastAsia" w:ascii="宋体" w:hAnsi="宋体" w:eastAsia="宋体"/>
              </w:rPr>
              <w:t>℃</w:t>
            </w:r>
            <w:r>
              <w:rPr>
                <w:rFonts w:ascii="宋体" w:hAnsi="宋体" w:eastAsia="宋体"/>
              </w:rPr>
              <w:t>温度下各进行一次</w:t>
            </w:r>
            <w:r>
              <w:rPr>
                <w:rFonts w:hint="eastAsia" w:ascii="宋体" w:hAnsi="宋体" w:eastAsia="宋体"/>
              </w:rPr>
              <w:t>。</w:t>
            </w:r>
          </w:p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微软雅黑" w:hAnsi="微软雅黑" w:cs="微软雅黑"/>
              </w:rPr>
              <w:drawing>
                <wp:inline distT="0" distB="0" distL="0" distR="0">
                  <wp:extent cx="1647825" cy="613410"/>
                  <wp:effectExtent l="0" t="0" r="0" b="0"/>
                  <wp:docPr id="2" name="图片 2" descr="C:\Users\ADMINI~1\AppData\Local\Temp\1620719266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:\Users\ADMINI~1\AppData\Local\Temp\1620719266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993" cy="615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单只</w:t>
            </w:r>
            <w:r>
              <w:rPr>
                <w:rFonts w:ascii="宋体" w:hAnsi="宋体" w:eastAsia="宋体"/>
              </w:rPr>
              <w:t>滑轨的滑动阻力：常温和</w:t>
            </w:r>
            <w:r>
              <w:rPr>
                <w:rFonts w:hint="eastAsia" w:ascii="宋体" w:hAnsi="宋体" w:eastAsia="宋体"/>
              </w:rPr>
              <w:t>90℃时</w:t>
            </w:r>
            <w:r>
              <w:rPr>
                <w:rFonts w:ascii="宋体" w:hAnsi="宋体" w:eastAsia="宋体"/>
              </w:rPr>
              <w:t>为</w:t>
            </w:r>
            <w:r>
              <w:rPr>
                <w:rFonts w:hint="eastAsia" w:ascii="宋体" w:hAnsi="宋体" w:eastAsia="宋体"/>
              </w:rPr>
              <w:t>15</w:t>
            </w:r>
            <w:r>
              <w:rPr>
                <w:rFonts w:ascii="宋体" w:hAnsi="宋体" w:eastAsia="宋体"/>
              </w:rPr>
              <w:t>-58N，-40℃时为</w:t>
            </w:r>
            <w:r>
              <w:rPr>
                <w:rFonts w:hint="eastAsia" w:ascii="宋体" w:hAnsi="宋体" w:eastAsia="宋体"/>
              </w:rPr>
              <w:t>15</w:t>
            </w:r>
            <w:r>
              <w:rPr>
                <w:rFonts w:ascii="宋体" w:hAnsi="宋体" w:eastAsia="宋体"/>
              </w:rPr>
              <w:t>-88N；</w:t>
            </w:r>
          </w:p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/>
              </w:rPr>
              <w:t>总成状态</w:t>
            </w:r>
            <w:r>
              <w:rPr>
                <w:rFonts w:ascii="宋体" w:hAnsi="宋体" w:eastAsia="宋体"/>
              </w:rPr>
              <w:t>的滑动阻力：常温和</w:t>
            </w:r>
            <w:r>
              <w:rPr>
                <w:rFonts w:hint="eastAsia" w:ascii="宋体" w:hAnsi="宋体" w:eastAsia="宋体"/>
              </w:rPr>
              <w:t>90℃</w:t>
            </w:r>
            <w:r>
              <w:rPr>
                <w:rFonts w:ascii="宋体" w:hAnsi="宋体" w:eastAsia="宋体"/>
              </w:rPr>
              <w:t>时为</w:t>
            </w:r>
            <w:r>
              <w:rPr>
                <w:rFonts w:hint="eastAsia" w:ascii="宋体" w:hAnsi="宋体" w:eastAsia="宋体"/>
              </w:rPr>
              <w:t>30</w:t>
            </w:r>
            <w:r>
              <w:rPr>
                <w:rFonts w:ascii="宋体" w:hAnsi="宋体" w:eastAsia="宋体"/>
              </w:rPr>
              <w:t>-166N，-40℃时为30-180N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tbl>
            <w:tblPr>
              <w:tblStyle w:val="7"/>
              <w:tblpPr w:leftFromText="180" w:rightFromText="180" w:vertAnchor="page" w:horzAnchor="margin" w:tblpY="1"/>
              <w:tblOverlap w:val="never"/>
              <w:tblW w:w="9351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57"/>
              <w:gridCol w:w="661"/>
              <w:gridCol w:w="742"/>
              <w:gridCol w:w="1009"/>
              <w:gridCol w:w="981"/>
              <w:gridCol w:w="980"/>
              <w:gridCol w:w="980"/>
              <w:gridCol w:w="980"/>
              <w:gridCol w:w="981"/>
              <w:gridCol w:w="98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7" w:hRule="atLeast"/>
              </w:trPr>
              <w:tc>
                <w:tcPr>
                  <w:tcW w:w="1057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样品名称及编号</w:t>
                  </w:r>
                </w:p>
              </w:tc>
              <w:tc>
                <w:tcPr>
                  <w:tcW w:w="661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样品状态</w:t>
                  </w:r>
                </w:p>
              </w:tc>
              <w:tc>
                <w:tcPr>
                  <w:tcW w:w="742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环境</w:t>
                  </w:r>
                </w:p>
              </w:tc>
              <w:tc>
                <w:tcPr>
                  <w:tcW w:w="1009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方向</w:t>
                  </w:r>
                </w:p>
              </w:tc>
              <w:tc>
                <w:tcPr>
                  <w:tcW w:w="4902" w:type="dxa"/>
                  <w:gridSpan w:val="5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测量值（N）</w:t>
                  </w:r>
                </w:p>
              </w:tc>
              <w:tc>
                <w:tcPr>
                  <w:tcW w:w="980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平均值(N)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9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42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009" w:type="dxa"/>
                  <w:vMerge w:val="continue"/>
                  <w:tcBorders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NO.1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NO.2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NO.3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NO.4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NO.5</w:t>
                  </w:r>
                </w:p>
              </w:tc>
              <w:tc>
                <w:tcPr>
                  <w:tcW w:w="980" w:type="dxa"/>
                  <w:vMerge w:val="continue"/>
                  <w:tcBorders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b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乘用车座椅滑轨总成</w:t>
                  </w:r>
                </w:p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070-001</w:t>
                  </w:r>
                  <w:bookmarkStart w:id="0" w:name="_GoBack"/>
                  <w:bookmarkEnd w:id="0"/>
                </w:p>
              </w:tc>
              <w:tc>
                <w:tcPr>
                  <w:tcW w:w="661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单只滑轨</w:t>
                  </w:r>
                </w:p>
                <w:p>
                  <w:pPr>
                    <w:jc w:val="center"/>
                  </w:pPr>
                </w:p>
              </w:tc>
              <w:tc>
                <w:tcPr>
                  <w:tcW w:w="742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常温</w:t>
                  </w: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742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742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90℃</w:t>
                  </w: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742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42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ascii="宋体" w:hAnsi="宋体" w:eastAsia="宋体"/>
                    </w:rPr>
                    <w:t>-40℃</w:t>
                  </w: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20.2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21.3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22.6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21.5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20.8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21.2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5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42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17.2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18.6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16.9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17.8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18.3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17.7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661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滑轨总成</w:t>
                  </w:r>
                </w:p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42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常温</w:t>
                  </w: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59.5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55.4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59.6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62.7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58.2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59.0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42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27.8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30.8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28.2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26.3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33.8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29.3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42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90℃</w:t>
                  </w: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33.1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39.4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40.5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39.0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43.0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39.0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42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cs="Calibri" w:eastAsiaTheme="minorEastAsia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30.2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35.4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36.6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29.8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Calibri" w:eastAsia="宋体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 w:ascii="Calibri" w:hAnsi="Calibri" w:cs="Calibri"/>
                      <w:color w:val="000000"/>
                      <w:sz w:val="22"/>
                      <w:szCs w:val="22"/>
                      <w:lang w:val="en-US" w:eastAsia="zh-CN"/>
                    </w:rPr>
                    <w:t>31.3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32.6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42" w:type="dxa"/>
                  <w:vMerge w:val="restart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  <w:r>
                    <w:rPr>
                      <w:rFonts w:ascii="宋体" w:hAnsi="宋体" w:eastAsia="宋体"/>
                    </w:rPr>
                    <w:t>-40℃</w:t>
                  </w: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前向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71.9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73.5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76.8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70.2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72.6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73.0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0" w:hRule="atLeast"/>
              </w:trPr>
              <w:tc>
                <w:tcPr>
                  <w:tcW w:w="1057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661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742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1009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ascii="宋体" w:hAnsi="宋体" w:eastAsia="宋体"/>
                    </w:rPr>
                    <w:t>后向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44.0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44.8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46.3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45.8</w:t>
                  </w:r>
                </w:p>
              </w:tc>
              <w:tc>
                <w:tcPr>
                  <w:tcW w:w="981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43.2</w:t>
                  </w:r>
                </w:p>
              </w:tc>
              <w:tc>
                <w:tcPr>
                  <w:tcW w:w="980" w:type="dxa"/>
                  <w:tcBorders>
                    <w:top w:val="single" w:color="auto" w:sz="4" w:space="0"/>
                    <w:left w:val="single" w:color="auto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22"/>
                      <w:szCs w:val="22"/>
                      <w:lang w:val="en-US" w:eastAsia="zh-CN"/>
                    </w:rPr>
                    <w:t>44.8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28925" cy="2038350"/>
                  <wp:effectExtent l="0" t="0" r="9525" b="0"/>
                  <wp:docPr id="1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28925" cy="2038350"/>
                  <wp:effectExtent l="0" t="0" r="9525" b="0"/>
                  <wp:docPr id="1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28925" cy="2038350"/>
                  <wp:effectExtent l="0" t="0" r="9525" b="0"/>
                  <wp:docPr id="1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28925" cy="2038350"/>
                  <wp:effectExtent l="0" t="0" r="9525" b="0"/>
                  <wp:docPr id="1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28925" cy="203835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</w:rPr>
              <w:t>滑轨总成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H4B-6805200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GR202</w:t>
    </w:r>
    <w:r>
      <w:rPr>
        <w:rFonts w:hint="eastAsia" w:ascii="宋体" w:hAnsi="宋体" w:eastAsia="宋体"/>
        <w:sz w:val="21"/>
        <w:szCs w:val="21"/>
        <w:lang w:val="en-US" w:eastAsia="zh-CN"/>
      </w:rPr>
      <w:t>20412</w:t>
    </w:r>
    <w:r>
      <w:rPr>
        <w:rFonts w:ascii="宋体" w:hAnsi="宋体" w:eastAsia="宋体"/>
        <w:sz w:val="21"/>
        <w:szCs w:val="21"/>
      </w:rPr>
      <w:t>SQ</w:t>
    </w:r>
    <w:r>
      <w:rPr>
        <w:rFonts w:hint="eastAsia" w:ascii="宋体" w:hAnsi="宋体" w:eastAsia="宋体"/>
        <w:sz w:val="21"/>
        <w:szCs w:val="21"/>
        <w:lang w:val="en-US" w:eastAsia="zh-CN"/>
      </w:rPr>
      <w:t>S070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191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6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66C7"/>
    <w:rsid w:val="00007C38"/>
    <w:rsid w:val="00015ED1"/>
    <w:rsid w:val="00021FB0"/>
    <w:rsid w:val="0003084B"/>
    <w:rsid w:val="000364BC"/>
    <w:rsid w:val="000477C6"/>
    <w:rsid w:val="00051603"/>
    <w:rsid w:val="000566D8"/>
    <w:rsid w:val="0007406C"/>
    <w:rsid w:val="0008795F"/>
    <w:rsid w:val="00093D31"/>
    <w:rsid w:val="00096C04"/>
    <w:rsid w:val="000C11F8"/>
    <w:rsid w:val="000C1BE7"/>
    <w:rsid w:val="000D22AB"/>
    <w:rsid w:val="000D4C7F"/>
    <w:rsid w:val="000E1074"/>
    <w:rsid w:val="000F2DA9"/>
    <w:rsid w:val="001077F4"/>
    <w:rsid w:val="001120E5"/>
    <w:rsid w:val="00113905"/>
    <w:rsid w:val="00115511"/>
    <w:rsid w:val="00121228"/>
    <w:rsid w:val="00121B08"/>
    <w:rsid w:val="001248B2"/>
    <w:rsid w:val="00125DC5"/>
    <w:rsid w:val="001306A6"/>
    <w:rsid w:val="00137587"/>
    <w:rsid w:val="00153E83"/>
    <w:rsid w:val="0015416B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E080F"/>
    <w:rsid w:val="001F4205"/>
    <w:rsid w:val="0023080A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57920"/>
    <w:rsid w:val="00371D71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C7413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82494"/>
    <w:rsid w:val="0049614A"/>
    <w:rsid w:val="004A43B0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11C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C480F"/>
    <w:rsid w:val="005D6237"/>
    <w:rsid w:val="005D7F76"/>
    <w:rsid w:val="005E0422"/>
    <w:rsid w:val="005E5102"/>
    <w:rsid w:val="005F7963"/>
    <w:rsid w:val="00604041"/>
    <w:rsid w:val="00623EAE"/>
    <w:rsid w:val="006241D3"/>
    <w:rsid w:val="006319DC"/>
    <w:rsid w:val="00642595"/>
    <w:rsid w:val="0064311A"/>
    <w:rsid w:val="00644B89"/>
    <w:rsid w:val="00646C86"/>
    <w:rsid w:val="006561C1"/>
    <w:rsid w:val="00663F2E"/>
    <w:rsid w:val="00666611"/>
    <w:rsid w:val="00687F3B"/>
    <w:rsid w:val="00694885"/>
    <w:rsid w:val="006B6DF4"/>
    <w:rsid w:val="006C20C6"/>
    <w:rsid w:val="006C25F0"/>
    <w:rsid w:val="006C5C65"/>
    <w:rsid w:val="006D0399"/>
    <w:rsid w:val="006E1F42"/>
    <w:rsid w:val="006E5103"/>
    <w:rsid w:val="006E5D99"/>
    <w:rsid w:val="006E697D"/>
    <w:rsid w:val="006F71C0"/>
    <w:rsid w:val="0070665A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01B3"/>
    <w:rsid w:val="007C12ED"/>
    <w:rsid w:val="007D2987"/>
    <w:rsid w:val="007D51B2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86C6C"/>
    <w:rsid w:val="0089084D"/>
    <w:rsid w:val="008969EA"/>
    <w:rsid w:val="008C6D9C"/>
    <w:rsid w:val="008D7A23"/>
    <w:rsid w:val="008F768C"/>
    <w:rsid w:val="00913800"/>
    <w:rsid w:val="00914C23"/>
    <w:rsid w:val="009157F8"/>
    <w:rsid w:val="0093425C"/>
    <w:rsid w:val="00944FC9"/>
    <w:rsid w:val="00953AD6"/>
    <w:rsid w:val="00954A3A"/>
    <w:rsid w:val="00955405"/>
    <w:rsid w:val="00957ACD"/>
    <w:rsid w:val="0096583C"/>
    <w:rsid w:val="009676E2"/>
    <w:rsid w:val="00975808"/>
    <w:rsid w:val="0098343E"/>
    <w:rsid w:val="00983EDF"/>
    <w:rsid w:val="009A336A"/>
    <w:rsid w:val="009E08C1"/>
    <w:rsid w:val="009F2203"/>
    <w:rsid w:val="009F5A13"/>
    <w:rsid w:val="009F668D"/>
    <w:rsid w:val="00A03B0C"/>
    <w:rsid w:val="00A05866"/>
    <w:rsid w:val="00A12975"/>
    <w:rsid w:val="00A134EE"/>
    <w:rsid w:val="00A204BF"/>
    <w:rsid w:val="00A307AC"/>
    <w:rsid w:val="00A35D5A"/>
    <w:rsid w:val="00A47182"/>
    <w:rsid w:val="00A5197D"/>
    <w:rsid w:val="00A52E97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57BF"/>
    <w:rsid w:val="00B364B5"/>
    <w:rsid w:val="00B448CA"/>
    <w:rsid w:val="00B47E97"/>
    <w:rsid w:val="00B551D3"/>
    <w:rsid w:val="00B5754E"/>
    <w:rsid w:val="00B611AA"/>
    <w:rsid w:val="00B74828"/>
    <w:rsid w:val="00B749BE"/>
    <w:rsid w:val="00B81C94"/>
    <w:rsid w:val="00B823CF"/>
    <w:rsid w:val="00BA1D0D"/>
    <w:rsid w:val="00BB1FBE"/>
    <w:rsid w:val="00BB20BA"/>
    <w:rsid w:val="00BB2330"/>
    <w:rsid w:val="00BB4CAD"/>
    <w:rsid w:val="00BB52ED"/>
    <w:rsid w:val="00BB5C57"/>
    <w:rsid w:val="00BB60D8"/>
    <w:rsid w:val="00BF627A"/>
    <w:rsid w:val="00C01494"/>
    <w:rsid w:val="00C0377D"/>
    <w:rsid w:val="00C35867"/>
    <w:rsid w:val="00C42543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A34"/>
    <w:rsid w:val="00C97EC3"/>
    <w:rsid w:val="00CB279E"/>
    <w:rsid w:val="00CB4B44"/>
    <w:rsid w:val="00CC09D0"/>
    <w:rsid w:val="00CD025C"/>
    <w:rsid w:val="00CD6E32"/>
    <w:rsid w:val="00D0082A"/>
    <w:rsid w:val="00D07795"/>
    <w:rsid w:val="00D10485"/>
    <w:rsid w:val="00D218EE"/>
    <w:rsid w:val="00D30067"/>
    <w:rsid w:val="00D35599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D28E6"/>
    <w:rsid w:val="00DD7504"/>
    <w:rsid w:val="00DE1D71"/>
    <w:rsid w:val="00DF1959"/>
    <w:rsid w:val="00DF3BD6"/>
    <w:rsid w:val="00E00E88"/>
    <w:rsid w:val="00E14A56"/>
    <w:rsid w:val="00E215EF"/>
    <w:rsid w:val="00E2539A"/>
    <w:rsid w:val="00E26C78"/>
    <w:rsid w:val="00E27DE1"/>
    <w:rsid w:val="00E629B0"/>
    <w:rsid w:val="00E80BF5"/>
    <w:rsid w:val="00E83170"/>
    <w:rsid w:val="00E832D7"/>
    <w:rsid w:val="00E87AE2"/>
    <w:rsid w:val="00E940D0"/>
    <w:rsid w:val="00E95975"/>
    <w:rsid w:val="00EA2E63"/>
    <w:rsid w:val="00EB2A3D"/>
    <w:rsid w:val="00EE2876"/>
    <w:rsid w:val="00EE430C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643CF"/>
    <w:rsid w:val="00F66B17"/>
    <w:rsid w:val="00F77E3D"/>
    <w:rsid w:val="00F848F9"/>
    <w:rsid w:val="00F8503A"/>
    <w:rsid w:val="00F9789A"/>
    <w:rsid w:val="00FA292F"/>
    <w:rsid w:val="00FB39A4"/>
    <w:rsid w:val="00FC45EB"/>
    <w:rsid w:val="00FD1318"/>
    <w:rsid w:val="00FD4545"/>
    <w:rsid w:val="00FD7A7E"/>
    <w:rsid w:val="00FF31A7"/>
    <w:rsid w:val="04275653"/>
    <w:rsid w:val="06F37A6F"/>
    <w:rsid w:val="0BA53A2D"/>
    <w:rsid w:val="168D57EA"/>
    <w:rsid w:val="18707171"/>
    <w:rsid w:val="18A12F82"/>
    <w:rsid w:val="1C891164"/>
    <w:rsid w:val="218E0668"/>
    <w:rsid w:val="2D153B91"/>
    <w:rsid w:val="2D214A86"/>
    <w:rsid w:val="2D675CAA"/>
    <w:rsid w:val="2DDE434B"/>
    <w:rsid w:val="2FE25BA7"/>
    <w:rsid w:val="32180206"/>
    <w:rsid w:val="355C2BF7"/>
    <w:rsid w:val="3B8C564D"/>
    <w:rsid w:val="411424E0"/>
    <w:rsid w:val="43D1290A"/>
    <w:rsid w:val="4A7144FF"/>
    <w:rsid w:val="4AF33166"/>
    <w:rsid w:val="4FE87012"/>
    <w:rsid w:val="506B19F1"/>
    <w:rsid w:val="59A0095D"/>
    <w:rsid w:val="5FFB3226"/>
    <w:rsid w:val="62540537"/>
    <w:rsid w:val="68036B2A"/>
    <w:rsid w:val="69AB767D"/>
    <w:rsid w:val="6D091D24"/>
    <w:rsid w:val="70FA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30EC8-7F6B-4D4C-8B9D-CF27F089CD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287</Words>
  <Characters>1639</Characters>
  <Lines>13</Lines>
  <Paragraphs>3</Paragraphs>
  <TotalTime>20</TotalTime>
  <ScaleCrop>false</ScaleCrop>
  <LinksUpToDate>false</LinksUpToDate>
  <CharactersWithSpaces>1923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2022-03-08T06:31:00Z</cp:lastPrinted>
  <dcterms:modified xsi:type="dcterms:W3CDTF">2022-04-19T07:09:00Z</dcterms:modified>
  <cp:revision>266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FCA36DFBB7534D3B8BE8B0554D7F3A7F</vt:lpwstr>
  </property>
</Properties>
</file>