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76346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B1417">
        <w:rPr>
          <w:rFonts w:ascii="宋体" w:eastAsia="宋体" w:hAnsi="宋体" w:hint="eastAsia"/>
          <w:b/>
          <w:sz w:val="32"/>
          <w:szCs w:val="32"/>
        </w:rPr>
        <w:t>气密性试验</w:t>
      </w:r>
    </w:p>
    <w:p w:rsidR="00107CA2" w:rsidRPr="00FB365C" w:rsidRDefault="00107CA2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F066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B141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F066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F066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CA0EEB" w:rsidRDefault="00A6320D" w:rsidP="00CA0EEB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CA0EEB">
        <w:rPr>
          <w:rFonts w:ascii="Calibri" w:hAnsi="Calibri" w:hint="eastAsia"/>
          <w:iCs/>
          <w:sz w:val="32"/>
        </w:rPr>
        <w:t xml:space="preserve"> </w:t>
      </w:r>
      <w:r w:rsidRPr="00CA0EEB">
        <w:rPr>
          <w:rFonts w:ascii="Calibri" w:hAnsi="Calibri" w:hint="eastAsia"/>
          <w:iCs/>
          <w:sz w:val="32"/>
        </w:rPr>
        <w:t>报告无</w:t>
      </w:r>
      <w:r w:rsidR="00CA0EEB" w:rsidRPr="00CA0EEB">
        <w:rPr>
          <w:rFonts w:ascii="Calibri" w:hAnsi="Calibri" w:hint="eastAsia"/>
          <w:iCs/>
          <w:sz w:val="32"/>
        </w:rPr>
        <w:t>实验室</w:t>
      </w:r>
      <w:r w:rsidRPr="00CA0EEB">
        <w:rPr>
          <w:rFonts w:ascii="Calibri" w:hAnsi="Calibri" w:hint="eastAsia"/>
          <w:iCs/>
          <w:sz w:val="32"/>
        </w:rPr>
        <w:t>“</w:t>
      </w:r>
      <w:r w:rsidR="00CA0EEB">
        <w:rPr>
          <w:rFonts w:ascii="Calibri" w:hAnsi="Calibri" w:hint="eastAsia"/>
          <w:iCs/>
          <w:sz w:val="32"/>
        </w:rPr>
        <w:t>检测专用章”</w:t>
      </w:r>
      <w:r w:rsidRPr="00CA0EEB">
        <w:rPr>
          <w:rFonts w:ascii="Calibri" w:hAnsi="Calibri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CA0EEB" w:rsidRDefault="00CA0EEB" w:rsidP="00CA0EEB">
      <w:pPr>
        <w:spacing w:line="360" w:lineRule="auto"/>
        <w:rPr>
          <w:rFonts w:ascii="Calibri" w:hAnsi="Calibri"/>
          <w:iCs/>
          <w:sz w:val="32"/>
        </w:rPr>
      </w:pPr>
      <w:r w:rsidRPr="00CA0EEB">
        <w:rPr>
          <w:rFonts w:ascii="Calibri" w:eastAsia="宋体" w:hAnsi="Calibri" w:cs="Times New Roman" w:hint="eastAsia"/>
          <w:iCs/>
          <w:sz w:val="32"/>
        </w:rPr>
        <w:t>⑶</w:t>
      </w:r>
      <w:r w:rsidR="00A6320D" w:rsidRPr="00CA0EEB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A6320D" w:rsidRPr="00CA0EEB">
        <w:rPr>
          <w:rFonts w:ascii="Calibri" w:hAnsi="Calibri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CA0EEB"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CA0EEB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B1417" w:rsidTr="00137587">
        <w:trPr>
          <w:trHeight w:hRule="exact" w:val="721"/>
        </w:trPr>
        <w:tc>
          <w:tcPr>
            <w:tcW w:w="1951" w:type="dxa"/>
            <w:vAlign w:val="center"/>
          </w:tcPr>
          <w:p w:rsidR="009B1417" w:rsidRDefault="009B141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B1417" w:rsidRDefault="009B1417" w:rsidP="000E171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两个4×4，三个三通封闭回路</w:t>
            </w:r>
          </w:p>
        </w:tc>
        <w:tc>
          <w:tcPr>
            <w:tcW w:w="2056" w:type="dxa"/>
            <w:vAlign w:val="center"/>
          </w:tcPr>
          <w:p w:rsidR="009B1417" w:rsidRDefault="009B141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B1417" w:rsidRPr="00FD7CC6" w:rsidRDefault="009B1417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9B1417" w:rsidTr="00137587">
        <w:trPr>
          <w:trHeight w:hRule="exact" w:val="703"/>
        </w:trPr>
        <w:tc>
          <w:tcPr>
            <w:tcW w:w="1951" w:type="dxa"/>
            <w:vAlign w:val="center"/>
          </w:tcPr>
          <w:p w:rsidR="009B1417" w:rsidRDefault="009B141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B1417" w:rsidRPr="00423B9F" w:rsidRDefault="009B1417" w:rsidP="000E171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9B1417" w:rsidRDefault="009B1417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B1417" w:rsidRPr="00FD7CC6" w:rsidRDefault="009B141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CA0EEB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CA0EEB">
              <w:rPr>
                <w:rFonts w:ascii="宋体" w:eastAsia="宋体" w:hAnsi="宋体" w:hint="eastAsia"/>
              </w:rPr>
              <w:t>及其</w:t>
            </w:r>
          </w:p>
          <w:p w:rsidR="00A6320D" w:rsidRDefault="00CA0EEB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435D1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  <w:p w:rsidR="00CA0EEB" w:rsidRPr="00933E51" w:rsidRDefault="00CA0E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A0EE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0EEB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B141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B1417" w:rsidRDefault="009B1417" w:rsidP="009B1417">
            <w:pPr>
              <w:spacing w:line="600" w:lineRule="auto"/>
              <w:ind w:left="-102"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9B1417">
              <w:rPr>
                <w:rFonts w:ascii="宋体" w:hAnsi="宋体" w:hint="eastAsia"/>
                <w:kern w:val="0"/>
                <w:szCs w:val="20"/>
              </w:rPr>
              <w:t>气密性试验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CA0E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EF066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35D1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F066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B1417">
                  <w:rPr>
                    <w:rFonts w:eastAsia="宋体" w:cs="Arial" w:hint="eastAsia"/>
                    <w:color w:val="000000"/>
                  </w:rPr>
                  <w:t>2022</w:t>
                </w:r>
                <w:r w:rsidR="009B1417">
                  <w:rPr>
                    <w:rFonts w:eastAsia="宋体" w:cs="Arial" w:hint="eastAsia"/>
                    <w:color w:val="000000"/>
                  </w:rPr>
                  <w:t>年</w:t>
                </w:r>
                <w:r w:rsidR="009B1417">
                  <w:rPr>
                    <w:rFonts w:eastAsia="宋体" w:cs="Arial" w:hint="eastAsia"/>
                    <w:color w:val="000000"/>
                  </w:rPr>
                  <w:t>4</w:t>
                </w:r>
                <w:r w:rsidR="009B1417">
                  <w:rPr>
                    <w:rFonts w:eastAsia="宋体" w:cs="Arial" w:hint="eastAsia"/>
                    <w:color w:val="000000"/>
                  </w:rPr>
                  <w:t>月</w:t>
                </w:r>
                <w:r w:rsidR="009B1417">
                  <w:rPr>
                    <w:rFonts w:eastAsia="宋体" w:cs="Arial" w:hint="eastAsia"/>
                    <w:color w:val="000000"/>
                  </w:rPr>
                  <w:t>20</w:t>
                </w:r>
                <w:r w:rsidR="009B14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B1417">
                  <w:rPr>
                    <w:rFonts w:eastAsia="宋体" w:cs="Arial" w:hint="eastAsia"/>
                    <w:color w:val="000000"/>
                  </w:rPr>
                  <w:t>2022</w:t>
                </w:r>
                <w:r w:rsidR="009B1417">
                  <w:rPr>
                    <w:rFonts w:eastAsia="宋体" w:cs="Arial" w:hint="eastAsia"/>
                    <w:color w:val="000000"/>
                  </w:rPr>
                  <w:t>年</w:t>
                </w:r>
                <w:r w:rsidR="009B1417">
                  <w:rPr>
                    <w:rFonts w:eastAsia="宋体" w:cs="Arial" w:hint="eastAsia"/>
                    <w:color w:val="000000"/>
                  </w:rPr>
                  <w:t>4</w:t>
                </w:r>
                <w:r w:rsidR="009B1417">
                  <w:rPr>
                    <w:rFonts w:eastAsia="宋体" w:cs="Arial" w:hint="eastAsia"/>
                    <w:color w:val="000000"/>
                  </w:rPr>
                  <w:t>月</w:t>
                </w:r>
                <w:r w:rsidR="009B1417">
                  <w:rPr>
                    <w:rFonts w:eastAsia="宋体" w:cs="Arial" w:hint="eastAsia"/>
                    <w:color w:val="000000"/>
                  </w:rPr>
                  <w:t>20</w:t>
                </w:r>
                <w:r w:rsidR="009B141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9B14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CA0EEB">
              <w:rPr>
                <w:rFonts w:eastAsia="宋体" w:cs="Arial" w:hint="eastAsia"/>
                <w:color w:val="000000"/>
              </w:rPr>
              <w:t>1</w:t>
            </w:r>
            <w:r w:rsidR="009B1417">
              <w:rPr>
                <w:rFonts w:eastAsia="宋体" w:cs="Arial" w:hint="eastAsia"/>
                <w:color w:val="000000"/>
              </w:rPr>
              <w:t>8.5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CA0EEB">
              <w:rPr>
                <w:rFonts w:eastAsia="宋体" w:cs="Arial" w:hint="eastAsia"/>
                <w:color w:val="000000"/>
              </w:rPr>
              <w:t>3</w:t>
            </w:r>
            <w:r w:rsidR="009B1417">
              <w:rPr>
                <w:rFonts w:eastAsia="宋体" w:cs="Arial" w:hint="eastAsia"/>
                <w:color w:val="000000"/>
              </w:rPr>
              <w:t>5.8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653389" w:rsidP="00435D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35D1F" w:rsidRDefault="00435D1F" w:rsidP="00CA0EEB">
            <w:pPr>
              <w:jc w:val="center"/>
            </w:pPr>
            <w:r w:rsidRPr="00FC1886">
              <w:rPr>
                <w:rFonts w:hint="eastAsia"/>
              </w:rPr>
              <w:t>202</w:t>
            </w:r>
            <w:r w:rsidR="00CA0EEB">
              <w:rPr>
                <w:rFonts w:hint="eastAsia"/>
              </w:rPr>
              <w:t>2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9B1417" w:rsidTr="007F41EA">
        <w:trPr>
          <w:trHeight w:val="831"/>
        </w:trPr>
        <w:tc>
          <w:tcPr>
            <w:tcW w:w="10564" w:type="dxa"/>
            <w:vAlign w:val="center"/>
          </w:tcPr>
          <w:p w:rsidR="009B1417" w:rsidRDefault="009B1417" w:rsidP="009B1417">
            <w:pPr>
              <w:pStyle w:val="ad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随机选取多段气管样品，每段长度&gt;300mm；与2个两通、3个三通接头装配成一个封闭回路，留一根气管开放接气源；</w:t>
            </w:r>
          </w:p>
          <w:p w:rsidR="009B1417" w:rsidRDefault="009B1417" w:rsidP="009B1417">
            <w:pPr>
              <w:pStyle w:val="ad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装配时使用工装将气管插入两通和三通接头中，插入前气管不允许加热，气管要插到接头的根部，不能有任何损伤；</w:t>
            </w:r>
          </w:p>
          <w:p w:rsidR="009B1417" w:rsidRPr="00B934BE" w:rsidRDefault="009B1417" w:rsidP="009B1417">
            <w:pPr>
              <w:pStyle w:val="ad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给气路通1.0Mpa气压后，将样件浸入水中，静置3min，观察每个接头和气管的连接处是否有气泡产生。</w:t>
            </w:r>
            <w:r w:rsidRPr="00B934BE">
              <w:t xml:space="preserve"> </w:t>
            </w:r>
          </w:p>
        </w:tc>
      </w:tr>
      <w:tr w:rsidR="009B1417" w:rsidTr="004B37BA">
        <w:tc>
          <w:tcPr>
            <w:tcW w:w="10564" w:type="dxa"/>
          </w:tcPr>
          <w:p w:rsidR="009B1417" w:rsidRDefault="009B141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9B1417" w:rsidTr="00B376EC">
        <w:trPr>
          <w:trHeight w:val="338"/>
        </w:trPr>
        <w:tc>
          <w:tcPr>
            <w:tcW w:w="10564" w:type="dxa"/>
            <w:vAlign w:val="center"/>
          </w:tcPr>
          <w:p w:rsidR="009B1417" w:rsidRPr="002C2FB3" w:rsidRDefault="009B1417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不允许有气泡。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134"/>
              <w:gridCol w:w="5920"/>
            </w:tblGrid>
            <w:tr w:rsidR="009B1417" w:rsidTr="009B1417">
              <w:trPr>
                <w:trHeight w:val="567"/>
              </w:trPr>
              <w:tc>
                <w:tcPr>
                  <w:tcW w:w="1588" w:type="dxa"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1134" w:type="dxa"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样品序号</w:t>
                  </w:r>
                </w:p>
              </w:tc>
              <w:tc>
                <w:tcPr>
                  <w:tcW w:w="5920" w:type="dxa"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结果描述</w:t>
                  </w:r>
                </w:p>
              </w:tc>
            </w:tr>
            <w:tr w:rsidR="009B1417" w:rsidTr="009B1417">
              <w:trPr>
                <w:trHeight w:val="642"/>
              </w:trPr>
              <w:tc>
                <w:tcPr>
                  <w:tcW w:w="1588" w:type="dxa"/>
                  <w:vMerge w:val="restart"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两个4×4，三个三通封</w:t>
                  </w:r>
                </w:p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闭回路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074-007</w:t>
                  </w:r>
                </w:p>
              </w:tc>
              <w:tc>
                <w:tcPr>
                  <w:tcW w:w="1134" w:type="dxa"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NO.1</w:t>
                  </w:r>
                </w:p>
              </w:tc>
              <w:tc>
                <w:tcPr>
                  <w:tcW w:w="5920" w:type="dxa"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接头与气管连接处无气泡产生</w:t>
                  </w:r>
                </w:p>
              </w:tc>
            </w:tr>
            <w:tr w:rsidR="009B1417" w:rsidTr="009B1417">
              <w:trPr>
                <w:trHeight w:val="642"/>
              </w:trPr>
              <w:tc>
                <w:tcPr>
                  <w:tcW w:w="1588" w:type="dxa"/>
                  <w:vMerge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NO.2</w:t>
                  </w:r>
                </w:p>
              </w:tc>
              <w:tc>
                <w:tcPr>
                  <w:tcW w:w="5920" w:type="dxa"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接头与气管连接处无气泡产生</w:t>
                  </w:r>
                </w:p>
              </w:tc>
            </w:tr>
            <w:tr w:rsidR="009B1417" w:rsidTr="009B1417">
              <w:trPr>
                <w:trHeight w:val="642"/>
              </w:trPr>
              <w:tc>
                <w:tcPr>
                  <w:tcW w:w="1588" w:type="dxa"/>
                  <w:vMerge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NO.3</w:t>
                  </w:r>
                </w:p>
              </w:tc>
              <w:tc>
                <w:tcPr>
                  <w:tcW w:w="5920" w:type="dxa"/>
                  <w:vAlign w:val="center"/>
                </w:tcPr>
                <w:p w:rsidR="009B1417" w:rsidRDefault="009B1417" w:rsidP="000E171B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接头与气管连接处无气泡产生</w:t>
                  </w:r>
                </w:p>
              </w:tc>
            </w:tr>
          </w:tbl>
          <w:p w:rsidR="000569A2" w:rsidRPr="00B376EC" w:rsidRDefault="000569A2" w:rsidP="00312AFB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F7D6CD" wp14:editId="1DF85B7A">
                  <wp:extent cx="2792556" cy="2095235"/>
                  <wp:effectExtent l="0" t="0" r="825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598D4" wp14:editId="49D4B1FD">
                  <wp:extent cx="2792558" cy="2095236"/>
                  <wp:effectExtent l="0" t="0" r="825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D34D3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83158" w:rsidTr="00744F58">
        <w:tc>
          <w:tcPr>
            <w:tcW w:w="10564" w:type="dxa"/>
            <w:gridSpan w:val="2"/>
          </w:tcPr>
          <w:p w:rsidR="00283158" w:rsidRPr="005F246A" w:rsidRDefault="0028315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105D06" wp14:editId="59CD9B3A">
                  <wp:extent cx="2792556" cy="2095235"/>
                  <wp:effectExtent l="0" t="0" r="825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60B70C2" wp14:editId="3FF18C22">
                  <wp:extent cx="2792556" cy="2095235"/>
                  <wp:effectExtent l="0" t="0" r="825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21FFFACC" wp14:editId="744517A8">
                  <wp:extent cx="2792556" cy="2095235"/>
                  <wp:effectExtent l="0" t="0" r="825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E36F0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B5FF7D7" wp14:editId="5BB3E3B9">
                  <wp:extent cx="2792558" cy="2095236"/>
                  <wp:effectExtent l="0" t="0" r="825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83158" w:rsidTr="00283158">
        <w:tc>
          <w:tcPr>
            <w:tcW w:w="5372" w:type="dxa"/>
          </w:tcPr>
          <w:p w:rsidR="00283158" w:rsidRPr="005F246A" w:rsidRDefault="0028315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283158" w:rsidRPr="005F246A" w:rsidRDefault="00283158" w:rsidP="0028315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D92A27" w:rsidRPr="00D92A27" w:rsidRDefault="00D6373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615BF" w:rsidTr="00E24E0E">
        <w:tc>
          <w:tcPr>
            <w:tcW w:w="3085" w:type="dxa"/>
            <w:vAlign w:val="center"/>
          </w:tcPr>
          <w:p w:rsidR="007615BF" w:rsidRPr="00AD4A67" w:rsidRDefault="007615BF" w:rsidP="00CA0EE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615BF" w:rsidRDefault="007615BF" w:rsidP="000E171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两个4×4，三个三通封闭回路</w:t>
            </w:r>
          </w:p>
        </w:tc>
      </w:tr>
      <w:tr w:rsidR="007615BF" w:rsidTr="00E24E0E">
        <w:tc>
          <w:tcPr>
            <w:tcW w:w="3085" w:type="dxa"/>
            <w:vAlign w:val="center"/>
          </w:tcPr>
          <w:p w:rsidR="007615BF" w:rsidRPr="00AD4A67" w:rsidRDefault="007615BF" w:rsidP="00CA0EE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615BF" w:rsidRPr="00423B9F" w:rsidRDefault="007615BF" w:rsidP="000E171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69" w:rsidRDefault="00EF0669" w:rsidP="00623EAE">
      <w:r>
        <w:separator/>
      </w:r>
    </w:p>
  </w:endnote>
  <w:endnote w:type="continuationSeparator" w:id="0">
    <w:p w:rsidR="00EF0669" w:rsidRDefault="00EF066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0EEB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69" w:rsidRDefault="00EF0669" w:rsidP="00623EAE">
      <w:r>
        <w:separator/>
      </w:r>
    </w:p>
  </w:footnote>
  <w:footnote w:type="continuationSeparator" w:id="0">
    <w:p w:rsidR="00EF0669" w:rsidRDefault="00EF066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2FD4A6F" wp14:editId="6A1D582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CA0EEB">
      <w:rPr>
        <w:rFonts w:ascii="宋体" w:eastAsia="宋体" w:hAnsi="宋体" w:hint="eastAsia"/>
        <w:sz w:val="21"/>
        <w:szCs w:val="21"/>
      </w:rPr>
      <w:t>20418</w:t>
    </w:r>
    <w:r w:rsidR="00FB6365">
      <w:rPr>
        <w:rFonts w:ascii="宋体" w:eastAsia="宋体" w:hAnsi="宋体"/>
        <w:sz w:val="21"/>
        <w:szCs w:val="21"/>
      </w:rPr>
      <w:t>SQS</w:t>
    </w:r>
    <w:r w:rsidR="00CA0EEB">
      <w:rPr>
        <w:rFonts w:ascii="宋体" w:eastAsia="宋体" w:hAnsi="宋体" w:hint="eastAsia"/>
        <w:sz w:val="21"/>
        <w:szCs w:val="21"/>
      </w:rPr>
      <w:t>07</w:t>
    </w:r>
    <w:r w:rsidR="009B1417">
      <w:rPr>
        <w:rFonts w:ascii="宋体" w:eastAsia="宋体" w:hAnsi="宋体" w:hint="eastAsia"/>
        <w:sz w:val="21"/>
        <w:szCs w:val="21"/>
      </w:rPr>
      <w:t>4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9B1417">
      <w:rPr>
        <w:rFonts w:ascii="宋体" w:eastAsia="宋体" w:hAnsi="宋体" w:hint="eastAsia"/>
        <w:sz w:val="21"/>
        <w:szCs w:val="21"/>
      </w:rPr>
      <w:t>198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7615BF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7615BF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4361B"/>
    <w:multiLevelType w:val="hybridMultilevel"/>
    <w:tmpl w:val="71C621E0"/>
    <w:lvl w:ilvl="0" w:tplc="7F2659A4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2">
    <w:nsid w:val="626764FF"/>
    <w:multiLevelType w:val="hybridMultilevel"/>
    <w:tmpl w:val="325C5CBA"/>
    <w:lvl w:ilvl="0" w:tplc="65FE27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BF8311F"/>
    <w:multiLevelType w:val="hybridMultilevel"/>
    <w:tmpl w:val="6822691E"/>
    <w:lvl w:ilvl="0" w:tplc="DC5C51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2938"/>
    <w:rsid w:val="0033390F"/>
    <w:rsid w:val="0033583C"/>
    <w:rsid w:val="00336581"/>
    <w:rsid w:val="0034745D"/>
    <w:rsid w:val="0036280E"/>
    <w:rsid w:val="00365E8F"/>
    <w:rsid w:val="00370BE5"/>
    <w:rsid w:val="003A471E"/>
    <w:rsid w:val="003B3BF4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D47F8"/>
    <w:rsid w:val="005E6816"/>
    <w:rsid w:val="005F246A"/>
    <w:rsid w:val="00602E13"/>
    <w:rsid w:val="006218C3"/>
    <w:rsid w:val="00623EAE"/>
    <w:rsid w:val="00641B43"/>
    <w:rsid w:val="00652A73"/>
    <w:rsid w:val="00653389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831"/>
    <w:rsid w:val="007615BF"/>
    <w:rsid w:val="0076282F"/>
    <w:rsid w:val="00763469"/>
    <w:rsid w:val="00786184"/>
    <w:rsid w:val="007C12ED"/>
    <w:rsid w:val="007C1EE0"/>
    <w:rsid w:val="007E1A34"/>
    <w:rsid w:val="007E4104"/>
    <w:rsid w:val="007F41EA"/>
    <w:rsid w:val="00800D3F"/>
    <w:rsid w:val="00825345"/>
    <w:rsid w:val="008362EC"/>
    <w:rsid w:val="008473E8"/>
    <w:rsid w:val="008502D2"/>
    <w:rsid w:val="00850856"/>
    <w:rsid w:val="008A2E6A"/>
    <w:rsid w:val="008B1628"/>
    <w:rsid w:val="008D11C8"/>
    <w:rsid w:val="008D3671"/>
    <w:rsid w:val="008E7C86"/>
    <w:rsid w:val="008F43D1"/>
    <w:rsid w:val="008F5A5D"/>
    <w:rsid w:val="0093425C"/>
    <w:rsid w:val="00947B23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1417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2E9"/>
    <w:rsid w:val="00B70E14"/>
    <w:rsid w:val="00B749BE"/>
    <w:rsid w:val="00B74A3D"/>
    <w:rsid w:val="00B82FD2"/>
    <w:rsid w:val="00B9333F"/>
    <w:rsid w:val="00BB20BA"/>
    <w:rsid w:val="00BD3AAB"/>
    <w:rsid w:val="00BE1D42"/>
    <w:rsid w:val="00BF1549"/>
    <w:rsid w:val="00C504AA"/>
    <w:rsid w:val="00C52FF5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0EEB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EF0669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81F61-56EA-48B8-B6B3-8A201A9BB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199</Words>
  <Characters>1138</Characters>
  <Application>Microsoft Office Word</Application>
  <DocSecurity>0</DocSecurity>
  <Lines>9</Lines>
  <Paragraphs>2</Paragraphs>
  <ScaleCrop>false</ScaleCrop>
  <Company>微软中国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145</cp:revision>
  <dcterms:created xsi:type="dcterms:W3CDTF">2019-05-14T13:40:00Z</dcterms:created>
  <dcterms:modified xsi:type="dcterms:W3CDTF">2022-04-21T03:06:00Z</dcterms:modified>
</cp:coreProperties>
</file>