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5951A2">
        <w:rPr>
          <w:rFonts w:ascii="仿宋" w:eastAsia="仿宋" w:hAnsi="仿宋" w:hint="eastAsia"/>
          <w:b/>
          <w:sz w:val="24"/>
          <w:szCs w:val="24"/>
        </w:rPr>
        <w:t>台州市黄岩佩雷希模具有限公司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535" w:type="dxa"/>
        <w:tblInd w:w="108" w:type="dxa"/>
        <w:tblLook w:val="04A0" w:firstRow="1" w:lastRow="0" w:firstColumn="1" w:lastColumn="0" w:noHBand="0" w:noVBand="1"/>
      </w:tblPr>
      <w:tblGrid>
        <w:gridCol w:w="709"/>
        <w:gridCol w:w="1241"/>
        <w:gridCol w:w="1391"/>
        <w:gridCol w:w="770"/>
        <w:gridCol w:w="2126"/>
        <w:gridCol w:w="993"/>
        <w:gridCol w:w="1330"/>
        <w:gridCol w:w="975"/>
      </w:tblGrid>
      <w:tr w:rsidR="005951A2" w:rsidRPr="005951A2" w:rsidTr="005951A2">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序号</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模具名称</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模具编号</w:t>
            </w:r>
          </w:p>
        </w:tc>
        <w:tc>
          <w:tcPr>
            <w:tcW w:w="770" w:type="dxa"/>
            <w:tcBorders>
              <w:top w:val="single" w:sz="4" w:space="0" w:color="auto"/>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模具数量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未税价格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增值税额</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含税价格</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备注（模腔数）</w:t>
            </w:r>
          </w:p>
        </w:tc>
      </w:tr>
      <w:tr w:rsidR="005951A2" w:rsidRPr="005951A2" w:rsidTr="005951A2">
        <w:trPr>
          <w:trHeight w:val="24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1</w:t>
            </w:r>
          </w:p>
        </w:tc>
        <w:tc>
          <w:tcPr>
            <w:tcW w:w="1241"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左侧罩壳</w:t>
            </w:r>
          </w:p>
        </w:tc>
        <w:tc>
          <w:tcPr>
            <w:tcW w:w="1391"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RCS0258-1</w:t>
            </w:r>
          </w:p>
        </w:tc>
        <w:tc>
          <w:tcPr>
            <w:tcW w:w="770"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1</w:t>
            </w:r>
          </w:p>
        </w:tc>
        <w:tc>
          <w:tcPr>
            <w:tcW w:w="2126"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216814.16</w:t>
            </w:r>
          </w:p>
        </w:tc>
        <w:tc>
          <w:tcPr>
            <w:tcW w:w="993"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0.13</w:t>
            </w:r>
          </w:p>
        </w:tc>
        <w:tc>
          <w:tcPr>
            <w:tcW w:w="1330"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245000</w:t>
            </w:r>
          </w:p>
        </w:tc>
        <w:tc>
          <w:tcPr>
            <w:tcW w:w="975"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1</w:t>
            </w:r>
            <w:r w:rsidRPr="005951A2">
              <w:rPr>
                <w:rFonts w:ascii="宋体" w:hAnsi="宋体" w:cs="宋体" w:hint="eastAsia"/>
                <w:kern w:val="0"/>
                <w:sz w:val="24"/>
                <w:szCs w:val="24"/>
              </w:rPr>
              <w:t>*1</w:t>
            </w:r>
          </w:p>
        </w:tc>
      </w:tr>
      <w:tr w:rsidR="005951A2" w:rsidRPr="005951A2" w:rsidTr="005951A2">
        <w:trPr>
          <w:trHeight w:val="24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2</w:t>
            </w:r>
          </w:p>
        </w:tc>
        <w:tc>
          <w:tcPr>
            <w:tcW w:w="1241"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阻尼堵盖</w:t>
            </w:r>
          </w:p>
        </w:tc>
        <w:tc>
          <w:tcPr>
            <w:tcW w:w="1391"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RCS0258-2</w:t>
            </w:r>
          </w:p>
        </w:tc>
        <w:tc>
          <w:tcPr>
            <w:tcW w:w="770"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1</w:t>
            </w:r>
          </w:p>
        </w:tc>
        <w:tc>
          <w:tcPr>
            <w:tcW w:w="2126"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48672.57</w:t>
            </w:r>
          </w:p>
        </w:tc>
        <w:tc>
          <w:tcPr>
            <w:tcW w:w="993"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0.13</w:t>
            </w:r>
          </w:p>
        </w:tc>
        <w:tc>
          <w:tcPr>
            <w:tcW w:w="1330"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55000</w:t>
            </w:r>
          </w:p>
        </w:tc>
        <w:tc>
          <w:tcPr>
            <w:tcW w:w="975"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1</w:t>
            </w:r>
            <w:r w:rsidRPr="005951A2">
              <w:rPr>
                <w:rFonts w:ascii="宋体" w:hAnsi="宋体" w:cs="宋体" w:hint="eastAsia"/>
                <w:kern w:val="0"/>
                <w:sz w:val="24"/>
                <w:szCs w:val="24"/>
              </w:rPr>
              <w:t>*2</w:t>
            </w:r>
          </w:p>
        </w:tc>
      </w:tr>
      <w:tr w:rsidR="005951A2" w:rsidRPr="005951A2" w:rsidTr="005951A2">
        <w:trPr>
          <w:trHeight w:val="24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合计</w:t>
            </w:r>
          </w:p>
        </w:tc>
        <w:tc>
          <w:tcPr>
            <w:tcW w:w="1241"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 xml:space="preserve">　</w:t>
            </w:r>
          </w:p>
        </w:tc>
        <w:tc>
          <w:tcPr>
            <w:tcW w:w="1391"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 xml:space="preserve">　</w:t>
            </w:r>
          </w:p>
        </w:tc>
        <w:tc>
          <w:tcPr>
            <w:tcW w:w="770"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265486.73</w:t>
            </w:r>
          </w:p>
        </w:tc>
        <w:tc>
          <w:tcPr>
            <w:tcW w:w="993"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0.13</w:t>
            </w:r>
          </w:p>
        </w:tc>
        <w:tc>
          <w:tcPr>
            <w:tcW w:w="1330"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300000</w:t>
            </w:r>
          </w:p>
        </w:tc>
        <w:tc>
          <w:tcPr>
            <w:tcW w:w="975"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hint="eastAsia"/>
                <w:kern w:val="0"/>
                <w:szCs w:val="21"/>
              </w:rPr>
            </w:pPr>
            <w:r w:rsidRPr="005951A2">
              <w:rPr>
                <w:rFonts w:ascii="仿宋" w:eastAsia="仿宋" w:hAnsi="仿宋" w:cs="宋体" w:hint="eastAsia"/>
                <w:kern w:val="0"/>
                <w:szCs w:val="21"/>
              </w:rPr>
              <w:t xml:space="preserve">　</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5951A2">
        <w:rPr>
          <w:rFonts w:ascii="仿宋" w:eastAsia="仿宋" w:hAnsi="仿宋" w:cs="宋体"/>
          <w:b/>
          <w:bCs/>
          <w:color w:val="000000"/>
          <w:kern w:val="0"/>
          <w:sz w:val="24"/>
          <w:u w:val="single"/>
        </w:rPr>
        <w:t>300000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5951A2">
        <w:rPr>
          <w:rFonts w:ascii="仿宋" w:eastAsia="仿宋" w:hAnsi="仿宋" w:cs="宋体" w:hint="eastAsia"/>
          <w:b/>
          <w:bCs/>
          <w:color w:val="000000"/>
          <w:kern w:val="0"/>
          <w:sz w:val="24"/>
          <w:u w:val="single"/>
        </w:rPr>
        <w:t>叁拾万</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5951A2">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5951A2">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%给乙方，计：人民币</w:t>
      </w:r>
      <w:permStart w:id="1354330661" w:edGrp="everyone"/>
      <w:r w:rsidR="005951A2">
        <w:rPr>
          <w:rFonts w:ascii="仿宋" w:eastAsia="仿宋" w:hAnsi="仿宋" w:hint="eastAsia"/>
          <w:sz w:val="24"/>
          <w:szCs w:val="24"/>
        </w:rPr>
        <w:t>1</w:t>
      </w:r>
      <w:r w:rsidR="005951A2">
        <w:rPr>
          <w:rFonts w:ascii="仿宋" w:eastAsia="仿宋" w:hAnsi="仿宋"/>
          <w:sz w:val="24"/>
          <w:szCs w:val="24"/>
        </w:rPr>
        <w:t>50000</w:t>
      </w:r>
      <w:permEnd w:id="1354330661"/>
      <w:r w:rsidRPr="00C64A64">
        <w:rPr>
          <w:rFonts w:ascii="仿宋" w:eastAsia="仿宋" w:hAnsi="仿宋" w:hint="eastAsia"/>
          <w:sz w:val="24"/>
          <w:szCs w:val="24"/>
        </w:rPr>
        <w:t>元。</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298914169" w:edGrp="everyone"/>
      <w:r w:rsidR="00ED54B9">
        <w:rPr>
          <w:rFonts w:ascii="仿宋" w:eastAsia="仿宋" w:hAnsi="仿宋" w:hint="eastAsia"/>
          <w:sz w:val="24"/>
          <w:szCs w:val="24"/>
        </w:rPr>
        <w:t xml:space="preserve"> </w:t>
      </w:r>
      <w:r w:rsidR="005951A2">
        <w:rPr>
          <w:rFonts w:ascii="仿宋" w:eastAsia="仿宋" w:hAnsi="仿宋"/>
          <w:sz w:val="24"/>
          <w:szCs w:val="24"/>
          <w:u w:val="single"/>
        </w:rPr>
        <w:t>120000</w:t>
      </w:r>
      <w:r w:rsidR="00ED54B9" w:rsidRPr="00FE130E">
        <w:rPr>
          <w:rFonts w:ascii="仿宋" w:eastAsia="仿宋" w:hAnsi="仿宋" w:hint="eastAsia"/>
          <w:sz w:val="24"/>
          <w:szCs w:val="24"/>
          <w:u w:val="single"/>
        </w:rPr>
        <w:t xml:space="preserve"> </w:t>
      </w:r>
      <w:permEnd w:id="298914169"/>
      <w:r w:rsidRPr="00C64A64">
        <w:rPr>
          <w:rFonts w:ascii="仿宋" w:eastAsia="仿宋" w:hAnsi="仿宋" w:hint="eastAsia"/>
          <w:sz w:val="24"/>
          <w:szCs w:val="24"/>
        </w:rPr>
        <w:t>元。</w:t>
      </w:r>
    </w:p>
    <w:p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B02785" w:rsidRPr="006A7C85" w:rsidTr="00B47FD5">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B02785" w:rsidRPr="006A7C85" w:rsidTr="00B47FD5">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r>
      <w:tr w:rsidR="00B02785" w:rsidRPr="006A7C85" w:rsidTr="00B47FD5">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rsidTr="00B47FD5">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613774207" w:edGrp="everyone"/>
      <w:permEnd w:id="1613774207"/>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w:t>
            </w:r>
            <w:r w:rsidRPr="006A7C85">
              <w:rPr>
                <w:rFonts w:ascii="仿宋" w:eastAsia="仿宋" w:hAnsi="仿宋" w:cs="宋体" w:hint="eastAsia"/>
                <w:color w:val="000000"/>
                <w:kern w:val="0"/>
                <w:szCs w:val="21"/>
              </w:rPr>
              <w:lastRenderedPageBreak/>
              <w:t>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lastRenderedPageBreak/>
              <w:t>零部件</w:t>
            </w:r>
            <w:r w:rsidRPr="006A7C85">
              <w:rPr>
                <w:rFonts w:ascii="仿宋" w:eastAsia="仿宋" w:hAnsi="仿宋" w:cs="宋体" w:hint="eastAsia"/>
                <w:color w:val="000000"/>
                <w:kern w:val="0"/>
                <w:szCs w:val="21"/>
              </w:rPr>
              <w:lastRenderedPageBreak/>
              <w:t>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lastRenderedPageBreak/>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w:t>
            </w:r>
            <w:r w:rsidRPr="006A7C85">
              <w:rPr>
                <w:rFonts w:ascii="仿宋" w:eastAsia="仿宋" w:hAnsi="仿宋" w:cs="宋体" w:hint="eastAsia"/>
                <w:color w:val="000000"/>
                <w:kern w:val="0"/>
                <w:szCs w:val="21"/>
              </w:rPr>
              <w:lastRenderedPageBreak/>
              <w:t>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lastRenderedPageBreak/>
              <w:t>分摊</w:t>
            </w:r>
            <w:r w:rsidRPr="006A7C85">
              <w:rPr>
                <w:rFonts w:ascii="仿宋" w:eastAsia="仿宋" w:hAnsi="仿宋" w:cs="宋体" w:hint="eastAsia"/>
                <w:color w:val="000000"/>
                <w:kern w:val="0"/>
                <w:szCs w:val="21"/>
              </w:rPr>
              <w:lastRenderedPageBreak/>
              <w:t>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lastRenderedPageBreak/>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w:t>
            </w:r>
            <w:r w:rsidRPr="006A7C85">
              <w:rPr>
                <w:rFonts w:ascii="仿宋" w:eastAsia="仿宋" w:hAnsi="仿宋" w:cs="宋体" w:hint="eastAsia"/>
                <w:color w:val="000000"/>
                <w:kern w:val="0"/>
                <w:szCs w:val="21"/>
              </w:rPr>
              <w:lastRenderedPageBreak/>
              <w:t>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0540FB">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720345996" w:edGrp="everyone"/>
      <w:r w:rsidR="00202265" w:rsidRPr="00202265">
        <w:rPr>
          <w:rFonts w:ascii="仿宋" w:eastAsia="仿宋" w:hAnsi="仿宋" w:hint="eastAsia"/>
          <w:sz w:val="24"/>
          <w:szCs w:val="24"/>
          <w:u w:val="single"/>
        </w:rPr>
        <w:t xml:space="preserve"> </w:t>
      </w:r>
      <w:r w:rsidR="005951A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720345996"/>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092424612" w:edGrp="everyone"/>
      <w:r w:rsidR="00D36129">
        <w:rPr>
          <w:rFonts w:ascii="仿宋" w:eastAsia="仿宋" w:hAnsi="仿宋" w:hint="eastAsia"/>
          <w:sz w:val="24"/>
          <w:szCs w:val="24"/>
        </w:rPr>
        <w:t>4</w:t>
      </w:r>
      <w:r w:rsidR="00D36129">
        <w:rPr>
          <w:rFonts w:ascii="仿宋" w:eastAsia="仿宋" w:hAnsi="仿宋"/>
          <w:sz w:val="24"/>
          <w:szCs w:val="24"/>
        </w:rPr>
        <w:t>0</w:t>
      </w:r>
      <w:permEnd w:id="1092424612"/>
      <w:r w:rsidRPr="00C64A64">
        <w:rPr>
          <w:rFonts w:ascii="仿宋" w:eastAsia="仿宋" w:hAnsi="仿宋" w:hint="eastAsia"/>
          <w:sz w:val="24"/>
          <w:szCs w:val="24"/>
        </w:rPr>
        <w:t>日内，乙方交付试首模样件（不少于20件套/送样）时，须附自检报告，甲方在收到首模样件后5天内提出书面意见给乙方。</w:t>
      </w:r>
      <w:bookmarkStart w:id="0" w:name="_GoBack"/>
      <w:bookmarkEnd w:id="0"/>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1355038138" w:edGrp="everyone"/>
      <w:r w:rsidR="009A0CB8">
        <w:rPr>
          <w:rFonts w:ascii="仿宋" w:eastAsia="仿宋" w:hAnsi="仿宋" w:hint="eastAsia"/>
          <w:sz w:val="24"/>
          <w:szCs w:val="24"/>
        </w:rPr>
        <w:t xml:space="preserve"> </w:t>
      </w:r>
      <w:r w:rsidR="00D36129">
        <w:rPr>
          <w:rFonts w:ascii="仿宋" w:eastAsia="仿宋" w:hAnsi="仿宋"/>
          <w:sz w:val="24"/>
          <w:szCs w:val="24"/>
        </w:rPr>
        <w:t>60</w:t>
      </w:r>
      <w:r w:rsidR="009A0CB8">
        <w:rPr>
          <w:rFonts w:ascii="仿宋" w:eastAsia="仿宋" w:hAnsi="仿宋" w:hint="eastAsia"/>
          <w:sz w:val="24"/>
          <w:szCs w:val="24"/>
        </w:rPr>
        <w:t xml:space="preserve"> </w:t>
      </w:r>
      <w:permEnd w:id="1355038138"/>
      <w:r w:rsidR="00317846" w:rsidRPr="00C64A64">
        <w:rPr>
          <w:rFonts w:ascii="仿宋" w:eastAsia="仿宋" w:hAnsi="仿宋" w:hint="eastAsia"/>
          <w:sz w:val="24"/>
          <w:szCs w:val="24"/>
        </w:rPr>
        <w:t>天，乙方应于20</w:t>
      </w:r>
      <w:permStart w:id="743981828" w:edGrp="everyone"/>
      <w:r w:rsidR="009A0CB8">
        <w:rPr>
          <w:rFonts w:ascii="仿宋" w:eastAsia="仿宋" w:hAnsi="仿宋" w:hint="eastAsia"/>
          <w:sz w:val="24"/>
          <w:szCs w:val="24"/>
        </w:rPr>
        <w:t xml:space="preserve">  </w:t>
      </w:r>
      <w:r w:rsidR="00D36129">
        <w:rPr>
          <w:rFonts w:ascii="仿宋" w:eastAsia="仿宋" w:hAnsi="仿宋"/>
          <w:sz w:val="24"/>
          <w:szCs w:val="24"/>
        </w:rPr>
        <w:t>22</w:t>
      </w:r>
      <w:r w:rsidR="009A0CB8">
        <w:rPr>
          <w:rFonts w:ascii="仿宋" w:eastAsia="仿宋" w:hAnsi="仿宋" w:hint="eastAsia"/>
          <w:sz w:val="24"/>
          <w:szCs w:val="24"/>
        </w:rPr>
        <w:t xml:space="preserve">  </w:t>
      </w:r>
      <w:permEnd w:id="743981828"/>
      <w:r w:rsidR="00317846" w:rsidRPr="00C64A64">
        <w:rPr>
          <w:rFonts w:ascii="仿宋" w:eastAsia="仿宋" w:hAnsi="仿宋" w:hint="eastAsia"/>
          <w:sz w:val="24"/>
          <w:szCs w:val="24"/>
        </w:rPr>
        <w:t>年</w:t>
      </w:r>
      <w:permStart w:id="1396009819" w:edGrp="everyone"/>
      <w:r w:rsidR="009A0CB8">
        <w:rPr>
          <w:rFonts w:ascii="仿宋" w:eastAsia="仿宋" w:hAnsi="仿宋" w:hint="eastAsia"/>
          <w:sz w:val="24"/>
          <w:szCs w:val="24"/>
        </w:rPr>
        <w:t xml:space="preserve"> </w:t>
      </w:r>
      <w:r w:rsidR="00D36129">
        <w:rPr>
          <w:rFonts w:ascii="仿宋" w:eastAsia="仿宋" w:hAnsi="仿宋"/>
          <w:sz w:val="24"/>
          <w:szCs w:val="24"/>
        </w:rPr>
        <w:t>6</w:t>
      </w:r>
      <w:r w:rsidR="009A0CB8">
        <w:rPr>
          <w:rFonts w:ascii="仿宋" w:eastAsia="仿宋" w:hAnsi="仿宋" w:hint="eastAsia"/>
          <w:sz w:val="24"/>
          <w:szCs w:val="24"/>
        </w:rPr>
        <w:t xml:space="preserve"> </w:t>
      </w:r>
      <w:permEnd w:id="1396009819"/>
      <w:r w:rsidR="00317846" w:rsidRPr="00C64A64">
        <w:rPr>
          <w:rFonts w:ascii="仿宋" w:eastAsia="仿宋" w:hAnsi="仿宋" w:hint="eastAsia"/>
          <w:sz w:val="24"/>
          <w:szCs w:val="24"/>
        </w:rPr>
        <w:t>月</w:t>
      </w:r>
      <w:permStart w:id="2117490823" w:edGrp="everyone"/>
      <w:r w:rsidR="009A0CB8">
        <w:rPr>
          <w:rFonts w:ascii="仿宋" w:eastAsia="仿宋" w:hAnsi="仿宋" w:hint="eastAsia"/>
          <w:sz w:val="24"/>
          <w:szCs w:val="24"/>
        </w:rPr>
        <w:t xml:space="preserve"> </w:t>
      </w:r>
      <w:r w:rsidR="00D36129">
        <w:rPr>
          <w:rFonts w:ascii="仿宋" w:eastAsia="仿宋" w:hAnsi="仿宋"/>
          <w:sz w:val="24"/>
          <w:szCs w:val="24"/>
        </w:rPr>
        <w:t>25</w:t>
      </w:r>
      <w:r w:rsidR="009A0CB8">
        <w:rPr>
          <w:rFonts w:ascii="仿宋" w:eastAsia="仿宋" w:hAnsi="仿宋" w:hint="eastAsia"/>
          <w:sz w:val="24"/>
          <w:szCs w:val="24"/>
        </w:rPr>
        <w:t xml:space="preserve"> </w:t>
      </w:r>
      <w:permEnd w:id="2117490823"/>
      <w:r w:rsidR="00317846" w:rsidRPr="00C64A64">
        <w:rPr>
          <w:rFonts w:ascii="仿宋" w:eastAsia="仿宋" w:hAnsi="仿宋" w:hint="eastAsia"/>
          <w:sz w:val="24"/>
          <w:szCs w:val="24"/>
        </w:rPr>
        <w:t>日前制作完毕并按甲方要求交付</w:t>
      </w:r>
      <w:r w:rsidR="00D36129">
        <w:rPr>
          <w:rFonts w:ascii="仿宋" w:eastAsia="仿宋" w:hAnsi="仿宋" w:hint="eastAsia"/>
          <w:sz w:val="24"/>
          <w:szCs w:val="24"/>
        </w:rPr>
        <w:t>移模</w:t>
      </w:r>
      <w:r w:rsidR="00317846" w:rsidRPr="00C64A64">
        <w:rPr>
          <w:rFonts w:ascii="仿宋" w:eastAsia="仿宋" w:hAnsi="仿宋" w:hint="eastAsia"/>
          <w:sz w:val="24"/>
          <w:szCs w:val="24"/>
        </w:rPr>
        <w:t>。如乙方不能按时交付，每逾期一日应向甲方支付合同总金额的千分之五的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350962439" w:edGrp="everyone"/>
      <w:r w:rsidR="00D36129">
        <w:rPr>
          <w:rFonts w:ascii="仿宋" w:eastAsia="仿宋" w:hAnsi="仿宋" w:hint="eastAsia"/>
          <w:sz w:val="24"/>
          <w:szCs w:val="24"/>
        </w:rPr>
        <w:t>5</w:t>
      </w:r>
      <w:r w:rsidR="00D36129">
        <w:rPr>
          <w:rFonts w:ascii="仿宋" w:eastAsia="仿宋" w:hAnsi="仿宋"/>
          <w:sz w:val="24"/>
          <w:szCs w:val="24"/>
        </w:rPr>
        <w:t>00</w:t>
      </w:r>
      <w:permEnd w:id="350962439"/>
      <w:r w:rsidRPr="00C64A64">
        <w:rPr>
          <w:rFonts w:ascii="仿宋" w:eastAsia="仿宋" w:hAnsi="仿宋" w:hint="eastAsia"/>
          <w:sz w:val="24"/>
          <w:szCs w:val="24"/>
        </w:rPr>
        <w:t>件，月产能：</w:t>
      </w:r>
      <w:permStart w:id="315897232" w:edGrp="everyone"/>
      <w:r w:rsidR="00D36129">
        <w:rPr>
          <w:rFonts w:ascii="仿宋" w:eastAsia="仿宋" w:hAnsi="仿宋" w:hint="eastAsia"/>
          <w:sz w:val="24"/>
          <w:szCs w:val="24"/>
        </w:rPr>
        <w:t>1</w:t>
      </w:r>
      <w:r w:rsidR="00D36129">
        <w:rPr>
          <w:rFonts w:ascii="仿宋" w:eastAsia="仿宋" w:hAnsi="仿宋"/>
          <w:sz w:val="24"/>
          <w:szCs w:val="24"/>
        </w:rPr>
        <w:t>5000</w:t>
      </w:r>
      <w:permEnd w:id="315897232"/>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w:t>
      </w:r>
      <w:r w:rsidRPr="00C64A64">
        <w:rPr>
          <w:rFonts w:ascii="仿宋" w:eastAsia="仿宋" w:hAnsi="仿宋" w:hint="eastAsia"/>
          <w:sz w:val="24"/>
          <w:szCs w:val="24"/>
        </w:rPr>
        <w:lastRenderedPageBreak/>
        <w:t>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0D4F8C" w:rsidRPr="000D4F8C">
        <w:rPr>
          <w:rFonts w:ascii="仿宋" w:eastAsia="仿宋" w:hAnsi="仿宋" w:hint="eastAsia"/>
          <w:b/>
          <w:sz w:val="24"/>
          <w:szCs w:val="24"/>
        </w:rPr>
        <w:t xml:space="preserve"> </w:t>
      </w:r>
      <w:r w:rsidR="000D4F8C">
        <w:rPr>
          <w:rFonts w:ascii="仿宋" w:eastAsia="仿宋" w:hAnsi="仿宋" w:hint="eastAsia"/>
          <w:b/>
          <w:sz w:val="24"/>
          <w:szCs w:val="24"/>
        </w:rPr>
        <w:t>台州市黄岩佩雷希模具有限公司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2BE" w:rsidRDefault="004C72BE">
      <w:r>
        <w:separator/>
      </w:r>
    </w:p>
  </w:endnote>
  <w:endnote w:type="continuationSeparator" w:id="0">
    <w:p w:rsidR="004C72BE" w:rsidRDefault="004C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3645D9">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645D9">
              <w:rPr>
                <w:b/>
                <w:noProof/>
              </w:rPr>
              <w:t>6</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3645D9">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3645D9">
      <w:rPr>
        <w:b/>
        <w:noProof/>
      </w:rPr>
      <w:t>6</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2BE" w:rsidRDefault="004C72BE">
      <w:r>
        <w:separator/>
      </w:r>
    </w:p>
  </w:footnote>
  <w:footnote w:type="continuationSeparator" w:id="0">
    <w:p w:rsidR="004C72BE" w:rsidRDefault="004C7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4F8C"/>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45D9"/>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C72BE"/>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951A2"/>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36129"/>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FFED8"/>
  <w15:docId w15:val="{71B96F9F-F5CD-42FA-BE68-AC42448C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89650323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CD9FD-BEF3-4684-BEB1-5FDB825A9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595</Words>
  <Characters>3397</Characters>
  <Application>Microsoft Office Word</Application>
  <DocSecurity>0</DocSecurity>
  <PresentationFormat/>
  <Lines>28</Lines>
  <Paragraphs>7</Paragraphs>
  <Slides>0</Slides>
  <Notes>0</Notes>
  <HiddenSlides>0</HiddenSlides>
  <MMClips>0</MMClips>
  <ScaleCrop>false</ScaleCrop>
  <Company>光华荣昌</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23</cp:revision>
  <cp:lastPrinted>2015-07-18T05:35:00Z</cp:lastPrinted>
  <dcterms:created xsi:type="dcterms:W3CDTF">2021-11-05T08:16:00Z</dcterms:created>
  <dcterms:modified xsi:type="dcterms:W3CDTF">2022-04-26T07:35:00Z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