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检</w:t>
      </w:r>
      <w:r>
        <w:rPr>
          <w:rFonts w:hint="eastAsia" w:ascii="Calibri" w:hAnsi="Calibri" w:eastAsia="宋体"/>
          <w:b/>
          <w:spacing w:val="6"/>
          <w:sz w:val="80"/>
          <w:szCs w:val="80"/>
          <w:lang w:val="en-US" w:eastAsia="zh-CN"/>
        </w:rPr>
        <w:t xml:space="preserve">  </w:t>
      </w: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>测</w:t>
      </w:r>
      <w:r>
        <w:rPr>
          <w:rFonts w:hint="eastAsia" w:ascii="Calibri" w:hAnsi="Calibri" w:eastAsia="宋体"/>
          <w:b/>
          <w:spacing w:val="6"/>
          <w:sz w:val="80"/>
          <w:szCs w:val="80"/>
        </w:rPr>
        <w:t xml:space="preserve">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调角器耐久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hint="eastAsia" w:ascii="Calibri" w:hAnsi="Calibri" w:eastAsia="宋体" w:cs="Times New Roman"/>
                <w:sz w:val="28"/>
                <w:lang w:eastAsia="zh-CN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6" name="图片 6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  <w:r>
              <w:rPr>
                <w:rFonts w:hint="eastAsia" w:ascii="Calibri" w:hAnsi="Calibri" w:eastAsia="宋体" w:cs="Times New Roman"/>
                <w:sz w:val="28"/>
                <w:lang w:eastAsia="zh-CN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3" name="图片 3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5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1"/>
                    <w:lang w:val="en-US" w:eastAsia="zh-CN" w:bidi="ar-SA"/>
                  </w:rPr>
                  <w:t>2022年5月1日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0-04-2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both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358140</wp:posOffset>
            </wp:positionV>
            <wp:extent cx="1876425" cy="1714500"/>
            <wp:effectExtent l="0" t="0" r="0" b="0"/>
            <wp:wrapNone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hint="default" w:ascii="Calibri" w:hAnsi="Calibri" w:eastAsia="宋体"/>
          <w:sz w:val="28"/>
          <w:lang w:val="en-US" w:eastAsia="zh-CN"/>
        </w:rPr>
      </w:pPr>
      <w:r>
        <w:rPr>
          <w:rFonts w:hint="eastAsia" w:ascii="Calibri" w:hAnsi="Calibri" w:eastAsia="宋体"/>
          <w:sz w:val="28"/>
          <w:lang w:val="en-US" w:eastAsia="zh-CN"/>
        </w:rPr>
        <w:t xml:space="preserve">                                   </w:t>
      </w: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</w:t>
      </w:r>
      <w:r>
        <w:rPr>
          <w:rFonts w:hint="eastAsia" w:ascii="Calibri" w:hAnsi="Calibri"/>
          <w:iCs/>
          <w:color w:val="000000" w:themeColor="text1"/>
          <w:sz w:val="32"/>
        </w:rPr>
        <w:t>检测专用章</w:t>
      </w:r>
      <w:r>
        <w:rPr>
          <w:rFonts w:hint="eastAsia" w:ascii="Calibri" w:hAnsi="Calibri" w:eastAsia="宋体" w:cs="Times New Roman"/>
          <w:iCs/>
          <w:sz w:val="32"/>
        </w:rPr>
        <w:t>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</w:t>
      </w:r>
      <w:r>
        <w:rPr>
          <w:rFonts w:hint="eastAsia" w:ascii="Calibri" w:hAnsi="Calibri" w:eastAsia="宋体" w:cs="Times New Roman"/>
          <w:iCs/>
          <w:sz w:val="32"/>
          <w:lang w:eastAsia="zh-CN"/>
        </w:rPr>
        <w:t>实验室</w:t>
      </w:r>
      <w:r>
        <w:rPr>
          <w:rFonts w:hint="eastAsia" w:ascii="Calibri" w:hAnsi="Calibri" w:eastAsia="宋体" w:cs="Times New Roman"/>
          <w:iCs/>
          <w:sz w:val="32"/>
        </w:rPr>
        <w:t>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联系方式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张磊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手机：</w:t>
            </w:r>
            <w:r>
              <w:rPr>
                <w:rFonts w:hint="eastAsia" w:ascii="宋体" w:hAnsi="宋体" w:eastAsia="宋体"/>
                <w:lang w:val="en-US" w:eastAsia="zh-CN"/>
              </w:rPr>
              <w:t>17777876163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4-2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4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调角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lang w:val="en-US" w:eastAsia="zh-CN"/>
              </w:rPr>
              <w:t>器耐久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QC/T 740-2005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2022年4月25日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20.1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57.5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235"/>
        <w:gridCol w:w="2167"/>
        <w:gridCol w:w="1471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471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eastAsia" w:cstheme="minorBidi"/>
                <w:kern w:val="2"/>
                <w:sz w:val="21"/>
                <w:szCs w:val="21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数显式推拉力计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N-165</w:t>
            </w:r>
          </w:p>
        </w:tc>
        <w:tc>
          <w:tcPr>
            <w:tcW w:w="1235" w:type="dxa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HG-500</w:t>
            </w:r>
          </w:p>
        </w:tc>
        <w:tc>
          <w:tcPr>
            <w:tcW w:w="2167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上海伦捷机电有限公司</w:t>
            </w:r>
          </w:p>
        </w:tc>
        <w:tc>
          <w:tcPr>
            <w:tcW w:w="1471" w:type="dxa"/>
            <w:vAlign w:val="center"/>
          </w:tcPr>
          <w:p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0.1N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both"/>
              <w:rPr>
                <w:rFonts w:hint="default" w:ascii="宋体" w:hAnsi="宋体" w:eastAsia="宋体" w:cs="Times New Roman"/>
                <w:kern w:val="2"/>
                <w:sz w:val="21"/>
                <w:szCs w:val="18"/>
                <w:lang w:val="en-US" w:eastAsia="zh-CN" w:bidi="ar-SA"/>
              </w:rPr>
            </w:pP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2022年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月</w:t>
            </w:r>
            <w:r>
              <w:rPr>
                <w:rFonts w:hint="eastAsia" w:cs="Times New Roman"/>
                <w:kern w:val="2"/>
                <w:sz w:val="21"/>
                <w:szCs w:val="18"/>
                <w:lang w:val="en-US" w:eastAsia="zh-CN"/>
              </w:rPr>
              <w:t>10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>日</w:t>
            </w:r>
            <w:r>
              <w:rPr>
                <w:rFonts w:hint="default" w:eastAsia="宋体" w:cs="Times New Roman"/>
                <w:kern w:val="2"/>
                <w:sz w:val="21"/>
                <w:szCs w:val="18"/>
                <w:lang w:val="en-US" w:eastAsia="zh-CN"/>
              </w:rPr>
              <w:tab/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9997" w:type="dxa"/>
            <w:vAlign w:val="center"/>
          </w:tcPr>
          <w:p>
            <w:pPr>
              <w:ind w:right="-102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1、把靠背从可调节范围的最前位置调节到最后位置，锁止，再由最后位置调节至最前位置调节到最后位置，锁止，再由最后位置调节至最前位置，锁止为一个循环，循环试验8000次。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1、8000次循环试验后，靠背调节器轻便灵活、均匀。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</w:p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92"/>
              <w:gridCol w:w="1865"/>
              <w:gridCol w:w="494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4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品编号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8" w:hRule="atLeast"/>
              </w:trPr>
              <w:tc>
                <w:tcPr>
                  <w:tcW w:w="2192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驾驶员座椅总成</w:t>
                  </w:r>
                </w:p>
              </w:tc>
              <w:tc>
                <w:tcPr>
                  <w:tcW w:w="1865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082-003</w:t>
                  </w:r>
                </w:p>
              </w:tc>
              <w:tc>
                <w:tcPr>
                  <w:tcW w:w="4941" w:type="dxa"/>
                  <w:vAlign w:val="center"/>
                </w:tcPr>
                <w:p>
                  <w:pPr>
                    <w:tabs>
                      <w:tab w:val="left" w:pos="1763"/>
                    </w:tabs>
                    <w:jc w:val="center"/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宋体"/>
                      <w:kern w:val="0"/>
                      <w:sz w:val="22"/>
                      <w:lang w:val="en-US" w:eastAsia="zh-CN"/>
                    </w:rPr>
                    <w:t>试验后，靠背调节器轻便灵活、均匀。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-1843228719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6"/>
        <w:gridCol w:w="494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8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7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1" w:type="dxa"/>
          </w:tcPr>
          <w:p>
            <w:pPr>
              <w:ind w:right="-102"/>
              <w:jc w:val="both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6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4941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ascii="宋体" w:hAnsi="宋体"/>
          <w:b/>
        </w:rPr>
      </w:pPr>
    </w:p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eastAsia="宋体" w:cs="Arial"/>
                <w:lang w:val="en-US" w:eastAsia="zh-CN"/>
              </w:rPr>
            </w:pPr>
            <w:r>
              <w:rPr>
                <w:rFonts w:hint="eastAsia" w:eastAsia="宋体" w:cs="Arial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</w:t>
            </w:r>
            <w:r>
              <w:rPr>
                <w:rFonts w:hint="eastAsia" w:ascii="宋体" w:hAnsi="宋体"/>
                <w:kern w:val="0"/>
                <w:szCs w:val="20"/>
              </w:rPr>
              <w:t>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kern w:val="0"/>
                <w:sz w:val="21"/>
                <w:szCs w:val="20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H468100000064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rPr>
        <w:rFonts w:hint="eastAsia"/>
        <w:lang w:val="en-US" w:eastAsia="zh-CN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</w:t>
    </w:r>
    <w:r>
      <w:rPr>
        <w:rFonts w:hint="eastAsia" w:asciiTheme="minorEastAsia" w:hAnsiTheme="minorEastAsia"/>
        <w:sz w:val="21"/>
        <w:szCs w:val="21"/>
        <w:lang w:val="en-US" w:eastAsia="zh-CN"/>
      </w:rPr>
      <w:t>20220424</w:t>
    </w:r>
    <w:r>
      <w:rPr>
        <w:rFonts w:asciiTheme="minorEastAsia" w:hAnsiTheme="minorEastAsia"/>
        <w:sz w:val="21"/>
        <w:szCs w:val="21"/>
      </w:rPr>
      <w:t>SQS0</w:t>
    </w:r>
    <w:r>
      <w:rPr>
        <w:rFonts w:hint="eastAsia" w:asciiTheme="minorEastAsia" w:hAnsiTheme="minorEastAsia"/>
        <w:sz w:val="21"/>
        <w:szCs w:val="21"/>
        <w:lang w:val="en-US" w:eastAsia="zh-CN"/>
      </w:rPr>
      <w:t>82</w:t>
    </w:r>
    <w:r>
      <w:rPr>
        <w:rFonts w:asciiTheme="minorEastAsia" w:hAnsiTheme="minorEastAsia"/>
        <w:sz w:val="21"/>
        <w:szCs w:val="21"/>
      </w:rPr>
      <w:t>-</w:t>
    </w:r>
    <w:r>
      <w:rPr>
        <w:rFonts w:hint="eastAsia" w:asciiTheme="minorEastAsia" w:hAnsiTheme="minorEastAsia"/>
        <w:sz w:val="21"/>
        <w:szCs w:val="21"/>
        <w:lang w:val="en-US" w:eastAsia="zh-CN"/>
      </w:rPr>
      <w:t>0210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2633D0"/>
    <w:rsid w:val="00000946"/>
    <w:rsid w:val="00003BF1"/>
    <w:rsid w:val="00011586"/>
    <w:rsid w:val="000333AC"/>
    <w:rsid w:val="0003424D"/>
    <w:rsid w:val="00044313"/>
    <w:rsid w:val="00056DED"/>
    <w:rsid w:val="000654DC"/>
    <w:rsid w:val="000671A8"/>
    <w:rsid w:val="000809C1"/>
    <w:rsid w:val="00092209"/>
    <w:rsid w:val="000A6A95"/>
    <w:rsid w:val="000C01BD"/>
    <w:rsid w:val="000D4BAB"/>
    <w:rsid w:val="000F32D8"/>
    <w:rsid w:val="000F4E30"/>
    <w:rsid w:val="00104040"/>
    <w:rsid w:val="00147A37"/>
    <w:rsid w:val="001546CE"/>
    <w:rsid w:val="001653D7"/>
    <w:rsid w:val="00174EBE"/>
    <w:rsid w:val="001800A1"/>
    <w:rsid w:val="001A2EB5"/>
    <w:rsid w:val="001A7C5B"/>
    <w:rsid w:val="001D290B"/>
    <w:rsid w:val="001E536E"/>
    <w:rsid w:val="001F5FE1"/>
    <w:rsid w:val="0021464A"/>
    <w:rsid w:val="00220E86"/>
    <w:rsid w:val="0022340B"/>
    <w:rsid w:val="00241DA8"/>
    <w:rsid w:val="0025138E"/>
    <w:rsid w:val="002633D0"/>
    <w:rsid w:val="002844ED"/>
    <w:rsid w:val="00293536"/>
    <w:rsid w:val="002A3F31"/>
    <w:rsid w:val="002A6DBB"/>
    <w:rsid w:val="002B104B"/>
    <w:rsid w:val="002C2508"/>
    <w:rsid w:val="002C5BCE"/>
    <w:rsid w:val="002E6BE6"/>
    <w:rsid w:val="003127D6"/>
    <w:rsid w:val="00333764"/>
    <w:rsid w:val="00340249"/>
    <w:rsid w:val="003606A0"/>
    <w:rsid w:val="00377076"/>
    <w:rsid w:val="003C35B2"/>
    <w:rsid w:val="003C7832"/>
    <w:rsid w:val="004017A5"/>
    <w:rsid w:val="004053A0"/>
    <w:rsid w:val="004058A8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B7A67"/>
    <w:rsid w:val="005D7F78"/>
    <w:rsid w:val="005E19F1"/>
    <w:rsid w:val="005E769F"/>
    <w:rsid w:val="005F30F4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40A3"/>
    <w:rsid w:val="00664E07"/>
    <w:rsid w:val="0067486B"/>
    <w:rsid w:val="0067527B"/>
    <w:rsid w:val="006910AD"/>
    <w:rsid w:val="00693792"/>
    <w:rsid w:val="00696E3E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8361A"/>
    <w:rsid w:val="008878EA"/>
    <w:rsid w:val="00887A94"/>
    <w:rsid w:val="008A6729"/>
    <w:rsid w:val="008B6DDC"/>
    <w:rsid w:val="008C2BF0"/>
    <w:rsid w:val="008E319E"/>
    <w:rsid w:val="008E5370"/>
    <w:rsid w:val="008E7AE1"/>
    <w:rsid w:val="0090062A"/>
    <w:rsid w:val="009245FF"/>
    <w:rsid w:val="00933E51"/>
    <w:rsid w:val="00951CAD"/>
    <w:rsid w:val="00963F28"/>
    <w:rsid w:val="00996AA4"/>
    <w:rsid w:val="009C6F48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44A91"/>
    <w:rsid w:val="00C71A98"/>
    <w:rsid w:val="00CA43C5"/>
    <w:rsid w:val="00CD1B7F"/>
    <w:rsid w:val="00CE6F7F"/>
    <w:rsid w:val="00D07BEF"/>
    <w:rsid w:val="00D12152"/>
    <w:rsid w:val="00D12A6A"/>
    <w:rsid w:val="00D23FDF"/>
    <w:rsid w:val="00D34B78"/>
    <w:rsid w:val="00D37CD8"/>
    <w:rsid w:val="00D430E4"/>
    <w:rsid w:val="00D47DCA"/>
    <w:rsid w:val="00D75146"/>
    <w:rsid w:val="00D81D0A"/>
    <w:rsid w:val="00DA4578"/>
    <w:rsid w:val="00DA4BC5"/>
    <w:rsid w:val="00DC2ADF"/>
    <w:rsid w:val="00DD20C1"/>
    <w:rsid w:val="00DE04F0"/>
    <w:rsid w:val="00DF52D5"/>
    <w:rsid w:val="00E055FD"/>
    <w:rsid w:val="00E1391B"/>
    <w:rsid w:val="00E13F72"/>
    <w:rsid w:val="00E143B5"/>
    <w:rsid w:val="00E2221E"/>
    <w:rsid w:val="00E34050"/>
    <w:rsid w:val="00E541B9"/>
    <w:rsid w:val="00E5699E"/>
    <w:rsid w:val="00E70A76"/>
    <w:rsid w:val="00E874BF"/>
    <w:rsid w:val="00EB6AB0"/>
    <w:rsid w:val="00EC613A"/>
    <w:rsid w:val="00ED7545"/>
    <w:rsid w:val="00EF6D6B"/>
    <w:rsid w:val="00EF7B44"/>
    <w:rsid w:val="00F0430A"/>
    <w:rsid w:val="00F11E47"/>
    <w:rsid w:val="00F240ED"/>
    <w:rsid w:val="00F37EF0"/>
    <w:rsid w:val="00F43F7B"/>
    <w:rsid w:val="00F45834"/>
    <w:rsid w:val="00F47AFD"/>
    <w:rsid w:val="00FA0A0E"/>
    <w:rsid w:val="00FC2684"/>
    <w:rsid w:val="00FC42BF"/>
    <w:rsid w:val="00FD7CC6"/>
    <w:rsid w:val="00FE3391"/>
    <w:rsid w:val="00FF1428"/>
    <w:rsid w:val="00FF1C71"/>
    <w:rsid w:val="01862246"/>
    <w:rsid w:val="022278B2"/>
    <w:rsid w:val="02884AEF"/>
    <w:rsid w:val="03DD7F34"/>
    <w:rsid w:val="04867D07"/>
    <w:rsid w:val="04C00A78"/>
    <w:rsid w:val="04D30BDE"/>
    <w:rsid w:val="04FA2D68"/>
    <w:rsid w:val="055C757F"/>
    <w:rsid w:val="059D3E1F"/>
    <w:rsid w:val="05C122B2"/>
    <w:rsid w:val="062935C2"/>
    <w:rsid w:val="06451DC1"/>
    <w:rsid w:val="0659071E"/>
    <w:rsid w:val="0882554E"/>
    <w:rsid w:val="09704CC8"/>
    <w:rsid w:val="0A0F1288"/>
    <w:rsid w:val="0A6D7B38"/>
    <w:rsid w:val="0BF40511"/>
    <w:rsid w:val="0CEC2F96"/>
    <w:rsid w:val="0D9773A6"/>
    <w:rsid w:val="0DA45CE2"/>
    <w:rsid w:val="0E100F06"/>
    <w:rsid w:val="0E202A2A"/>
    <w:rsid w:val="0E4A4226"/>
    <w:rsid w:val="0EBA4E54"/>
    <w:rsid w:val="0ECA5559"/>
    <w:rsid w:val="0EF6634E"/>
    <w:rsid w:val="0F4C1159"/>
    <w:rsid w:val="0F6F36CE"/>
    <w:rsid w:val="0F704352"/>
    <w:rsid w:val="0FAC2EB1"/>
    <w:rsid w:val="100B407B"/>
    <w:rsid w:val="109A2885"/>
    <w:rsid w:val="11B04EDA"/>
    <w:rsid w:val="12E3308D"/>
    <w:rsid w:val="13461732"/>
    <w:rsid w:val="13AB701B"/>
    <w:rsid w:val="13D501A8"/>
    <w:rsid w:val="14543F93"/>
    <w:rsid w:val="152F25BA"/>
    <w:rsid w:val="15A05265"/>
    <w:rsid w:val="16E16F16"/>
    <w:rsid w:val="16ED6288"/>
    <w:rsid w:val="17793FC0"/>
    <w:rsid w:val="17E21E52"/>
    <w:rsid w:val="17E746CC"/>
    <w:rsid w:val="180C0735"/>
    <w:rsid w:val="18251A52"/>
    <w:rsid w:val="182C2DE0"/>
    <w:rsid w:val="183F5F3F"/>
    <w:rsid w:val="18B708FC"/>
    <w:rsid w:val="18C94AD3"/>
    <w:rsid w:val="19235F91"/>
    <w:rsid w:val="1A18186E"/>
    <w:rsid w:val="1A495ECC"/>
    <w:rsid w:val="1A5605E9"/>
    <w:rsid w:val="1AED2245"/>
    <w:rsid w:val="1AF776D6"/>
    <w:rsid w:val="1B8A054A"/>
    <w:rsid w:val="1BA410F7"/>
    <w:rsid w:val="1C4D4EF6"/>
    <w:rsid w:val="1C5841A4"/>
    <w:rsid w:val="1C8C0D93"/>
    <w:rsid w:val="1DA67191"/>
    <w:rsid w:val="1DC14AF2"/>
    <w:rsid w:val="1EFA1543"/>
    <w:rsid w:val="1F9C084C"/>
    <w:rsid w:val="1FA0658E"/>
    <w:rsid w:val="22A243CB"/>
    <w:rsid w:val="242A09E4"/>
    <w:rsid w:val="25E303E1"/>
    <w:rsid w:val="260C7F51"/>
    <w:rsid w:val="261E645E"/>
    <w:rsid w:val="267B6AA1"/>
    <w:rsid w:val="26864004"/>
    <w:rsid w:val="277125BE"/>
    <w:rsid w:val="28461C9C"/>
    <w:rsid w:val="285F68BA"/>
    <w:rsid w:val="289A672E"/>
    <w:rsid w:val="28C216D5"/>
    <w:rsid w:val="28E31299"/>
    <w:rsid w:val="2916166F"/>
    <w:rsid w:val="29FC30D5"/>
    <w:rsid w:val="2A830F86"/>
    <w:rsid w:val="2B764647"/>
    <w:rsid w:val="2BB21AB4"/>
    <w:rsid w:val="2C1D2D14"/>
    <w:rsid w:val="2D200D0E"/>
    <w:rsid w:val="2DA336ED"/>
    <w:rsid w:val="2E165C6D"/>
    <w:rsid w:val="2E262354"/>
    <w:rsid w:val="2EB21E3A"/>
    <w:rsid w:val="2EF064BE"/>
    <w:rsid w:val="2F0B32F8"/>
    <w:rsid w:val="2F2D7712"/>
    <w:rsid w:val="2FE948DB"/>
    <w:rsid w:val="304E01E1"/>
    <w:rsid w:val="30A22953"/>
    <w:rsid w:val="30D81900"/>
    <w:rsid w:val="31662A68"/>
    <w:rsid w:val="3260224B"/>
    <w:rsid w:val="326F3B9E"/>
    <w:rsid w:val="32CB34CA"/>
    <w:rsid w:val="330C5891"/>
    <w:rsid w:val="33CA5530"/>
    <w:rsid w:val="33F86541"/>
    <w:rsid w:val="34677222"/>
    <w:rsid w:val="346E50FD"/>
    <w:rsid w:val="34FF38FF"/>
    <w:rsid w:val="35AB75E3"/>
    <w:rsid w:val="37103BA1"/>
    <w:rsid w:val="371D62BE"/>
    <w:rsid w:val="37983B97"/>
    <w:rsid w:val="37AE1E4B"/>
    <w:rsid w:val="38795776"/>
    <w:rsid w:val="388E224C"/>
    <w:rsid w:val="389205E6"/>
    <w:rsid w:val="3942200C"/>
    <w:rsid w:val="39E82B81"/>
    <w:rsid w:val="3AAD5BAB"/>
    <w:rsid w:val="3AEA295B"/>
    <w:rsid w:val="3B226CAD"/>
    <w:rsid w:val="3BA925ED"/>
    <w:rsid w:val="3D053A7C"/>
    <w:rsid w:val="3D233F03"/>
    <w:rsid w:val="3D475E43"/>
    <w:rsid w:val="3DBB6B76"/>
    <w:rsid w:val="3DEC0798"/>
    <w:rsid w:val="3E772758"/>
    <w:rsid w:val="3E894239"/>
    <w:rsid w:val="3EEF6792"/>
    <w:rsid w:val="3F4032EF"/>
    <w:rsid w:val="3F6151CB"/>
    <w:rsid w:val="3F8A0269"/>
    <w:rsid w:val="404E573A"/>
    <w:rsid w:val="41540B2E"/>
    <w:rsid w:val="426C3C56"/>
    <w:rsid w:val="429338D8"/>
    <w:rsid w:val="43317379"/>
    <w:rsid w:val="434B7D0F"/>
    <w:rsid w:val="44687A46"/>
    <w:rsid w:val="465A3CE9"/>
    <w:rsid w:val="46957C1F"/>
    <w:rsid w:val="46B32A33"/>
    <w:rsid w:val="470B6133"/>
    <w:rsid w:val="479A46AE"/>
    <w:rsid w:val="47A55295"/>
    <w:rsid w:val="47CC58C3"/>
    <w:rsid w:val="47F46BC7"/>
    <w:rsid w:val="48F50E49"/>
    <w:rsid w:val="48F6617F"/>
    <w:rsid w:val="491A08B0"/>
    <w:rsid w:val="49647D7D"/>
    <w:rsid w:val="49867CF3"/>
    <w:rsid w:val="49C10D2B"/>
    <w:rsid w:val="49D7367B"/>
    <w:rsid w:val="4A20088A"/>
    <w:rsid w:val="4AA541A9"/>
    <w:rsid w:val="4AFB201B"/>
    <w:rsid w:val="4B685902"/>
    <w:rsid w:val="4C003D8D"/>
    <w:rsid w:val="4C455C43"/>
    <w:rsid w:val="4D7560B4"/>
    <w:rsid w:val="4DBC1DD5"/>
    <w:rsid w:val="4E0C78AB"/>
    <w:rsid w:val="4EB33338"/>
    <w:rsid w:val="4EC457D8"/>
    <w:rsid w:val="50B45146"/>
    <w:rsid w:val="51022355"/>
    <w:rsid w:val="510D7FA6"/>
    <w:rsid w:val="52D675F5"/>
    <w:rsid w:val="52FB52AE"/>
    <w:rsid w:val="530D18B7"/>
    <w:rsid w:val="536A5F90"/>
    <w:rsid w:val="53EE096F"/>
    <w:rsid w:val="54FE4FB7"/>
    <w:rsid w:val="55E7133F"/>
    <w:rsid w:val="563A433F"/>
    <w:rsid w:val="58164938"/>
    <w:rsid w:val="58951D01"/>
    <w:rsid w:val="59CA3C2C"/>
    <w:rsid w:val="59E7658C"/>
    <w:rsid w:val="5A292701"/>
    <w:rsid w:val="5A7871E4"/>
    <w:rsid w:val="5AD60C24"/>
    <w:rsid w:val="5BDB3BC9"/>
    <w:rsid w:val="5BE918A2"/>
    <w:rsid w:val="5BEF34D6"/>
    <w:rsid w:val="5C133668"/>
    <w:rsid w:val="5CFE60C6"/>
    <w:rsid w:val="5DB20C5F"/>
    <w:rsid w:val="5DBC1ADE"/>
    <w:rsid w:val="5DE66B5A"/>
    <w:rsid w:val="5E0036C0"/>
    <w:rsid w:val="5E622685"/>
    <w:rsid w:val="60222E7D"/>
    <w:rsid w:val="612105D5"/>
    <w:rsid w:val="61274B54"/>
    <w:rsid w:val="61EC534D"/>
    <w:rsid w:val="625C2F6B"/>
    <w:rsid w:val="6299419B"/>
    <w:rsid w:val="63F7386F"/>
    <w:rsid w:val="63FA346D"/>
    <w:rsid w:val="640B2E77"/>
    <w:rsid w:val="645B3645"/>
    <w:rsid w:val="64624DC7"/>
    <w:rsid w:val="648275DD"/>
    <w:rsid w:val="65D06126"/>
    <w:rsid w:val="660364FC"/>
    <w:rsid w:val="66065FEC"/>
    <w:rsid w:val="6740552D"/>
    <w:rsid w:val="67F05221"/>
    <w:rsid w:val="68A142B8"/>
    <w:rsid w:val="69E83ECB"/>
    <w:rsid w:val="6AA858C3"/>
    <w:rsid w:val="6AF1726A"/>
    <w:rsid w:val="6B427AC6"/>
    <w:rsid w:val="6CBD7030"/>
    <w:rsid w:val="6E4F61A6"/>
    <w:rsid w:val="6E9C6AD4"/>
    <w:rsid w:val="6F827E5A"/>
    <w:rsid w:val="6FCD5FA6"/>
    <w:rsid w:val="701C374E"/>
    <w:rsid w:val="70B44EC8"/>
    <w:rsid w:val="70B623BC"/>
    <w:rsid w:val="70DB7C60"/>
    <w:rsid w:val="71816E6E"/>
    <w:rsid w:val="718A7AD1"/>
    <w:rsid w:val="72021D5D"/>
    <w:rsid w:val="72023B0B"/>
    <w:rsid w:val="7231619E"/>
    <w:rsid w:val="725465E3"/>
    <w:rsid w:val="72996FB8"/>
    <w:rsid w:val="73EF1E6D"/>
    <w:rsid w:val="74634609"/>
    <w:rsid w:val="768C6099"/>
    <w:rsid w:val="76C92E49"/>
    <w:rsid w:val="776C459A"/>
    <w:rsid w:val="778A4B0E"/>
    <w:rsid w:val="798E037A"/>
    <w:rsid w:val="7A1C7729"/>
    <w:rsid w:val="7A4A42A1"/>
    <w:rsid w:val="7B220D7A"/>
    <w:rsid w:val="7B456A20"/>
    <w:rsid w:val="7C5462E8"/>
    <w:rsid w:val="7C914409"/>
    <w:rsid w:val="7CDF6A0C"/>
    <w:rsid w:val="7DB67EA0"/>
    <w:rsid w:val="7E1E7F1F"/>
    <w:rsid w:val="7E235535"/>
    <w:rsid w:val="7E6D67B0"/>
    <w:rsid w:val="7EF96296"/>
    <w:rsid w:val="7F21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6E-32CC-4807-B1B8-A49296DE906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2022-05-09T02:16:02Z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034172E965594FEABD08145D3EE45A3D</vt:lpwstr>
  </property>
</Properties>
</file>