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付炳瑞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您好!</w:t>
            </w:r>
          </w:p>
          <w:p>
            <w:pPr>
              <w:tabs>
                <w:tab w:val="left" w:pos="5910"/>
              </w:tabs>
              <w:spacing w:line="0" w:lineRule="atLeast"/>
              <w:ind w:left="806" w:leftChars="342" w:hanging="88" w:hangingChars="37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根据工作安排领导指示于</w:t>
            </w:r>
            <w:r>
              <w:rPr>
                <w:rFonts w:hint="eastAsia" w:ascii="微软雅黑" w:hAnsi="微软雅黑" w:eastAsia="微软雅黑"/>
                <w:sz w:val="24"/>
              </w:rPr>
              <w:t>202</w:t>
            </w: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19从北京出差到成都，协助成都区域销售工作。</w:t>
            </w:r>
            <w:r>
              <w:rPr>
                <w:rFonts w:hint="eastAsia" w:ascii="微软雅黑" w:hAnsi="微软雅黑" w:eastAsia="微软雅黑"/>
                <w:sz w:val="24"/>
              </w:rPr>
              <w:t>工作如下：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ascii="微软雅黑" w:hAnsi="微软雅黑" w:eastAsia="微软雅黑"/>
                <w:sz w:val="24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3月19日到达成都，协助成都区域重汽王牌V5 V7项目业务交流，产品展示，价格商谈工作。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走访成都大运轻卡主机厂，对大运轻卡进行客户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调研工作，主机厂车型基本上都是配套使用固定式座椅，气囊减震座椅极少。经过商谈得知座椅目前成都大矩在配套，由于座椅可靠性差，并且客户了解我家实力和水平。愿意和我公司合作。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请领导确认：20</w:t>
            </w:r>
            <w:r>
              <w:rPr>
                <w:rFonts w:ascii="微软雅黑" w:hAnsi="微软雅黑" w:eastAsia="微软雅黑"/>
                <w:sz w:val="24"/>
              </w:rPr>
              <w:t>22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/>
                <w:sz w:val="24"/>
              </w:rPr>
              <w:t>日到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4月13</w:t>
            </w:r>
            <w:r>
              <w:rPr>
                <w:rFonts w:hint="eastAsia" w:ascii="微软雅黑" w:hAnsi="微软雅黑" w:eastAsia="微软雅黑"/>
                <w:sz w:val="24"/>
              </w:rPr>
              <w:t>日在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成都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。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共计：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/>
                <w:sz w:val="24"/>
              </w:rPr>
              <w:t>天。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</w:t>
            </w:r>
            <w:r>
              <w:rPr>
                <w:rFonts w:ascii="微软雅黑" w:hAnsi="微软雅黑" w:eastAsia="微软雅黑"/>
                <w:sz w:val="24"/>
              </w:rPr>
              <w:t>022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>月1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日到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5月4日出差到包头</w:t>
            </w:r>
            <w:r>
              <w:rPr>
                <w:rFonts w:hint="eastAsia" w:ascii="微软雅黑" w:hAnsi="微软雅黑" w:eastAsia="微软雅黑"/>
                <w:sz w:val="24"/>
              </w:rPr>
              <w:t>。工作如下：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1、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督促北奔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H20燃油车自动挡座椅到货，走试装流程，检验入库等工作，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试装北奔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H20座椅</w:t>
            </w:r>
            <w:r>
              <w:rPr>
                <w:rFonts w:hint="eastAsia" w:ascii="微软雅黑" w:hAnsi="微软雅黑" w:eastAsia="微软雅黑"/>
                <w:sz w:val="24"/>
              </w:rPr>
              <w:t>。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（试装问题已经反馈）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2、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北奔技术沟通，采购业务交流，客户关系维护等工作</w:t>
            </w:r>
            <w:r>
              <w:rPr>
                <w:rFonts w:hint="eastAsia" w:ascii="微软雅黑" w:hAnsi="微软雅黑" w:eastAsia="微软雅黑"/>
                <w:sz w:val="24"/>
              </w:rPr>
              <w:t>。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3、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督促北奔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H20燃油车手动挡到货工作。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4、督促公司提交试验进度等相关工作。</w:t>
            </w:r>
          </w:p>
          <w:p>
            <w:pPr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5、走访内蒙区域配件市场工作。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请领导确认：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>月1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日-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5月4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包头</w:t>
            </w:r>
            <w:r>
              <w:rPr>
                <w:rFonts w:hint="eastAsia" w:ascii="微软雅黑" w:hAnsi="微软雅黑" w:eastAsia="微软雅黑"/>
                <w:sz w:val="24"/>
              </w:rPr>
              <w:t>出差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/>
                <w:sz w:val="24"/>
              </w:rPr>
              <w:t>天。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13日至</w:t>
            </w:r>
            <w:r>
              <w:rPr>
                <w:rFonts w:hint="eastAsia" w:ascii="微软雅黑" w:hAnsi="微软雅黑" w:eastAsia="微软雅黑"/>
                <w:sz w:val="24"/>
              </w:rPr>
              <w:t>与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5月4日</w:t>
            </w:r>
            <w:r>
              <w:rPr>
                <w:rFonts w:hint="eastAsia" w:ascii="微软雅黑" w:hAnsi="微软雅黑" w:eastAsia="微软雅黑"/>
                <w:sz w:val="24"/>
              </w:rPr>
              <w:t>合计：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47</w:t>
            </w:r>
            <w:r>
              <w:rPr>
                <w:rFonts w:hint="eastAsia" w:ascii="微软雅黑" w:hAnsi="微软雅黑" w:eastAsia="微软雅黑"/>
                <w:sz w:val="24"/>
              </w:rPr>
              <w:t>天。</w:t>
            </w: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ind w:firstLine="6000" w:firstLineChars="25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付炳瑞</w:t>
            </w:r>
          </w:p>
          <w:p>
            <w:pPr>
              <w:spacing w:line="360" w:lineRule="auto"/>
              <w:ind w:firstLine="6000" w:firstLineChars="25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Mzc2MDkxMjdmMDgyZTAzYTFmZDhmOTE5ZGQ4MDY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8261436"/>
    <w:rsid w:val="1DA42872"/>
    <w:rsid w:val="329673C7"/>
    <w:rsid w:val="414D2811"/>
    <w:rsid w:val="4A221C11"/>
    <w:rsid w:val="61F5486D"/>
    <w:rsid w:val="67B7051A"/>
    <w:rsid w:val="70631429"/>
    <w:rsid w:val="723A2AAE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449</Words>
  <Characters>497</Characters>
  <Lines>4</Lines>
  <Paragraphs>1</Paragraphs>
  <TotalTime>121</TotalTime>
  <ScaleCrop>false</ScaleCrop>
  <LinksUpToDate>false</LinksUpToDate>
  <CharactersWithSpaces>564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2022-05-08T01:58:22Z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B54DCE776BD0497BA433B203212DC41E</vt:lpwstr>
  </property>
</Properties>
</file>