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1E5F68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公司领导：</w:t>
            </w:r>
          </w:p>
          <w:p w:rsidR="002563EC" w:rsidRPr="001E5F68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您好!</w:t>
            </w:r>
          </w:p>
          <w:p w:rsidR="00381DD8" w:rsidRPr="001E5F68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1E5F68">
              <w:rPr>
                <w:rFonts w:ascii="微软雅黑" w:eastAsia="微软雅黑" w:hAnsi="微软雅黑"/>
                <w:sz w:val="24"/>
              </w:rPr>
              <w:t>2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年</w:t>
            </w:r>
            <w:r w:rsidR="00570D5A">
              <w:rPr>
                <w:rFonts w:ascii="微软雅黑" w:eastAsia="微软雅黑" w:hAnsi="微软雅黑"/>
                <w:sz w:val="24"/>
              </w:rPr>
              <w:t>4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570D5A">
              <w:rPr>
                <w:rFonts w:ascii="微软雅黑" w:eastAsia="微软雅黑" w:hAnsi="微软雅黑"/>
                <w:sz w:val="24"/>
              </w:rPr>
              <w:t>1</w:t>
            </w:r>
            <w:r w:rsidR="00321A2E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-</w:t>
            </w:r>
            <w:r w:rsidR="00570D5A">
              <w:rPr>
                <w:rFonts w:ascii="微软雅黑" w:eastAsia="微软雅黑" w:hAnsi="微软雅黑"/>
                <w:sz w:val="24"/>
              </w:rPr>
              <w:t>4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570D5A">
              <w:rPr>
                <w:rFonts w:ascii="微软雅黑" w:eastAsia="微软雅黑" w:hAnsi="微软雅黑"/>
                <w:sz w:val="24"/>
              </w:rPr>
              <w:t>30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1E5F68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1E5F68" w:rsidRDefault="004E276D" w:rsidP="000528AB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1</w:t>
            </w:r>
            <w:r w:rsidR="00750F7C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T</w:t>
            </w:r>
            <w:r w:rsidR="00570D5A">
              <w:rPr>
                <w:rFonts w:ascii="微软雅黑" w:eastAsia="微软雅黑" w:hAnsi="微软雅黑"/>
                <w:sz w:val="24"/>
              </w:rPr>
              <w:t>X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价值版（自卸车）座椅装车验证，下发评审结果。</w:t>
            </w:r>
          </w:p>
          <w:p w:rsidR="00570D5A" w:rsidRDefault="004E276D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2</w:t>
            </w:r>
            <w:r w:rsidR="00A577F8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无忧换挡扶手因旋转失效，</w:t>
            </w:r>
            <w:proofErr w:type="gramStart"/>
            <w:r w:rsidR="00570D5A">
              <w:rPr>
                <w:rFonts w:ascii="微软雅黑" w:eastAsia="微软雅黑" w:hAnsi="微软雅黑" w:hint="eastAsia"/>
                <w:sz w:val="24"/>
              </w:rPr>
              <w:t>检查整椅</w:t>
            </w:r>
            <w:r w:rsidR="00570D5A">
              <w:rPr>
                <w:rFonts w:ascii="微软雅黑" w:eastAsia="微软雅黑" w:hAnsi="微软雅黑"/>
                <w:sz w:val="24"/>
              </w:rPr>
              <w:t>25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件</w:t>
            </w:r>
            <w:proofErr w:type="gramEnd"/>
            <w:r w:rsidR="00570D5A">
              <w:rPr>
                <w:rFonts w:ascii="微软雅黑" w:eastAsia="微软雅黑" w:hAnsi="微软雅黑" w:hint="eastAsia"/>
                <w:sz w:val="24"/>
              </w:rPr>
              <w:t>。更换失效件1</w:t>
            </w:r>
            <w:r w:rsidR="00570D5A">
              <w:rPr>
                <w:rFonts w:ascii="微软雅黑" w:eastAsia="微软雅黑" w:hAnsi="微软雅黑"/>
                <w:sz w:val="24"/>
              </w:rPr>
              <w:t>8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件！</w:t>
            </w:r>
          </w:p>
          <w:p w:rsidR="00014D61" w:rsidRPr="001E5F68" w:rsidRDefault="00014D61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3、协调沟通全新一代座椅数据。</w:t>
            </w:r>
          </w:p>
          <w:p w:rsidR="00E97D69" w:rsidRDefault="00E97D69" w:rsidP="000528AB">
            <w:pPr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 w:hint="eastAsia"/>
                <w:sz w:val="24"/>
              </w:rPr>
              <w:t>另，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快递费用：3</w:t>
            </w:r>
            <w:r w:rsidR="00570D5A">
              <w:rPr>
                <w:rFonts w:ascii="微软雅黑" w:eastAsia="微软雅黑" w:hAnsi="微软雅黑"/>
                <w:sz w:val="24"/>
              </w:rPr>
              <w:t>2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元。</w:t>
            </w:r>
          </w:p>
          <w:p w:rsidR="00570D5A" w:rsidRPr="001E5F68" w:rsidRDefault="00014D61" w:rsidP="000528AB">
            <w:pPr>
              <w:spacing w:line="0" w:lineRule="atLeast"/>
              <w:ind w:firstLine="56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请确认4月份</w:t>
            </w:r>
            <w:r w:rsidR="00570D5A">
              <w:rPr>
                <w:rFonts w:ascii="微软雅黑" w:eastAsia="微软雅黑" w:hAnsi="微软雅黑" w:hint="eastAsia"/>
                <w:sz w:val="24"/>
              </w:rPr>
              <w:t>济南工作。</w:t>
            </w:r>
            <w:bookmarkStart w:id="0" w:name="_GoBack"/>
            <w:bookmarkEnd w:id="0"/>
          </w:p>
          <w:p w:rsidR="000528AB" w:rsidRPr="001E5F68" w:rsidRDefault="000528AB" w:rsidP="000528AB">
            <w:pPr>
              <w:spacing w:line="0" w:lineRule="atLeast"/>
              <w:ind w:firstLineChars="2400" w:firstLine="5760"/>
              <w:rPr>
                <w:sz w:val="24"/>
              </w:rPr>
            </w:pPr>
          </w:p>
          <w:p w:rsidR="002563EC" w:rsidRPr="001E5F68" w:rsidRDefault="00FF7596" w:rsidP="000528AB">
            <w:pPr>
              <w:spacing w:line="360" w:lineRule="auto"/>
              <w:ind w:firstLineChars="2500" w:firstLine="6000"/>
              <w:rPr>
                <w:sz w:val="24"/>
              </w:rPr>
            </w:pPr>
            <w:r w:rsidRPr="001E5F68">
              <w:rPr>
                <w:rFonts w:hint="eastAsia"/>
                <w:sz w:val="24"/>
              </w:rPr>
              <w:t>赵伟</w:t>
            </w:r>
          </w:p>
          <w:p w:rsidR="002563EC" w:rsidRPr="00C403D8" w:rsidRDefault="00D3551E" w:rsidP="000528AB">
            <w:pPr>
              <w:spacing w:line="360" w:lineRule="auto"/>
              <w:ind w:firstLineChars="2400" w:firstLine="5760"/>
            </w:pPr>
            <w:r w:rsidRPr="001E5F68">
              <w:rPr>
                <w:rFonts w:hint="eastAsia"/>
                <w:sz w:val="24"/>
              </w:rPr>
              <w:t>202</w:t>
            </w:r>
            <w:r w:rsidR="003A206C" w:rsidRPr="001E5F68">
              <w:rPr>
                <w:sz w:val="24"/>
              </w:rPr>
              <w:t>2</w:t>
            </w:r>
            <w:r w:rsidR="00516125" w:rsidRPr="001E5F68">
              <w:rPr>
                <w:rFonts w:hint="eastAsia"/>
                <w:sz w:val="24"/>
              </w:rPr>
              <w:t>-</w:t>
            </w:r>
            <w:r w:rsidR="00570D5A">
              <w:rPr>
                <w:sz w:val="24"/>
              </w:rPr>
              <w:t>5</w:t>
            </w:r>
            <w:r w:rsidR="00A22DA9" w:rsidRPr="001E5F68">
              <w:rPr>
                <w:sz w:val="24"/>
              </w:rPr>
              <w:t>-</w:t>
            </w:r>
            <w:r w:rsidR="00E97D69" w:rsidRPr="001E5F68">
              <w:rPr>
                <w:sz w:val="24"/>
              </w:rPr>
              <w:t>1</w:t>
            </w:r>
            <w:r w:rsidR="00570D5A">
              <w:rPr>
                <w:sz w:val="24"/>
              </w:rPr>
              <w:t>5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299" w:rsidRDefault="00DB1299" w:rsidP="002563EC">
      <w:r>
        <w:separator/>
      </w:r>
    </w:p>
  </w:endnote>
  <w:endnote w:type="continuationSeparator" w:id="0">
    <w:p w:rsidR="00DB1299" w:rsidRDefault="00DB1299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299" w:rsidRDefault="00DB1299" w:rsidP="002563EC">
      <w:r>
        <w:separator/>
      </w:r>
    </w:p>
  </w:footnote>
  <w:footnote w:type="continuationSeparator" w:id="0">
    <w:p w:rsidR="00DB1299" w:rsidRDefault="00DB1299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B0CD8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9E828-807C-4AF9-B1CA-DC86E242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16</cp:revision>
  <cp:lastPrinted>2018-06-12T05:23:00Z</cp:lastPrinted>
  <dcterms:created xsi:type="dcterms:W3CDTF">2021-12-10T01:19:00Z</dcterms:created>
  <dcterms:modified xsi:type="dcterms:W3CDTF">2022-05-18T01:12:00Z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