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6A" w:rsidRDefault="008F5077">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E7456A" w:rsidRDefault="008F5077">
      <w:pPr>
        <w:spacing w:line="360" w:lineRule="auto"/>
        <w:jc w:val="center"/>
        <w:rPr>
          <w:rFonts w:ascii="仿宋" w:eastAsia="仿宋" w:hAnsi="仿宋"/>
          <w:b/>
          <w:sz w:val="24"/>
          <w:szCs w:val="24"/>
        </w:rPr>
      </w:pPr>
      <w:r>
        <w:rPr>
          <w:rFonts w:ascii="仿宋" w:eastAsia="仿宋" w:hAnsi="仿宋" w:hint="eastAsia"/>
          <w:sz w:val="24"/>
          <w:szCs w:val="24"/>
        </w:rPr>
        <w:t xml:space="preserve">                                             </w:t>
      </w:r>
      <w:r>
        <w:rPr>
          <w:rFonts w:ascii="仿宋" w:eastAsia="仿宋" w:hAnsi="仿宋" w:hint="eastAsia"/>
          <w:sz w:val="24"/>
          <w:szCs w:val="24"/>
        </w:rPr>
        <w:t>合同编号：</w:t>
      </w:r>
      <w:r>
        <w:rPr>
          <w:rFonts w:ascii="仿宋" w:eastAsia="仿宋" w:hAnsi="仿宋" w:hint="eastAsia"/>
          <w:sz w:val="24"/>
          <w:szCs w:val="24"/>
        </w:rPr>
        <w:t xml:space="preserve"> </w:t>
      </w:r>
      <w:r>
        <w:rPr>
          <w:rFonts w:ascii="仿宋" w:eastAsia="仿宋" w:hAnsi="仿宋" w:hint="eastAsia"/>
          <w:sz w:val="24"/>
          <w:szCs w:val="24"/>
        </w:rPr>
        <w:t>HBGHRC20220198</w:t>
      </w:r>
    </w:p>
    <w:p w:rsidR="00E7456A" w:rsidRDefault="008F5077">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E7456A" w:rsidRDefault="008F5077">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hint="eastAsia"/>
          <w:b/>
          <w:sz w:val="24"/>
          <w:szCs w:val="24"/>
          <w:shd w:val="clear" w:color="auto" w:fill="FFFFFF"/>
        </w:rPr>
        <w:t>9</w:t>
      </w:r>
      <w:r>
        <w:rPr>
          <w:rFonts w:ascii="仿宋" w:eastAsia="仿宋" w:hAnsi="仿宋" w:cs="Arial"/>
          <w:b/>
          <w:sz w:val="24"/>
          <w:szCs w:val="24"/>
          <w:shd w:val="clear" w:color="auto" w:fill="FFFFFF"/>
        </w:rPr>
        <w:t>1130983077498644J</w:t>
      </w:r>
    </w:p>
    <w:p w:rsidR="00E7456A" w:rsidRDefault="008F5077">
      <w:pPr>
        <w:spacing w:line="360" w:lineRule="auto"/>
        <w:rPr>
          <w:rFonts w:ascii="仿宋" w:eastAsia="仿宋" w:hAnsi="仿宋"/>
          <w:b/>
          <w:sz w:val="24"/>
          <w:szCs w:val="24"/>
        </w:rPr>
      </w:pPr>
      <w:r>
        <w:rPr>
          <w:rFonts w:ascii="仿宋" w:eastAsia="仿宋" w:hAnsi="仿宋" w:hint="eastAsia"/>
          <w:b/>
          <w:sz w:val="24"/>
          <w:szCs w:val="24"/>
        </w:rPr>
        <w:t>受托方：黄骅市天丰汽车配件有限公司（以下简称乙方）</w:t>
      </w:r>
    </w:p>
    <w:p w:rsidR="00E7456A" w:rsidRDefault="008F5077">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hint="eastAsia"/>
          <w:b/>
          <w:sz w:val="24"/>
          <w:szCs w:val="24"/>
          <w:shd w:val="clear" w:color="auto" w:fill="FFFFFF"/>
        </w:rPr>
        <w:t>911309837302686077</w:t>
      </w:r>
    </w:p>
    <w:p w:rsidR="00E7456A" w:rsidRDefault="008F5077">
      <w:pPr>
        <w:ind w:firstLineChars="200" w:firstLine="480"/>
        <w:rPr>
          <w:rFonts w:ascii="仿宋" w:eastAsia="仿宋" w:hAnsi="仿宋"/>
          <w:b/>
          <w:sz w:val="24"/>
          <w:szCs w:val="24"/>
        </w:rPr>
      </w:pPr>
      <w:r>
        <w:rPr>
          <w:rFonts w:ascii="仿宋" w:eastAsia="仿宋" w:hAnsi="仿宋" w:hint="eastAsia"/>
          <w:sz w:val="24"/>
          <w:szCs w:val="24"/>
        </w:rPr>
        <w:t>甲方委托乙方加工制造模具</w:t>
      </w:r>
      <w:r>
        <w:rPr>
          <w:rFonts w:ascii="仿宋" w:eastAsia="仿宋" w:hAnsi="仿宋" w:hint="eastAsia"/>
          <w:sz w:val="24"/>
          <w:szCs w:val="24"/>
        </w:rPr>
        <w:t>(</w:t>
      </w:r>
      <w:r>
        <w:rPr>
          <w:rFonts w:ascii="仿宋" w:eastAsia="仿宋" w:hAnsi="仿宋" w:hint="eastAsia"/>
          <w:sz w:val="24"/>
          <w:szCs w:val="24"/>
        </w:rPr>
        <w:t>见下列清单</w:t>
      </w:r>
      <w:r>
        <w:rPr>
          <w:rFonts w:ascii="仿宋" w:eastAsia="仿宋" w:hAnsi="仿宋" w:hint="eastAsia"/>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E7456A" w:rsidRDefault="008F5077">
      <w:pPr>
        <w:pStyle w:val="ab"/>
        <w:numPr>
          <w:ilvl w:val="0"/>
          <w:numId w:val="1"/>
        </w:numPr>
        <w:spacing w:line="360" w:lineRule="auto"/>
        <w:ind w:firstLineChars="0"/>
        <w:rPr>
          <w:rFonts w:ascii="仿宋" w:eastAsia="仿宋" w:hAnsi="仿宋"/>
          <w:sz w:val="24"/>
          <w:szCs w:val="24"/>
        </w:rPr>
      </w:pPr>
      <w:r>
        <w:rPr>
          <w:rFonts w:ascii="仿宋" w:eastAsia="仿宋" w:hAnsi="仿宋" w:hint="eastAsia"/>
          <w:b/>
          <w:sz w:val="24"/>
          <w:szCs w:val="24"/>
        </w:rPr>
        <w:t>模具清单</w:t>
      </w:r>
      <w:r>
        <w:rPr>
          <w:rFonts w:ascii="仿宋" w:eastAsia="仿宋" w:hAnsi="仿宋" w:hint="eastAsia"/>
          <w:b/>
          <w:sz w:val="24"/>
          <w:szCs w:val="24"/>
        </w:rPr>
        <w:t xml:space="preserve">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730"/>
        <w:gridCol w:w="709"/>
        <w:gridCol w:w="639"/>
        <w:gridCol w:w="1140"/>
        <w:gridCol w:w="1481"/>
        <w:gridCol w:w="2268"/>
        <w:gridCol w:w="2268"/>
      </w:tblGrid>
      <w:tr w:rsidR="00E7456A">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序号</w:t>
            </w:r>
          </w:p>
        </w:tc>
        <w:tc>
          <w:tcPr>
            <w:tcW w:w="1730"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模具单位</w:t>
            </w:r>
          </w:p>
        </w:tc>
        <w:tc>
          <w:tcPr>
            <w:tcW w:w="639"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模具数量</w:t>
            </w:r>
          </w:p>
        </w:tc>
        <w:tc>
          <w:tcPr>
            <w:tcW w:w="1140"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proofErr w:type="gramStart"/>
            <w:r>
              <w:rPr>
                <w:rFonts w:ascii="宋体" w:hAnsi="宋体" w:cs="宋体" w:hint="eastAsia"/>
                <w:color w:val="000000"/>
                <w:kern w:val="0"/>
                <w:szCs w:val="21"/>
              </w:rPr>
              <w:t>未税总价</w:t>
            </w:r>
            <w:proofErr w:type="gramEnd"/>
            <w:r>
              <w:rPr>
                <w:rFonts w:ascii="宋体" w:hAnsi="宋体" w:cs="宋体" w:hint="eastAsia"/>
                <w:color w:val="000000"/>
                <w:kern w:val="0"/>
                <w:szCs w:val="21"/>
              </w:rPr>
              <w:t>（元）</w:t>
            </w:r>
          </w:p>
        </w:tc>
        <w:tc>
          <w:tcPr>
            <w:tcW w:w="1481"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模具所生</w:t>
            </w:r>
          </w:p>
          <w:p w:rsidR="00E7456A" w:rsidRDefault="008F5077">
            <w:pPr>
              <w:widowControl/>
              <w:spacing w:line="240" w:lineRule="exact"/>
              <w:rPr>
                <w:rFonts w:ascii="宋体" w:hAnsi="宋体" w:cs="宋体"/>
                <w:color w:val="000000"/>
                <w:kern w:val="0"/>
                <w:szCs w:val="21"/>
              </w:rPr>
            </w:pPr>
            <w:r>
              <w:rPr>
                <w:rFonts w:ascii="宋体" w:hAnsi="宋体" w:cs="宋体" w:hint="eastAsia"/>
                <w:color w:val="000000"/>
                <w:kern w:val="0"/>
                <w:szCs w:val="21"/>
              </w:rPr>
              <w:t>产品的</w:t>
            </w:r>
            <w:r>
              <w:rPr>
                <w:rFonts w:ascii="宋体" w:hAnsi="宋体" w:cs="宋体" w:hint="eastAsia"/>
                <w:color w:val="000000"/>
                <w:kern w:val="0"/>
                <w:szCs w:val="21"/>
              </w:rPr>
              <w:t>QAD</w:t>
            </w:r>
            <w:r>
              <w:rPr>
                <w:rFonts w:ascii="宋体" w:hAnsi="宋体" w:cs="宋体" w:hint="eastAsia"/>
                <w:color w:val="000000"/>
                <w:kern w:val="0"/>
                <w:szCs w:val="21"/>
              </w:rPr>
              <w:t>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备注</w:t>
            </w:r>
          </w:p>
        </w:tc>
      </w:tr>
      <w:tr w:rsidR="00E7456A">
        <w:trPr>
          <w:trHeight w:val="90"/>
        </w:trPr>
        <w:tc>
          <w:tcPr>
            <w:tcW w:w="539" w:type="dxa"/>
            <w:tcBorders>
              <w:top w:val="nil"/>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color w:val="000000"/>
                <w:kern w:val="0"/>
                <w:szCs w:val="21"/>
              </w:rPr>
              <w:t>1</w:t>
            </w:r>
          </w:p>
        </w:tc>
        <w:tc>
          <w:tcPr>
            <w:tcW w:w="173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地脚总成冲压模具</w:t>
            </w:r>
          </w:p>
        </w:tc>
        <w:tc>
          <w:tcPr>
            <w:tcW w:w="70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106120</w:t>
            </w:r>
            <w:bookmarkStart w:id="0" w:name="_GoBack"/>
            <w:bookmarkEnd w:id="0"/>
            <w:r>
              <w:rPr>
                <w:color w:val="000000"/>
                <w:kern w:val="0"/>
                <w:szCs w:val="21"/>
              </w:rPr>
              <w:t>.00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SCS0004391</w:t>
            </w:r>
          </w:p>
          <w:p w:rsidR="00E7456A" w:rsidRDefault="00E7456A">
            <w:pPr>
              <w:widowControl/>
              <w:spacing w:line="240" w:lineRule="exact"/>
              <w:jc w:val="center"/>
              <w:rPr>
                <w:color w:val="000000"/>
                <w:kern w:val="0"/>
                <w:szCs w:val="21"/>
              </w:rPr>
            </w:pPr>
          </w:p>
          <w:p w:rsidR="00E7456A" w:rsidRDefault="008F5077">
            <w:pPr>
              <w:widowControl/>
              <w:spacing w:line="240" w:lineRule="exact"/>
              <w:jc w:val="center"/>
              <w:rPr>
                <w:color w:val="000000"/>
                <w:kern w:val="0"/>
                <w:szCs w:val="21"/>
              </w:rPr>
            </w:pPr>
            <w:r>
              <w:rPr>
                <w:rFonts w:hint="eastAsia"/>
                <w:color w:val="000000"/>
                <w:kern w:val="0"/>
                <w:szCs w:val="21"/>
              </w:rPr>
              <w:t>SCS000439</w:t>
            </w:r>
            <w:r>
              <w:rPr>
                <w:rFonts w:hint="eastAsia"/>
                <w:color w:val="000000"/>
                <w:kern w:val="0"/>
                <w:szCs w:val="21"/>
              </w:rPr>
              <w:t>2</w:t>
            </w:r>
          </w:p>
          <w:p w:rsidR="00E7456A" w:rsidRDefault="00E7456A">
            <w:pPr>
              <w:widowControl/>
              <w:spacing w:line="240" w:lineRule="exact"/>
              <w:jc w:val="center"/>
              <w:rPr>
                <w:color w:val="000000"/>
                <w:kern w:val="0"/>
                <w:szCs w:val="21"/>
              </w:rPr>
            </w:pPr>
          </w:p>
          <w:p w:rsidR="00E7456A" w:rsidRDefault="008F5077">
            <w:pPr>
              <w:widowControl/>
              <w:spacing w:line="240" w:lineRule="exact"/>
              <w:jc w:val="center"/>
              <w:rPr>
                <w:color w:val="000000"/>
                <w:kern w:val="0"/>
                <w:szCs w:val="21"/>
              </w:rPr>
            </w:pPr>
            <w:r>
              <w:rPr>
                <w:rFonts w:hint="eastAsia"/>
                <w:color w:val="000000"/>
                <w:kern w:val="0"/>
                <w:szCs w:val="21"/>
              </w:rPr>
              <w:t>SCS0004393</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tabs>
                <w:tab w:val="left" w:pos="461"/>
              </w:tabs>
              <w:spacing w:line="240" w:lineRule="exact"/>
              <w:jc w:val="left"/>
              <w:rPr>
                <w:rFonts w:ascii="宋体" w:hAnsi="宋体" w:cs="宋体"/>
                <w:color w:val="000000"/>
                <w:kern w:val="0"/>
                <w:szCs w:val="21"/>
              </w:rPr>
            </w:pPr>
            <w:r>
              <w:rPr>
                <w:rFonts w:ascii="宋体" w:hAnsi="宋体" w:cs="宋体" w:hint="eastAsia"/>
                <w:color w:val="000000"/>
                <w:kern w:val="0"/>
                <w:szCs w:val="21"/>
              </w:rPr>
              <w:t>右座椅右侧地脚</w:t>
            </w:r>
            <w:proofErr w:type="gramStart"/>
            <w:r>
              <w:rPr>
                <w:rFonts w:ascii="宋体" w:hAnsi="宋体" w:cs="宋体" w:hint="eastAsia"/>
                <w:color w:val="000000"/>
                <w:kern w:val="0"/>
                <w:szCs w:val="21"/>
              </w:rPr>
              <w:t>固定板</w:t>
            </w:r>
            <w:proofErr w:type="gramEnd"/>
            <w:r>
              <w:rPr>
                <w:rFonts w:ascii="宋体" w:hAnsi="宋体" w:cs="宋体" w:hint="eastAsia"/>
                <w:color w:val="000000"/>
                <w:kern w:val="0"/>
                <w:szCs w:val="21"/>
              </w:rPr>
              <w:t>组合总成</w:t>
            </w:r>
          </w:p>
          <w:p w:rsidR="00E7456A" w:rsidRDefault="008F5077">
            <w:pPr>
              <w:widowControl/>
              <w:tabs>
                <w:tab w:val="left" w:pos="461"/>
              </w:tabs>
              <w:spacing w:line="240" w:lineRule="exact"/>
              <w:jc w:val="left"/>
              <w:rPr>
                <w:rFonts w:ascii="宋体" w:hAnsi="宋体" w:cs="宋体"/>
                <w:color w:val="000000"/>
                <w:kern w:val="0"/>
                <w:szCs w:val="21"/>
              </w:rPr>
            </w:pPr>
            <w:r>
              <w:rPr>
                <w:rFonts w:ascii="宋体" w:hAnsi="宋体" w:cs="宋体" w:hint="eastAsia"/>
                <w:color w:val="000000"/>
                <w:kern w:val="0"/>
                <w:szCs w:val="21"/>
              </w:rPr>
              <w:t>左座椅右侧地脚</w:t>
            </w:r>
            <w:proofErr w:type="gramStart"/>
            <w:r>
              <w:rPr>
                <w:rFonts w:ascii="宋体" w:hAnsi="宋体" w:cs="宋体" w:hint="eastAsia"/>
                <w:color w:val="000000"/>
                <w:kern w:val="0"/>
                <w:szCs w:val="21"/>
              </w:rPr>
              <w:t>固定板</w:t>
            </w:r>
            <w:proofErr w:type="gramEnd"/>
            <w:r>
              <w:rPr>
                <w:rFonts w:ascii="宋体" w:hAnsi="宋体" w:cs="宋体" w:hint="eastAsia"/>
                <w:color w:val="000000"/>
                <w:kern w:val="0"/>
                <w:szCs w:val="21"/>
              </w:rPr>
              <w:t>组合总成</w:t>
            </w:r>
          </w:p>
          <w:p w:rsidR="00E7456A" w:rsidRDefault="008F5077">
            <w:pPr>
              <w:widowControl/>
              <w:tabs>
                <w:tab w:val="left" w:pos="461"/>
              </w:tabs>
              <w:spacing w:line="240" w:lineRule="exact"/>
              <w:jc w:val="left"/>
              <w:rPr>
                <w:rFonts w:ascii="宋体" w:hAnsi="宋体" w:cs="宋体"/>
                <w:color w:val="000000"/>
                <w:kern w:val="0"/>
                <w:szCs w:val="21"/>
              </w:rPr>
            </w:pPr>
            <w:r>
              <w:rPr>
                <w:rFonts w:ascii="宋体" w:hAnsi="宋体" w:cs="宋体" w:hint="eastAsia"/>
                <w:color w:val="000000"/>
                <w:kern w:val="0"/>
                <w:szCs w:val="21"/>
              </w:rPr>
              <w:t>地脚</w:t>
            </w:r>
            <w:proofErr w:type="gramStart"/>
            <w:r>
              <w:rPr>
                <w:rFonts w:ascii="宋体" w:hAnsi="宋体" w:cs="宋体" w:hint="eastAsia"/>
                <w:color w:val="000000"/>
                <w:kern w:val="0"/>
                <w:szCs w:val="21"/>
              </w:rPr>
              <w:t>固定板</w:t>
            </w:r>
            <w:proofErr w:type="gramEnd"/>
            <w:r>
              <w:rPr>
                <w:rFonts w:ascii="宋体" w:hAnsi="宋体" w:cs="宋体" w:hint="eastAsia"/>
                <w:color w:val="000000"/>
                <w:kern w:val="0"/>
                <w:szCs w:val="21"/>
              </w:rPr>
              <w:t>组合左右共用总成</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B40</w:t>
            </w:r>
            <w:r>
              <w:rPr>
                <w:rFonts w:ascii="宋体" w:hAnsi="宋体" w:cs="宋体" w:hint="eastAsia"/>
                <w:color w:val="000000"/>
                <w:kern w:val="0"/>
                <w:szCs w:val="21"/>
              </w:rPr>
              <w:t>中期改款</w:t>
            </w:r>
            <w:r>
              <w:rPr>
                <w:rFonts w:ascii="宋体" w:hAnsi="宋体" w:cs="宋体" w:hint="eastAsia"/>
                <w:color w:val="000000"/>
                <w:kern w:val="0"/>
                <w:szCs w:val="21"/>
              </w:rPr>
              <w:t>项目</w:t>
            </w:r>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套包含</w:t>
            </w:r>
            <w:r>
              <w:rPr>
                <w:rFonts w:ascii="宋体" w:hAnsi="宋体" w:cs="宋体" w:hint="eastAsia"/>
                <w:color w:val="000000"/>
                <w:kern w:val="0"/>
                <w:szCs w:val="21"/>
              </w:rPr>
              <w:t>13</w:t>
            </w:r>
            <w:r>
              <w:rPr>
                <w:rFonts w:ascii="宋体" w:hAnsi="宋体" w:cs="宋体" w:hint="eastAsia"/>
                <w:color w:val="000000"/>
                <w:kern w:val="0"/>
                <w:szCs w:val="21"/>
              </w:rPr>
              <w:t>付生产必须的单序冲压模具</w:t>
            </w:r>
          </w:p>
        </w:tc>
      </w:tr>
      <w:tr w:rsidR="00E7456A">
        <w:trPr>
          <w:trHeight w:val="792"/>
        </w:trPr>
        <w:tc>
          <w:tcPr>
            <w:tcW w:w="539" w:type="dxa"/>
            <w:tcBorders>
              <w:top w:val="nil"/>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73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proofErr w:type="gramStart"/>
            <w:r>
              <w:rPr>
                <w:rFonts w:ascii="宋体" w:hAnsi="宋体" w:cs="宋体" w:hint="eastAsia"/>
                <w:color w:val="000000"/>
                <w:kern w:val="0"/>
                <w:szCs w:val="21"/>
              </w:rPr>
              <w:t>地</w:t>
            </w:r>
            <w:r>
              <w:rPr>
                <w:rFonts w:ascii="宋体" w:hAnsi="宋体" w:cs="宋体" w:hint="eastAsia"/>
                <w:color w:val="000000"/>
                <w:kern w:val="0"/>
                <w:szCs w:val="21"/>
              </w:rPr>
              <w:t>锁</w:t>
            </w:r>
            <w:r>
              <w:rPr>
                <w:rFonts w:ascii="宋体" w:hAnsi="宋体" w:cs="宋体" w:hint="eastAsia"/>
                <w:color w:val="000000"/>
                <w:kern w:val="0"/>
                <w:szCs w:val="21"/>
              </w:rPr>
              <w:t>总成</w:t>
            </w:r>
            <w:proofErr w:type="gramEnd"/>
            <w:r>
              <w:rPr>
                <w:rFonts w:ascii="宋体" w:hAnsi="宋体" w:cs="宋体" w:hint="eastAsia"/>
                <w:color w:val="000000"/>
                <w:kern w:val="0"/>
                <w:szCs w:val="21"/>
              </w:rPr>
              <w:t>冲压模具</w:t>
            </w:r>
          </w:p>
        </w:tc>
        <w:tc>
          <w:tcPr>
            <w:tcW w:w="70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62800.00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SCS0004395</w:t>
            </w:r>
          </w:p>
          <w:p w:rsidR="00E7456A" w:rsidRDefault="00E7456A">
            <w:pPr>
              <w:widowControl/>
              <w:spacing w:line="240" w:lineRule="exact"/>
              <w:jc w:val="center"/>
              <w:rPr>
                <w:color w:val="000000"/>
                <w:kern w:val="0"/>
                <w:szCs w:val="21"/>
              </w:rPr>
            </w:pPr>
          </w:p>
          <w:p w:rsidR="00E7456A" w:rsidRDefault="008F5077">
            <w:pPr>
              <w:widowControl/>
              <w:spacing w:line="240" w:lineRule="exact"/>
              <w:jc w:val="center"/>
              <w:rPr>
                <w:color w:val="000000"/>
                <w:kern w:val="0"/>
                <w:szCs w:val="21"/>
              </w:rPr>
            </w:pPr>
            <w:r>
              <w:rPr>
                <w:rFonts w:hint="eastAsia"/>
                <w:color w:val="000000"/>
                <w:kern w:val="0"/>
                <w:szCs w:val="21"/>
              </w:rPr>
              <w:t>SCS000439</w:t>
            </w:r>
            <w:r>
              <w:rPr>
                <w:rFonts w:hint="eastAsia"/>
                <w:color w:val="000000"/>
                <w:kern w:val="0"/>
                <w:szCs w:val="21"/>
              </w:rPr>
              <w:t>6</w:t>
            </w:r>
          </w:p>
          <w:p w:rsidR="00E7456A" w:rsidRDefault="00E7456A">
            <w:pPr>
              <w:widowControl/>
              <w:spacing w:line="240" w:lineRule="exact"/>
              <w:jc w:val="center"/>
              <w:rPr>
                <w:color w:val="000000"/>
                <w:kern w:val="0"/>
                <w:szCs w:val="21"/>
              </w:rPr>
            </w:pPr>
          </w:p>
          <w:p w:rsidR="00E7456A" w:rsidRDefault="008F5077">
            <w:pPr>
              <w:widowControl/>
              <w:spacing w:line="240" w:lineRule="exact"/>
              <w:jc w:val="center"/>
              <w:rPr>
                <w:color w:val="000000"/>
                <w:kern w:val="0"/>
                <w:szCs w:val="21"/>
              </w:rPr>
            </w:pPr>
            <w:r>
              <w:rPr>
                <w:rFonts w:hint="eastAsia"/>
                <w:color w:val="000000"/>
                <w:kern w:val="0"/>
                <w:szCs w:val="21"/>
              </w:rPr>
              <w:t>SCS000439</w:t>
            </w:r>
            <w:r>
              <w:rPr>
                <w:rFonts w:hint="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左座椅</w:t>
            </w:r>
            <w:proofErr w:type="gramStart"/>
            <w:r>
              <w:rPr>
                <w:rFonts w:ascii="宋体" w:hAnsi="宋体" w:cs="宋体" w:hint="eastAsia"/>
                <w:color w:val="000000"/>
                <w:kern w:val="0"/>
                <w:szCs w:val="21"/>
              </w:rPr>
              <w:t>右侧地锁安装</w:t>
            </w:r>
            <w:proofErr w:type="gramEnd"/>
            <w:r>
              <w:rPr>
                <w:rFonts w:ascii="宋体" w:hAnsi="宋体" w:cs="宋体" w:hint="eastAsia"/>
                <w:color w:val="000000"/>
                <w:kern w:val="0"/>
                <w:szCs w:val="21"/>
              </w:rPr>
              <w:t>支架—</w:t>
            </w:r>
            <w:r>
              <w:rPr>
                <w:rFonts w:ascii="宋体" w:hAnsi="宋体" w:cs="宋体" w:hint="eastAsia"/>
                <w:color w:val="000000"/>
                <w:kern w:val="0"/>
                <w:szCs w:val="21"/>
              </w:rPr>
              <w:t>2</w:t>
            </w:r>
            <w:r>
              <w:rPr>
                <w:rFonts w:ascii="宋体" w:hAnsi="宋体" w:cs="宋体" w:hint="eastAsia"/>
                <w:color w:val="000000"/>
                <w:kern w:val="0"/>
                <w:szCs w:val="21"/>
              </w:rPr>
              <w:t>总成</w:t>
            </w:r>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左座椅</w:t>
            </w:r>
            <w:proofErr w:type="gramStart"/>
            <w:r>
              <w:rPr>
                <w:rFonts w:ascii="宋体" w:hAnsi="宋体" w:cs="宋体" w:hint="eastAsia"/>
                <w:color w:val="000000"/>
                <w:kern w:val="0"/>
                <w:szCs w:val="21"/>
              </w:rPr>
              <w:t>右侧地锁安装</w:t>
            </w:r>
            <w:proofErr w:type="gramEnd"/>
            <w:r>
              <w:rPr>
                <w:rFonts w:ascii="宋体" w:hAnsi="宋体" w:cs="宋体" w:hint="eastAsia"/>
                <w:color w:val="000000"/>
                <w:kern w:val="0"/>
                <w:szCs w:val="21"/>
              </w:rPr>
              <w:t>支架—</w:t>
            </w:r>
            <w:r>
              <w:rPr>
                <w:rFonts w:ascii="宋体" w:hAnsi="宋体" w:cs="宋体" w:hint="eastAsia"/>
                <w:color w:val="000000"/>
                <w:kern w:val="0"/>
                <w:szCs w:val="21"/>
              </w:rPr>
              <w:t>1</w:t>
            </w:r>
            <w:r>
              <w:rPr>
                <w:rFonts w:ascii="宋体" w:hAnsi="宋体" w:cs="宋体" w:hint="eastAsia"/>
                <w:color w:val="000000"/>
                <w:kern w:val="0"/>
                <w:szCs w:val="21"/>
              </w:rPr>
              <w:t>总成</w:t>
            </w:r>
          </w:p>
          <w:p w:rsidR="00E7456A" w:rsidRDefault="008F5077">
            <w:pPr>
              <w:widowControl/>
              <w:spacing w:line="240" w:lineRule="exact"/>
              <w:jc w:val="center"/>
              <w:rPr>
                <w:rFonts w:ascii="宋体" w:hAnsi="宋体" w:cs="宋体"/>
                <w:color w:val="000000"/>
                <w:kern w:val="0"/>
                <w:szCs w:val="21"/>
              </w:rPr>
            </w:pPr>
            <w:proofErr w:type="gramStart"/>
            <w:r>
              <w:rPr>
                <w:rFonts w:ascii="宋体" w:hAnsi="宋体" w:cs="宋体" w:hint="eastAsia"/>
                <w:color w:val="000000"/>
                <w:kern w:val="0"/>
                <w:szCs w:val="21"/>
              </w:rPr>
              <w:t>左侧地锁安装</w:t>
            </w:r>
            <w:proofErr w:type="gramEnd"/>
            <w:r>
              <w:rPr>
                <w:rFonts w:ascii="宋体" w:hAnsi="宋体" w:cs="宋体" w:hint="eastAsia"/>
                <w:color w:val="000000"/>
                <w:kern w:val="0"/>
                <w:szCs w:val="21"/>
              </w:rPr>
              <w:t>支架总成</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B40</w:t>
            </w:r>
            <w:r>
              <w:rPr>
                <w:rFonts w:ascii="宋体" w:hAnsi="宋体" w:cs="宋体" w:hint="eastAsia"/>
                <w:color w:val="000000"/>
                <w:kern w:val="0"/>
                <w:szCs w:val="21"/>
              </w:rPr>
              <w:t>中期改款</w:t>
            </w:r>
            <w:r>
              <w:rPr>
                <w:rFonts w:ascii="宋体" w:hAnsi="宋体" w:cs="宋体" w:hint="eastAsia"/>
                <w:color w:val="000000"/>
                <w:kern w:val="0"/>
                <w:szCs w:val="21"/>
              </w:rPr>
              <w:t>项目</w:t>
            </w:r>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套包含</w:t>
            </w:r>
            <w:r>
              <w:rPr>
                <w:rFonts w:ascii="宋体" w:hAnsi="宋体" w:cs="宋体" w:hint="eastAsia"/>
                <w:color w:val="000000"/>
                <w:kern w:val="0"/>
                <w:szCs w:val="21"/>
              </w:rPr>
              <w:t>7</w:t>
            </w:r>
            <w:r>
              <w:rPr>
                <w:rFonts w:ascii="宋体" w:hAnsi="宋体" w:cs="宋体" w:hint="eastAsia"/>
                <w:color w:val="000000"/>
                <w:kern w:val="0"/>
                <w:szCs w:val="21"/>
              </w:rPr>
              <w:t>付生产必须的单序冲压模具</w:t>
            </w:r>
          </w:p>
        </w:tc>
      </w:tr>
      <w:tr w:rsidR="00E7456A">
        <w:trPr>
          <w:trHeight w:val="792"/>
        </w:trPr>
        <w:tc>
          <w:tcPr>
            <w:tcW w:w="539" w:type="dxa"/>
            <w:tcBorders>
              <w:top w:val="nil"/>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73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proofErr w:type="gramStart"/>
            <w:r>
              <w:rPr>
                <w:rFonts w:ascii="宋体" w:hAnsi="宋体" w:cs="宋体" w:hint="eastAsia"/>
                <w:color w:val="000000"/>
                <w:kern w:val="0"/>
                <w:szCs w:val="21"/>
              </w:rPr>
              <w:t>挂簧板</w:t>
            </w:r>
            <w:proofErr w:type="gramEnd"/>
            <w:r>
              <w:rPr>
                <w:rFonts w:ascii="宋体" w:hAnsi="宋体" w:cs="宋体" w:hint="eastAsia"/>
                <w:color w:val="000000"/>
                <w:kern w:val="0"/>
                <w:szCs w:val="21"/>
              </w:rPr>
              <w:t>落料模具</w:t>
            </w:r>
          </w:p>
        </w:tc>
        <w:tc>
          <w:tcPr>
            <w:tcW w:w="70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付</w:t>
            </w:r>
          </w:p>
        </w:tc>
        <w:tc>
          <w:tcPr>
            <w:tcW w:w="63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6800.00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SHT0001172</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后</w:t>
            </w:r>
            <w:proofErr w:type="gramStart"/>
            <w:r>
              <w:rPr>
                <w:rFonts w:ascii="宋体" w:hAnsi="宋体" w:cs="宋体" w:hint="eastAsia"/>
                <w:color w:val="000000"/>
                <w:kern w:val="0"/>
                <w:szCs w:val="21"/>
              </w:rPr>
              <w:t>挂簧板</w:t>
            </w:r>
            <w:proofErr w:type="gramEnd"/>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福</w:t>
            </w:r>
            <w:proofErr w:type="gramStart"/>
            <w:r>
              <w:rPr>
                <w:rFonts w:ascii="宋体" w:hAnsi="宋体" w:cs="宋体" w:hint="eastAsia"/>
                <w:color w:val="000000"/>
                <w:kern w:val="0"/>
                <w:szCs w:val="21"/>
              </w:rPr>
              <w:t>田欧曼重卡</w:t>
            </w:r>
            <w:r>
              <w:rPr>
                <w:rFonts w:ascii="宋体" w:hAnsi="宋体" w:cs="宋体" w:hint="eastAsia"/>
                <w:color w:val="000000"/>
                <w:kern w:val="0"/>
                <w:szCs w:val="21"/>
              </w:rPr>
              <w:t>项目</w:t>
            </w:r>
            <w:proofErr w:type="gramEnd"/>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机械减震器</w:t>
            </w:r>
          </w:p>
        </w:tc>
      </w:tr>
      <w:tr w:rsidR="00E7456A">
        <w:trPr>
          <w:trHeight w:val="792"/>
        </w:trPr>
        <w:tc>
          <w:tcPr>
            <w:tcW w:w="539" w:type="dxa"/>
            <w:tcBorders>
              <w:top w:val="nil"/>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73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内绞架侧板落料模具</w:t>
            </w:r>
          </w:p>
        </w:tc>
        <w:tc>
          <w:tcPr>
            <w:tcW w:w="70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付</w:t>
            </w:r>
          </w:p>
        </w:tc>
        <w:tc>
          <w:tcPr>
            <w:tcW w:w="63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6800.00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pPr>
            <w:r>
              <w:rPr>
                <w:rFonts w:hint="eastAsia"/>
              </w:rPr>
              <w:t>SHT0001158</w:t>
            </w:r>
          </w:p>
          <w:p w:rsidR="00E7456A" w:rsidRDefault="008F5077">
            <w:pPr>
              <w:widowControl/>
              <w:spacing w:line="240" w:lineRule="exact"/>
              <w:jc w:val="center"/>
            </w:pPr>
            <w:r>
              <w:rPr>
                <w:rFonts w:hint="eastAsia"/>
              </w:rPr>
              <w:t>SHT0001159</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内绞架右支撑板</w:t>
            </w:r>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内绞架左支撑板</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福</w:t>
            </w:r>
            <w:proofErr w:type="gramStart"/>
            <w:r>
              <w:rPr>
                <w:rFonts w:ascii="宋体" w:hAnsi="宋体" w:cs="宋体" w:hint="eastAsia"/>
                <w:color w:val="000000"/>
                <w:kern w:val="0"/>
                <w:szCs w:val="21"/>
              </w:rPr>
              <w:t>田欧曼重卡</w:t>
            </w:r>
            <w:r>
              <w:rPr>
                <w:rFonts w:ascii="宋体" w:hAnsi="宋体" w:cs="宋体" w:hint="eastAsia"/>
                <w:color w:val="000000"/>
                <w:kern w:val="0"/>
                <w:szCs w:val="21"/>
              </w:rPr>
              <w:t>项目</w:t>
            </w:r>
            <w:proofErr w:type="gramEnd"/>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机械减震器</w:t>
            </w:r>
          </w:p>
        </w:tc>
      </w:tr>
      <w:tr w:rsidR="00E7456A">
        <w:trPr>
          <w:trHeight w:val="792"/>
        </w:trPr>
        <w:tc>
          <w:tcPr>
            <w:tcW w:w="539" w:type="dxa"/>
            <w:tcBorders>
              <w:top w:val="nil"/>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73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外绞架侧板落料模具</w:t>
            </w:r>
          </w:p>
        </w:tc>
        <w:tc>
          <w:tcPr>
            <w:tcW w:w="70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付</w:t>
            </w:r>
          </w:p>
        </w:tc>
        <w:tc>
          <w:tcPr>
            <w:tcW w:w="639"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6800.00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SHT0001173</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外绞架支撑板</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福</w:t>
            </w:r>
            <w:proofErr w:type="gramStart"/>
            <w:r>
              <w:rPr>
                <w:rFonts w:ascii="宋体" w:hAnsi="宋体" w:cs="宋体" w:hint="eastAsia"/>
                <w:color w:val="000000"/>
                <w:kern w:val="0"/>
                <w:szCs w:val="21"/>
              </w:rPr>
              <w:t>田欧曼重卡</w:t>
            </w:r>
            <w:r>
              <w:rPr>
                <w:rFonts w:ascii="宋体" w:hAnsi="宋体" w:cs="宋体" w:hint="eastAsia"/>
                <w:color w:val="000000"/>
                <w:kern w:val="0"/>
                <w:szCs w:val="21"/>
              </w:rPr>
              <w:t>项目</w:t>
            </w:r>
            <w:proofErr w:type="gramEnd"/>
          </w:p>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机械减震器</w:t>
            </w:r>
          </w:p>
        </w:tc>
      </w:tr>
      <w:tr w:rsidR="00E7456A">
        <w:trPr>
          <w:trHeight w:val="372"/>
        </w:trPr>
        <w:tc>
          <w:tcPr>
            <w:tcW w:w="36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合计（未税）：</w:t>
            </w:r>
          </w:p>
        </w:tc>
        <w:tc>
          <w:tcPr>
            <w:tcW w:w="1140"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color w:val="000000"/>
                <w:kern w:val="0"/>
                <w:szCs w:val="21"/>
              </w:rPr>
            </w:pPr>
            <w:r>
              <w:rPr>
                <w:rFonts w:hint="eastAsia"/>
                <w:color w:val="000000"/>
                <w:kern w:val="0"/>
                <w:szCs w:val="21"/>
              </w:rPr>
              <w:t>189320.00</w:t>
            </w:r>
          </w:p>
        </w:tc>
        <w:tc>
          <w:tcPr>
            <w:tcW w:w="1481"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w:t>
            </w:r>
          </w:p>
        </w:tc>
      </w:tr>
      <w:tr w:rsidR="00E7456A">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7456A" w:rsidRDefault="008F5077">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含</w:t>
            </w:r>
            <w:r>
              <w:rPr>
                <w:rFonts w:ascii="宋体" w:hAnsi="宋体" w:cs="宋体" w:hint="eastAsia"/>
                <w:color w:val="000000"/>
                <w:kern w:val="0"/>
                <w:szCs w:val="21"/>
              </w:rPr>
              <w:t>13%</w:t>
            </w:r>
            <w:r>
              <w:rPr>
                <w:rFonts w:ascii="宋体" w:hAnsi="宋体" w:cs="宋体" w:hint="eastAsia"/>
                <w:color w:val="000000"/>
                <w:kern w:val="0"/>
                <w:szCs w:val="21"/>
              </w:rPr>
              <w:t>增值税金额：</w:t>
            </w:r>
            <w:r>
              <w:rPr>
                <w:rFonts w:ascii="宋体" w:hAnsi="宋体" w:cs="宋体" w:hint="eastAsia"/>
                <w:color w:val="000000"/>
                <w:kern w:val="0"/>
                <w:szCs w:val="21"/>
                <w:u w:val="single"/>
              </w:rPr>
              <w:t>213931.6</w:t>
            </w:r>
            <w:r>
              <w:rPr>
                <w:rFonts w:ascii="宋体" w:hAnsi="宋体" w:cs="宋体"/>
                <w:color w:val="000000"/>
                <w:kern w:val="0"/>
                <w:szCs w:val="21"/>
                <w:u w:val="single"/>
              </w:rPr>
              <w:t>0</w:t>
            </w:r>
            <w:r>
              <w:rPr>
                <w:rFonts w:ascii="宋体" w:hAnsi="宋体" w:cs="宋体" w:hint="eastAsia"/>
                <w:color w:val="000000"/>
                <w:kern w:val="0"/>
                <w:szCs w:val="21"/>
                <w:u w:val="single"/>
              </w:rPr>
              <w:t>元</w:t>
            </w:r>
            <w:r>
              <w:rPr>
                <w:rFonts w:ascii="宋体" w:hAnsi="宋体" w:cs="宋体" w:hint="eastAsia"/>
                <w:color w:val="000000"/>
                <w:kern w:val="0"/>
                <w:szCs w:val="21"/>
                <w:u w:val="single"/>
              </w:rPr>
              <w:t xml:space="preserve"> </w:t>
            </w:r>
            <w:r>
              <w:rPr>
                <w:rFonts w:ascii="宋体" w:hAnsi="宋体" w:cs="宋体" w:hint="eastAsia"/>
                <w:color w:val="000000"/>
                <w:kern w:val="0"/>
                <w:szCs w:val="21"/>
              </w:rPr>
              <w:t>；金额大写：</w:t>
            </w:r>
            <w:r>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贰拾壹万叁仟玖佰叁拾壹元六角</w:t>
            </w:r>
            <w:r>
              <w:rPr>
                <w:rFonts w:ascii="宋体" w:hAnsi="宋体" w:cs="宋体" w:hint="eastAsia"/>
                <w:color w:val="000000"/>
                <w:kern w:val="0"/>
                <w:szCs w:val="21"/>
                <w:u w:val="single"/>
              </w:rPr>
              <w:t>整</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w:t>
            </w:r>
          </w:p>
        </w:tc>
      </w:tr>
    </w:tbl>
    <w:p w:rsidR="00E7456A" w:rsidRDefault="00E7456A">
      <w:pPr>
        <w:widowControl/>
        <w:adjustRightInd w:val="0"/>
        <w:snapToGrid w:val="0"/>
        <w:spacing w:line="360" w:lineRule="auto"/>
        <w:jc w:val="left"/>
        <w:rPr>
          <w:rFonts w:ascii="仿宋" w:eastAsia="仿宋" w:hAnsi="仿宋" w:cs="宋体"/>
          <w:b/>
          <w:bCs/>
          <w:color w:val="000000"/>
          <w:kern w:val="0"/>
          <w:sz w:val="24"/>
        </w:rPr>
      </w:pPr>
    </w:p>
    <w:p w:rsidR="00E7456A" w:rsidRDefault="008F5077">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E7456A" w:rsidRDefault="008F5077">
      <w:pPr>
        <w:widowControl/>
        <w:adjustRightInd w:val="0"/>
        <w:snapToGrid w:val="0"/>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213931.6</w:t>
      </w:r>
      <w:r>
        <w:rPr>
          <w:rFonts w:ascii="仿宋" w:eastAsia="仿宋" w:hAnsi="仿宋" w:cs="宋体"/>
          <w:b/>
          <w:bCs/>
          <w:color w:val="000000"/>
          <w:kern w:val="0"/>
          <w:sz w:val="24"/>
          <w:u w:val="single"/>
        </w:rPr>
        <w:t>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贰拾壹万叁仟玖佰叁拾壹元六角</w:t>
      </w:r>
      <w:r>
        <w:rPr>
          <w:rFonts w:ascii="仿宋" w:eastAsia="仿宋" w:hAnsi="仿宋" w:cs="宋体" w:hint="eastAsia"/>
          <w:b/>
          <w:bCs/>
          <w:color w:val="000000"/>
          <w:kern w:val="0"/>
          <w:sz w:val="24"/>
          <w:u w:val="single"/>
        </w:rPr>
        <w:t>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rPr>
        <w:t>%</w:t>
      </w:r>
      <w:r>
        <w:rPr>
          <w:rFonts w:ascii="仿宋" w:eastAsia="仿宋" w:hAnsi="仿宋" w:cs="宋体" w:hint="eastAsia"/>
          <w:b/>
          <w:bCs/>
          <w:color w:val="000000"/>
          <w:kern w:val="0"/>
          <w:sz w:val="24"/>
        </w:rPr>
        <w:t>。</w:t>
      </w:r>
    </w:p>
    <w:p w:rsidR="00E7456A" w:rsidRDefault="008F5077">
      <w:pPr>
        <w:widowControl/>
        <w:adjustRightInd w:val="0"/>
        <w:snapToGrid w:val="0"/>
        <w:jc w:val="left"/>
        <w:rPr>
          <w:rFonts w:ascii="仿宋" w:eastAsia="仿宋" w:hAnsi="仿宋" w:cs="仿宋"/>
          <w:bCs/>
          <w:szCs w:val="21"/>
        </w:rPr>
      </w:pPr>
      <w:r>
        <w:rPr>
          <w:rFonts w:ascii="仿宋" w:eastAsia="仿宋" w:hAnsi="仿宋" w:cs="仿宋" w:hint="eastAsia"/>
          <w:bCs/>
          <w:szCs w:val="21"/>
        </w:rPr>
        <w:lastRenderedPageBreak/>
        <w:t>备注：</w:t>
      </w:r>
    </w:p>
    <w:p w:rsidR="00E7456A" w:rsidRDefault="008F5077">
      <w:pPr>
        <w:pStyle w:val="ab"/>
        <w:widowControl/>
        <w:numPr>
          <w:ilvl w:val="0"/>
          <w:numId w:val="2"/>
        </w:numPr>
        <w:adjustRightInd w:val="0"/>
        <w:snapToGrid w:val="0"/>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E7456A" w:rsidRDefault="008F5077">
      <w:pPr>
        <w:pStyle w:val="ab"/>
        <w:widowControl/>
        <w:numPr>
          <w:ilvl w:val="0"/>
          <w:numId w:val="2"/>
        </w:numPr>
        <w:adjustRightInd w:val="0"/>
        <w:snapToGrid w:val="0"/>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w:t>
      </w:r>
      <w:r>
        <w:rPr>
          <w:rFonts w:ascii="仿宋" w:eastAsia="仿宋" w:hAnsi="仿宋" w:cs="仿宋" w:hint="eastAsia"/>
          <w:bCs/>
          <w:szCs w:val="21"/>
        </w:rPr>
        <w:t>/</w:t>
      </w:r>
      <w:r>
        <w:rPr>
          <w:rFonts w:ascii="仿宋" w:eastAsia="仿宋" w:hAnsi="仿宋" w:cs="仿宋" w:hint="eastAsia"/>
          <w:bCs/>
          <w:szCs w:val="21"/>
        </w:rPr>
        <w:t>征收率调整，双方将维持原不含增值税净价不变，并以原不含增值税净价为计税基础，按照调整后的税率</w:t>
      </w:r>
      <w:r>
        <w:rPr>
          <w:rFonts w:ascii="仿宋" w:eastAsia="仿宋" w:hAnsi="仿宋" w:cs="仿宋" w:hint="eastAsia"/>
          <w:bCs/>
          <w:szCs w:val="21"/>
        </w:rPr>
        <w:t>/</w:t>
      </w:r>
      <w:r>
        <w:rPr>
          <w:rFonts w:ascii="仿宋" w:eastAsia="仿宋" w:hAnsi="仿宋" w:cs="仿宋" w:hint="eastAsia"/>
          <w:bCs/>
          <w:szCs w:val="21"/>
        </w:rPr>
        <w:t>征收率相应调整本合同相关的价格，并按照规定就调整后的价格开具增值税专用发票。原含税价</w:t>
      </w:r>
      <w:r>
        <w:rPr>
          <w:rFonts w:ascii="仿宋" w:eastAsia="仿宋" w:hAnsi="仿宋" w:cs="仿宋" w:hint="eastAsia"/>
          <w:bCs/>
          <w:szCs w:val="21"/>
        </w:rPr>
        <w:t>-</w:t>
      </w:r>
      <w:r>
        <w:rPr>
          <w:rFonts w:ascii="仿宋" w:eastAsia="仿宋" w:hAnsi="仿宋" w:cs="仿宋" w:hint="eastAsia"/>
          <w:bCs/>
          <w:szCs w:val="21"/>
        </w:rPr>
        <w:t>原含税价÷（</w:t>
      </w:r>
      <w:r>
        <w:rPr>
          <w:rFonts w:ascii="仿宋" w:eastAsia="仿宋" w:hAnsi="仿宋" w:cs="仿宋" w:hint="eastAsia"/>
          <w:bCs/>
          <w:szCs w:val="21"/>
        </w:rPr>
        <w:t>1+</w:t>
      </w:r>
      <w:r>
        <w:rPr>
          <w:rFonts w:ascii="仿宋" w:eastAsia="仿宋" w:hAnsi="仿宋" w:cs="仿宋" w:hint="eastAsia"/>
          <w:bCs/>
          <w:szCs w:val="21"/>
        </w:rPr>
        <w:t>原税率</w:t>
      </w:r>
      <w:r>
        <w:rPr>
          <w:rFonts w:ascii="仿宋" w:eastAsia="仿宋" w:hAnsi="仿宋" w:cs="仿宋" w:hint="eastAsia"/>
          <w:bCs/>
          <w:szCs w:val="21"/>
        </w:rPr>
        <w:t>/</w:t>
      </w:r>
      <w:r>
        <w:rPr>
          <w:rFonts w:ascii="仿宋" w:eastAsia="仿宋" w:hAnsi="仿宋" w:cs="仿宋" w:hint="eastAsia"/>
          <w:bCs/>
          <w:szCs w:val="21"/>
        </w:rPr>
        <w:t>征收率）×原税率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1+</w:t>
      </w:r>
      <w:r>
        <w:rPr>
          <w:rFonts w:ascii="仿宋" w:eastAsia="仿宋" w:hAnsi="仿宋" w:cs="仿宋" w:hint="eastAsia"/>
          <w:bCs/>
          <w:szCs w:val="21"/>
        </w:rPr>
        <w:t>新税率</w:t>
      </w:r>
      <w:r>
        <w:rPr>
          <w:rFonts w:ascii="仿宋" w:eastAsia="仿宋" w:hAnsi="仿宋" w:cs="仿宋" w:hint="eastAsia"/>
          <w:bCs/>
          <w:szCs w:val="21"/>
        </w:rPr>
        <w:t>/</w:t>
      </w:r>
      <w:r>
        <w:rPr>
          <w:rFonts w:ascii="仿宋" w:eastAsia="仿宋" w:hAnsi="仿宋" w:cs="仿宋" w:hint="eastAsia"/>
          <w:bCs/>
          <w:szCs w:val="21"/>
        </w:rPr>
        <w:t>征收率）×新税率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附加税费率）。附加税费率按照购买方适用的附加税费率。</w:t>
      </w:r>
    </w:p>
    <w:p w:rsidR="00E7456A" w:rsidRDefault="008F5077">
      <w:pPr>
        <w:pStyle w:val="ab"/>
        <w:widowControl/>
        <w:numPr>
          <w:ilvl w:val="0"/>
          <w:numId w:val="2"/>
        </w:numPr>
        <w:adjustRightInd w:val="0"/>
        <w:snapToGrid w:val="0"/>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w:t>
      </w:r>
      <w:r>
        <w:rPr>
          <w:rFonts w:ascii="仿宋" w:eastAsia="仿宋" w:hAnsi="仿宋" w:cs="仿宋" w:hint="eastAsia"/>
          <w:bCs/>
          <w:szCs w:val="21"/>
        </w:rPr>
        <w:t>从应付款中扣除不符合项费用。</w:t>
      </w:r>
    </w:p>
    <w:p w:rsidR="00E7456A" w:rsidRDefault="008F5077">
      <w:pPr>
        <w:rPr>
          <w:rFonts w:ascii="仿宋" w:eastAsia="仿宋" w:hAnsi="仿宋"/>
          <w:b/>
          <w:sz w:val="24"/>
          <w:szCs w:val="24"/>
        </w:rPr>
      </w:pPr>
      <w:r>
        <w:rPr>
          <w:rFonts w:ascii="仿宋" w:eastAsia="仿宋" w:hAnsi="仿宋" w:hint="eastAsia"/>
          <w:b/>
          <w:sz w:val="24"/>
          <w:szCs w:val="24"/>
        </w:rPr>
        <w:t>三、付款方式</w:t>
      </w:r>
    </w:p>
    <w:p w:rsidR="00E7456A" w:rsidRDefault="008F5077">
      <w:pPr>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双方协商采用下列第【</w:t>
      </w: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三</w:t>
      </w:r>
      <w:r>
        <w:rPr>
          <w:rFonts w:ascii="仿宋" w:eastAsia="仿宋" w:hAnsi="仿宋" w:cs="宋体" w:hint="eastAsia"/>
          <w:bCs/>
          <w:kern w:val="0"/>
          <w:sz w:val="24"/>
          <w:szCs w:val="24"/>
        </w:rPr>
        <w:t xml:space="preserve"> </w:t>
      </w:r>
      <w:r>
        <w:rPr>
          <w:rFonts w:ascii="仿宋" w:eastAsia="仿宋" w:hAnsi="仿宋" w:cs="宋体" w:hint="eastAsia"/>
          <w:bCs/>
          <w:kern w:val="0"/>
          <w:sz w:val="24"/>
          <w:szCs w:val="24"/>
        </w:rPr>
        <w:t>】种付款方式。甲方以电汇或商业汇票支付合同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E7456A" w:rsidRDefault="008F5077">
      <w:pPr>
        <w:ind w:firstLineChars="200" w:firstLine="480"/>
        <w:rPr>
          <w:rFonts w:ascii="仿宋" w:eastAsia="仿宋" w:hAnsi="仿宋"/>
          <w:sz w:val="24"/>
          <w:szCs w:val="24"/>
        </w:rPr>
      </w:pPr>
      <w:r>
        <w:rPr>
          <w:rFonts w:ascii="仿宋" w:eastAsia="仿宋" w:hAnsi="仿宋" w:hint="eastAsia"/>
          <w:sz w:val="24"/>
          <w:szCs w:val="24"/>
        </w:rPr>
        <w:t>【三】</w:t>
      </w:r>
      <w:r>
        <w:rPr>
          <w:rFonts w:ascii="仿宋" w:eastAsia="仿宋" w:hAnsi="仿宋" w:hint="eastAsia"/>
          <w:sz w:val="24"/>
          <w:szCs w:val="24"/>
        </w:rPr>
        <w:t>1</w:t>
      </w:r>
      <w:r>
        <w:rPr>
          <w:rFonts w:ascii="仿宋" w:eastAsia="仿宋" w:hAnsi="仿宋" w:hint="eastAsia"/>
          <w:sz w:val="24"/>
          <w:szCs w:val="24"/>
        </w:rPr>
        <w:t>、合同签订后</w:t>
      </w:r>
      <w:r>
        <w:rPr>
          <w:rFonts w:ascii="仿宋" w:eastAsia="仿宋" w:hAnsi="仿宋" w:hint="eastAsia"/>
          <w:sz w:val="24"/>
          <w:szCs w:val="24"/>
          <w:u w:val="single"/>
        </w:rPr>
        <w:t xml:space="preserve"> </w:t>
      </w:r>
      <w:r>
        <w:rPr>
          <w:rFonts w:ascii="仿宋" w:eastAsia="仿宋" w:hAnsi="仿宋"/>
          <w:sz w:val="24"/>
          <w:szCs w:val="24"/>
          <w:u w:val="single"/>
        </w:rPr>
        <w:t>7</w:t>
      </w:r>
      <w:r>
        <w:rPr>
          <w:rFonts w:ascii="仿宋" w:eastAsia="仿宋" w:hAnsi="仿宋" w:hint="eastAsia"/>
          <w:sz w:val="24"/>
          <w:szCs w:val="24"/>
          <w:u w:val="single"/>
        </w:rPr>
        <w:t xml:space="preserve"> </w:t>
      </w:r>
      <w:r>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Pr>
          <w:rFonts w:ascii="仿宋" w:eastAsia="仿宋" w:hAnsi="仿宋" w:hint="eastAsia"/>
          <w:sz w:val="24"/>
          <w:szCs w:val="24"/>
        </w:rPr>
        <w:t>%</w:t>
      </w:r>
      <w:r>
        <w:rPr>
          <w:rFonts w:ascii="仿宋" w:eastAsia="仿宋" w:hAnsi="仿宋" w:hint="eastAsia"/>
          <w:sz w:val="24"/>
          <w:szCs w:val="24"/>
        </w:rPr>
        <w:t>给乙方，计：</w:t>
      </w:r>
      <w:r>
        <w:rPr>
          <w:rFonts w:ascii="仿宋" w:eastAsia="仿宋" w:hAnsi="仿宋" w:hint="eastAsia"/>
          <w:sz w:val="24"/>
          <w:szCs w:val="24"/>
          <w:u w:val="single"/>
        </w:rPr>
        <w:t xml:space="preserve"> </w:t>
      </w:r>
      <w:r>
        <w:rPr>
          <w:rFonts w:ascii="仿宋" w:eastAsia="仿宋" w:hAnsi="仿宋" w:hint="eastAsia"/>
          <w:sz w:val="24"/>
          <w:szCs w:val="24"/>
          <w:u w:val="single"/>
        </w:rPr>
        <w:t>106965.8</w:t>
      </w:r>
      <w:r>
        <w:rPr>
          <w:rFonts w:ascii="仿宋" w:eastAsia="仿宋" w:hAnsi="仿宋"/>
          <w:sz w:val="24"/>
          <w:szCs w:val="24"/>
          <w:u w:val="single"/>
        </w:rPr>
        <w:t>0</w:t>
      </w:r>
      <w:r>
        <w:rPr>
          <w:rFonts w:ascii="仿宋" w:eastAsia="仿宋" w:hAnsi="仿宋" w:hint="eastAsia"/>
          <w:sz w:val="24"/>
          <w:szCs w:val="24"/>
          <w:u w:val="single"/>
        </w:rPr>
        <w:t>元</w:t>
      </w:r>
      <w:r>
        <w:rPr>
          <w:rFonts w:ascii="仿宋" w:eastAsia="仿宋" w:hAnsi="仿宋" w:hint="eastAsia"/>
          <w:sz w:val="24"/>
          <w:szCs w:val="24"/>
        </w:rPr>
        <w:t>，人民币</w:t>
      </w:r>
      <w:r>
        <w:rPr>
          <w:rFonts w:ascii="仿宋" w:eastAsia="仿宋" w:hAnsi="仿宋" w:hint="eastAsia"/>
          <w:sz w:val="24"/>
          <w:szCs w:val="24"/>
          <w:u w:val="single"/>
        </w:rPr>
        <w:t>拾万陆仟玖佰陆拾伍元捌角整</w:t>
      </w:r>
      <w:r>
        <w:rPr>
          <w:rFonts w:ascii="仿宋" w:eastAsia="仿宋" w:hAnsi="仿宋" w:hint="eastAsia"/>
          <w:sz w:val="24"/>
          <w:szCs w:val="24"/>
        </w:rPr>
        <w:t>。</w:t>
      </w:r>
    </w:p>
    <w:p w:rsidR="00E7456A" w:rsidRDefault="008F5077">
      <w:pPr>
        <w:numPr>
          <w:ilvl w:val="0"/>
          <w:numId w:val="3"/>
        </w:numPr>
        <w:ind w:leftChars="270" w:left="567" w:firstLineChars="263" w:firstLine="631"/>
        <w:rPr>
          <w:rFonts w:ascii="仿宋" w:eastAsia="仿宋" w:hAnsi="仿宋"/>
          <w:sz w:val="24"/>
          <w:szCs w:val="24"/>
        </w:rPr>
      </w:pPr>
      <w:r>
        <w:rPr>
          <w:rFonts w:ascii="仿宋" w:eastAsia="仿宋" w:hAnsi="仿宋" w:hint="eastAsia"/>
          <w:sz w:val="24"/>
          <w:szCs w:val="24"/>
        </w:rPr>
        <w:t>剩余的</w:t>
      </w:r>
      <w:r>
        <w:rPr>
          <w:rFonts w:ascii="仿宋" w:eastAsia="仿宋" w:hAnsi="仿宋" w:hint="eastAsia"/>
          <w:sz w:val="24"/>
          <w:szCs w:val="24"/>
          <w:u w:val="single"/>
        </w:rPr>
        <w:t>50</w:t>
      </w:r>
      <w:r>
        <w:rPr>
          <w:rFonts w:ascii="仿宋" w:eastAsia="仿宋" w:hAnsi="仿宋" w:hint="eastAsia"/>
          <w:sz w:val="24"/>
          <w:szCs w:val="24"/>
        </w:rPr>
        <w:t>%</w:t>
      </w:r>
      <w:r>
        <w:rPr>
          <w:rFonts w:ascii="仿宋" w:eastAsia="仿宋" w:hAnsi="仿宋" w:hint="eastAsia"/>
          <w:sz w:val="24"/>
          <w:szCs w:val="24"/>
        </w:rPr>
        <w:t>模具费用分摊到乙方为甲方生产的特定数量的产品中，甲方无需另行支付模具费用。模具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4997" w:type="pct"/>
        <w:tblLook w:val="04A0" w:firstRow="1" w:lastRow="0" w:firstColumn="1" w:lastColumn="0" w:noHBand="0" w:noVBand="1"/>
      </w:tblPr>
      <w:tblGrid>
        <w:gridCol w:w="396"/>
        <w:gridCol w:w="1116"/>
        <w:gridCol w:w="1166"/>
        <w:gridCol w:w="636"/>
        <w:gridCol w:w="396"/>
        <w:gridCol w:w="621"/>
        <w:gridCol w:w="756"/>
        <w:gridCol w:w="756"/>
        <w:gridCol w:w="936"/>
        <w:gridCol w:w="1026"/>
        <w:gridCol w:w="2151"/>
      </w:tblGrid>
      <w:tr w:rsidR="00E7456A">
        <w:trPr>
          <w:trHeight w:val="300"/>
        </w:trPr>
        <w:tc>
          <w:tcPr>
            <w:tcW w:w="21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序号</w:t>
            </w:r>
          </w:p>
        </w:tc>
        <w:tc>
          <w:tcPr>
            <w:tcW w:w="53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QAD</w:t>
            </w:r>
            <w:r>
              <w:rPr>
                <w:rFonts w:ascii="仿宋" w:eastAsia="仿宋" w:hAnsi="仿宋" w:cs="宋体" w:hint="eastAsia"/>
                <w:color w:val="000000"/>
                <w:kern w:val="0"/>
                <w:sz w:val="18"/>
                <w:szCs w:val="18"/>
              </w:rPr>
              <w:t>编码</w:t>
            </w:r>
          </w:p>
        </w:tc>
        <w:tc>
          <w:tcPr>
            <w:tcW w:w="64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零部件名称（</w:t>
            </w:r>
            <w:r>
              <w:rPr>
                <w:rFonts w:ascii="仿宋" w:eastAsia="仿宋" w:hAnsi="仿宋" w:cs="宋体" w:hint="eastAsia"/>
                <w:color w:val="000000"/>
                <w:kern w:val="0"/>
                <w:sz w:val="18"/>
                <w:szCs w:val="18"/>
              </w:rPr>
              <w:t>QAD</w:t>
            </w:r>
            <w:r>
              <w:rPr>
                <w:rFonts w:ascii="仿宋" w:eastAsia="仿宋" w:hAnsi="仿宋" w:cs="宋体" w:hint="eastAsia"/>
                <w:color w:val="000000"/>
                <w:kern w:val="0"/>
                <w:sz w:val="18"/>
                <w:szCs w:val="18"/>
              </w:rPr>
              <w:t>）</w:t>
            </w:r>
          </w:p>
        </w:tc>
        <w:tc>
          <w:tcPr>
            <w:tcW w:w="3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模具名称</w:t>
            </w:r>
          </w:p>
        </w:tc>
        <w:tc>
          <w:tcPr>
            <w:tcW w:w="21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单位</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分摊数量</w:t>
            </w:r>
          </w:p>
        </w:tc>
        <w:tc>
          <w:tcPr>
            <w:tcW w:w="725" w:type="pct"/>
            <w:gridSpan w:val="2"/>
            <w:tcBorders>
              <w:top w:val="single" w:sz="8" w:space="0" w:color="auto"/>
              <w:left w:val="nil"/>
              <w:bottom w:val="single" w:sz="8" w:space="0" w:color="auto"/>
              <w:right w:val="single" w:sz="8" w:space="0" w:color="000000"/>
            </w:tcBorders>
            <w:shd w:val="clear" w:color="auto" w:fill="auto"/>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分摊单价</w:t>
            </w:r>
          </w:p>
        </w:tc>
        <w:tc>
          <w:tcPr>
            <w:tcW w:w="941" w:type="pct"/>
            <w:gridSpan w:val="2"/>
            <w:tcBorders>
              <w:top w:val="single" w:sz="8" w:space="0" w:color="auto"/>
              <w:left w:val="nil"/>
              <w:bottom w:val="single" w:sz="8" w:space="0" w:color="auto"/>
              <w:right w:val="single" w:sz="8" w:space="0" w:color="000000"/>
            </w:tcBorders>
            <w:shd w:val="clear" w:color="auto" w:fill="auto"/>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模具分摊总价</w:t>
            </w:r>
          </w:p>
        </w:tc>
        <w:tc>
          <w:tcPr>
            <w:tcW w:w="103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备注</w:t>
            </w:r>
          </w:p>
        </w:tc>
      </w:tr>
      <w:tr w:rsidR="00E7456A">
        <w:trPr>
          <w:trHeight w:val="300"/>
        </w:trPr>
        <w:tc>
          <w:tcPr>
            <w:tcW w:w="210"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535"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646"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361"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211"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335"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c>
          <w:tcPr>
            <w:tcW w:w="362"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仿宋" w:eastAsia="仿宋" w:hAnsi="仿宋" w:cs="宋体"/>
                <w:color w:val="000000"/>
                <w:kern w:val="0"/>
                <w:sz w:val="18"/>
                <w:szCs w:val="18"/>
              </w:rPr>
            </w:pPr>
            <w:proofErr w:type="gramStart"/>
            <w:r>
              <w:rPr>
                <w:rFonts w:ascii="仿宋" w:eastAsia="仿宋" w:hAnsi="仿宋" w:cs="宋体" w:hint="eastAsia"/>
                <w:color w:val="000000"/>
                <w:kern w:val="0"/>
                <w:sz w:val="18"/>
                <w:szCs w:val="18"/>
              </w:rPr>
              <w:t>未税</w:t>
            </w:r>
            <w:proofErr w:type="gramEnd"/>
          </w:p>
        </w:tc>
        <w:tc>
          <w:tcPr>
            <w:tcW w:w="363"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含税</w:t>
            </w:r>
          </w:p>
        </w:tc>
        <w:tc>
          <w:tcPr>
            <w:tcW w:w="448"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仿宋" w:eastAsia="仿宋" w:hAnsi="仿宋" w:cs="宋体"/>
                <w:color w:val="000000"/>
                <w:kern w:val="0"/>
                <w:sz w:val="18"/>
                <w:szCs w:val="18"/>
              </w:rPr>
            </w:pPr>
            <w:proofErr w:type="gramStart"/>
            <w:r>
              <w:rPr>
                <w:rFonts w:ascii="仿宋" w:eastAsia="仿宋" w:hAnsi="仿宋" w:cs="宋体" w:hint="eastAsia"/>
                <w:color w:val="000000"/>
                <w:kern w:val="0"/>
                <w:sz w:val="18"/>
                <w:szCs w:val="18"/>
              </w:rPr>
              <w:t>未税</w:t>
            </w:r>
            <w:proofErr w:type="gramEnd"/>
          </w:p>
        </w:tc>
        <w:tc>
          <w:tcPr>
            <w:tcW w:w="492"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含税</w:t>
            </w:r>
          </w:p>
        </w:tc>
        <w:tc>
          <w:tcPr>
            <w:tcW w:w="1032" w:type="pct"/>
            <w:vMerge/>
            <w:tcBorders>
              <w:top w:val="single" w:sz="8" w:space="0" w:color="auto"/>
              <w:left w:val="single" w:sz="8" w:space="0" w:color="auto"/>
              <w:bottom w:val="single" w:sz="8" w:space="0" w:color="000000"/>
              <w:right w:val="single" w:sz="8" w:space="0" w:color="auto"/>
            </w:tcBorders>
            <w:vAlign w:val="center"/>
          </w:tcPr>
          <w:p w:rsidR="00E7456A" w:rsidRDefault="00E7456A">
            <w:pPr>
              <w:widowControl/>
              <w:spacing w:line="240" w:lineRule="exact"/>
              <w:jc w:val="left"/>
              <w:rPr>
                <w:rFonts w:ascii="仿宋" w:eastAsia="仿宋" w:hAnsi="仿宋" w:cs="宋体"/>
                <w:color w:val="000000"/>
                <w:kern w:val="0"/>
                <w:sz w:val="18"/>
                <w:szCs w:val="18"/>
              </w:rPr>
            </w:pPr>
          </w:p>
        </w:tc>
      </w:tr>
      <w:tr w:rsidR="00E7456A">
        <w:trPr>
          <w:trHeight w:val="1068"/>
        </w:trPr>
        <w:tc>
          <w:tcPr>
            <w:tcW w:w="210" w:type="pct"/>
            <w:tcBorders>
              <w:top w:val="nil"/>
              <w:left w:val="single" w:sz="8" w:space="0" w:color="auto"/>
              <w:bottom w:val="single" w:sz="8" w:space="0" w:color="auto"/>
              <w:right w:val="single" w:sz="8" w:space="0" w:color="auto"/>
            </w:tcBorders>
            <w:shd w:val="clear" w:color="000000" w:fill="FFFFFF"/>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color w:val="000000"/>
                <w:kern w:val="0"/>
                <w:sz w:val="18"/>
                <w:szCs w:val="18"/>
              </w:rPr>
              <w:t>1</w:t>
            </w:r>
          </w:p>
        </w:tc>
        <w:tc>
          <w:tcPr>
            <w:tcW w:w="535"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rPr>
                <w:rFonts w:ascii="宋体" w:hAnsi="宋体" w:cs="宋体"/>
                <w:color w:val="000000"/>
                <w:kern w:val="0"/>
                <w:sz w:val="18"/>
                <w:szCs w:val="18"/>
              </w:rPr>
            </w:pPr>
            <w:r>
              <w:rPr>
                <w:rFonts w:ascii="宋体" w:hAnsi="宋体" w:cs="宋体" w:hint="eastAsia"/>
                <w:color w:val="000000"/>
                <w:kern w:val="0"/>
                <w:sz w:val="18"/>
                <w:szCs w:val="18"/>
              </w:rPr>
              <w:t>SCS0004391</w:t>
            </w:r>
          </w:p>
          <w:p w:rsidR="00E7456A" w:rsidRDefault="00E7456A">
            <w:pPr>
              <w:widowControl/>
              <w:spacing w:line="240" w:lineRule="exact"/>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SCS000439</w:t>
            </w:r>
            <w:r>
              <w:rPr>
                <w:rFonts w:ascii="宋体" w:hAnsi="宋体" w:cs="宋体" w:hint="eastAsia"/>
                <w:color w:val="000000"/>
                <w:kern w:val="0"/>
                <w:sz w:val="18"/>
                <w:szCs w:val="18"/>
              </w:rPr>
              <w:t>2</w:t>
            </w:r>
          </w:p>
          <w:p w:rsidR="00E7456A" w:rsidRDefault="00E7456A">
            <w:pPr>
              <w:widowControl/>
              <w:spacing w:line="240" w:lineRule="exact"/>
              <w:rPr>
                <w:rFonts w:ascii="宋体" w:hAnsi="宋体" w:cs="宋体"/>
                <w:color w:val="000000"/>
                <w:kern w:val="0"/>
                <w:sz w:val="18"/>
                <w:szCs w:val="18"/>
              </w:rPr>
            </w:pPr>
          </w:p>
          <w:p w:rsidR="00E7456A" w:rsidRDefault="00E7456A">
            <w:pPr>
              <w:widowControl/>
              <w:spacing w:line="240" w:lineRule="exact"/>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SCS0004393</w:t>
            </w:r>
          </w:p>
        </w:tc>
        <w:tc>
          <w:tcPr>
            <w:tcW w:w="646" w:type="pct"/>
            <w:tcBorders>
              <w:top w:val="nil"/>
              <w:left w:val="nil"/>
              <w:bottom w:val="single" w:sz="8" w:space="0" w:color="auto"/>
              <w:right w:val="single" w:sz="8" w:space="0" w:color="auto"/>
            </w:tcBorders>
            <w:shd w:val="clear" w:color="auto" w:fill="auto"/>
            <w:vAlign w:val="center"/>
          </w:tcPr>
          <w:p w:rsidR="00E7456A" w:rsidRDefault="008F5077">
            <w:pPr>
              <w:widowControl/>
              <w:tabs>
                <w:tab w:val="left" w:pos="461"/>
              </w:tabs>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右座椅右侧地脚</w:t>
            </w:r>
            <w:proofErr w:type="gramStart"/>
            <w:r>
              <w:rPr>
                <w:rFonts w:ascii="宋体" w:hAnsi="宋体" w:cs="宋体" w:hint="eastAsia"/>
                <w:color w:val="000000"/>
                <w:kern w:val="0"/>
                <w:sz w:val="18"/>
                <w:szCs w:val="18"/>
              </w:rPr>
              <w:t>固定板</w:t>
            </w:r>
            <w:proofErr w:type="gramEnd"/>
            <w:r>
              <w:rPr>
                <w:rFonts w:ascii="宋体" w:hAnsi="宋体" w:cs="宋体" w:hint="eastAsia"/>
                <w:color w:val="000000"/>
                <w:kern w:val="0"/>
                <w:sz w:val="18"/>
                <w:szCs w:val="18"/>
              </w:rPr>
              <w:t>组合总成</w:t>
            </w:r>
          </w:p>
          <w:p w:rsidR="00E7456A" w:rsidRDefault="00E7456A">
            <w:pPr>
              <w:widowControl/>
              <w:tabs>
                <w:tab w:val="left" w:pos="461"/>
              </w:tabs>
              <w:spacing w:line="240" w:lineRule="exact"/>
              <w:jc w:val="left"/>
              <w:rPr>
                <w:rFonts w:ascii="宋体" w:hAnsi="宋体" w:cs="宋体"/>
                <w:color w:val="000000"/>
                <w:kern w:val="0"/>
                <w:sz w:val="18"/>
                <w:szCs w:val="18"/>
              </w:rPr>
            </w:pPr>
          </w:p>
          <w:p w:rsidR="00E7456A" w:rsidRDefault="008F5077">
            <w:pPr>
              <w:widowControl/>
              <w:tabs>
                <w:tab w:val="left" w:pos="461"/>
              </w:tabs>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左座椅右侧地脚</w:t>
            </w:r>
            <w:proofErr w:type="gramStart"/>
            <w:r>
              <w:rPr>
                <w:rFonts w:ascii="宋体" w:hAnsi="宋体" w:cs="宋体" w:hint="eastAsia"/>
                <w:color w:val="000000"/>
                <w:kern w:val="0"/>
                <w:sz w:val="18"/>
                <w:szCs w:val="18"/>
              </w:rPr>
              <w:t>固定板</w:t>
            </w:r>
            <w:proofErr w:type="gramEnd"/>
            <w:r>
              <w:rPr>
                <w:rFonts w:ascii="宋体" w:hAnsi="宋体" w:cs="宋体" w:hint="eastAsia"/>
                <w:color w:val="000000"/>
                <w:kern w:val="0"/>
                <w:sz w:val="18"/>
                <w:szCs w:val="18"/>
              </w:rPr>
              <w:t>组合总成</w:t>
            </w:r>
          </w:p>
          <w:p w:rsidR="00E7456A" w:rsidRDefault="00E7456A">
            <w:pPr>
              <w:widowControl/>
              <w:tabs>
                <w:tab w:val="left" w:pos="461"/>
              </w:tabs>
              <w:spacing w:line="240" w:lineRule="exact"/>
              <w:jc w:val="left"/>
              <w:rPr>
                <w:rFonts w:ascii="宋体" w:hAnsi="宋体" w:cs="宋体"/>
                <w:color w:val="000000"/>
                <w:kern w:val="0"/>
                <w:sz w:val="18"/>
                <w:szCs w:val="18"/>
              </w:rPr>
            </w:pPr>
          </w:p>
          <w:p w:rsidR="00E7456A" w:rsidRDefault="008F5077">
            <w:pPr>
              <w:widowControl/>
              <w:tabs>
                <w:tab w:val="left" w:pos="461"/>
              </w:tabs>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地脚</w:t>
            </w:r>
            <w:proofErr w:type="gramStart"/>
            <w:r>
              <w:rPr>
                <w:rFonts w:ascii="宋体" w:hAnsi="宋体" w:cs="宋体" w:hint="eastAsia"/>
                <w:color w:val="000000"/>
                <w:kern w:val="0"/>
                <w:sz w:val="18"/>
                <w:szCs w:val="18"/>
              </w:rPr>
              <w:t>固定板</w:t>
            </w:r>
            <w:proofErr w:type="gramEnd"/>
            <w:r>
              <w:rPr>
                <w:rFonts w:ascii="宋体" w:hAnsi="宋体" w:cs="宋体" w:hint="eastAsia"/>
                <w:color w:val="000000"/>
                <w:kern w:val="0"/>
                <w:sz w:val="18"/>
                <w:szCs w:val="18"/>
              </w:rPr>
              <w:t>组合左右共用总成</w:t>
            </w:r>
          </w:p>
        </w:tc>
        <w:tc>
          <w:tcPr>
            <w:tcW w:w="361"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地脚总成冲压模具</w:t>
            </w:r>
          </w:p>
        </w:tc>
        <w:tc>
          <w:tcPr>
            <w:tcW w:w="211"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335"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万</w:t>
            </w:r>
          </w:p>
        </w:tc>
        <w:tc>
          <w:tcPr>
            <w:tcW w:w="36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0.5306</w:t>
            </w:r>
          </w:p>
        </w:tc>
        <w:tc>
          <w:tcPr>
            <w:tcW w:w="363"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0.5996</w:t>
            </w:r>
          </w:p>
        </w:tc>
        <w:tc>
          <w:tcPr>
            <w:tcW w:w="448" w:type="pct"/>
            <w:tcBorders>
              <w:top w:val="nil"/>
              <w:left w:val="single" w:sz="8" w:space="0" w:color="auto"/>
              <w:bottom w:val="single" w:sz="8" w:space="0" w:color="000000"/>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53060.00</w:t>
            </w:r>
          </w:p>
        </w:tc>
        <w:tc>
          <w:tcPr>
            <w:tcW w:w="492" w:type="pct"/>
            <w:tcBorders>
              <w:top w:val="nil"/>
              <w:left w:val="single" w:sz="8" w:space="0" w:color="auto"/>
              <w:bottom w:val="single" w:sz="8" w:space="0" w:color="000000"/>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59957.80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模具费已减掉预付的</w:t>
            </w:r>
            <w:r>
              <w:rPr>
                <w:rFonts w:ascii="宋体" w:hAnsi="宋体" w:cs="宋体" w:hint="eastAsia"/>
                <w:color w:val="000000"/>
                <w:kern w:val="0"/>
                <w:sz w:val="18"/>
                <w:szCs w:val="18"/>
              </w:rPr>
              <w:t>50%</w:t>
            </w:r>
          </w:p>
        </w:tc>
      </w:tr>
      <w:tr w:rsidR="00E7456A">
        <w:trPr>
          <w:trHeight w:val="1068"/>
        </w:trPr>
        <w:tc>
          <w:tcPr>
            <w:tcW w:w="210" w:type="pct"/>
            <w:tcBorders>
              <w:top w:val="nil"/>
              <w:left w:val="single" w:sz="8" w:space="0" w:color="auto"/>
              <w:bottom w:val="single" w:sz="8" w:space="0" w:color="auto"/>
              <w:right w:val="single" w:sz="8" w:space="0" w:color="auto"/>
            </w:tcBorders>
            <w:shd w:val="clear" w:color="000000" w:fill="FFFFFF"/>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color w:val="000000"/>
                <w:kern w:val="0"/>
                <w:sz w:val="18"/>
                <w:szCs w:val="18"/>
              </w:rPr>
              <w:t>2</w:t>
            </w:r>
          </w:p>
        </w:tc>
        <w:tc>
          <w:tcPr>
            <w:tcW w:w="535"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SCS0004395</w:t>
            </w:r>
          </w:p>
          <w:p w:rsidR="00E7456A" w:rsidRDefault="00E7456A">
            <w:pPr>
              <w:widowControl/>
              <w:spacing w:line="240" w:lineRule="exact"/>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SCS000439</w:t>
            </w:r>
            <w:r>
              <w:rPr>
                <w:rFonts w:ascii="宋体" w:hAnsi="宋体" w:cs="宋体" w:hint="eastAsia"/>
                <w:color w:val="000000"/>
                <w:kern w:val="0"/>
                <w:sz w:val="18"/>
                <w:szCs w:val="18"/>
              </w:rPr>
              <w:t>6</w:t>
            </w:r>
          </w:p>
          <w:p w:rsidR="00E7456A" w:rsidRDefault="00E7456A">
            <w:pPr>
              <w:widowControl/>
              <w:spacing w:line="240" w:lineRule="exact"/>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SCS000439</w:t>
            </w:r>
            <w:r>
              <w:rPr>
                <w:rFonts w:ascii="宋体" w:hAnsi="宋体" w:cs="宋体" w:hint="eastAsia"/>
                <w:color w:val="000000"/>
                <w:kern w:val="0"/>
                <w:sz w:val="18"/>
                <w:szCs w:val="18"/>
              </w:rPr>
              <w:t>7</w:t>
            </w:r>
          </w:p>
        </w:tc>
        <w:tc>
          <w:tcPr>
            <w:tcW w:w="646"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左座椅</w:t>
            </w:r>
            <w:proofErr w:type="gramStart"/>
            <w:r>
              <w:rPr>
                <w:rFonts w:ascii="宋体" w:hAnsi="宋体" w:cs="宋体" w:hint="eastAsia"/>
                <w:color w:val="000000"/>
                <w:kern w:val="0"/>
                <w:sz w:val="18"/>
                <w:szCs w:val="18"/>
              </w:rPr>
              <w:t>右侧地锁安装</w:t>
            </w:r>
            <w:proofErr w:type="gramEnd"/>
            <w:r>
              <w:rPr>
                <w:rFonts w:ascii="宋体" w:hAnsi="宋体" w:cs="宋体" w:hint="eastAsia"/>
                <w:color w:val="000000"/>
                <w:kern w:val="0"/>
                <w:sz w:val="18"/>
                <w:szCs w:val="18"/>
              </w:rPr>
              <w:t>支架—</w:t>
            </w:r>
            <w:r>
              <w:rPr>
                <w:rFonts w:ascii="宋体" w:hAnsi="宋体" w:cs="宋体" w:hint="eastAsia"/>
                <w:color w:val="000000"/>
                <w:kern w:val="0"/>
                <w:sz w:val="18"/>
                <w:szCs w:val="18"/>
              </w:rPr>
              <w:t>2</w:t>
            </w:r>
            <w:r>
              <w:rPr>
                <w:rFonts w:ascii="宋体" w:hAnsi="宋体" w:cs="宋体" w:hint="eastAsia"/>
                <w:color w:val="000000"/>
                <w:kern w:val="0"/>
                <w:sz w:val="18"/>
                <w:szCs w:val="18"/>
              </w:rPr>
              <w:t>总成</w:t>
            </w: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左座椅</w:t>
            </w:r>
            <w:proofErr w:type="gramStart"/>
            <w:r>
              <w:rPr>
                <w:rFonts w:ascii="宋体" w:hAnsi="宋体" w:cs="宋体" w:hint="eastAsia"/>
                <w:color w:val="000000"/>
                <w:kern w:val="0"/>
                <w:sz w:val="18"/>
                <w:szCs w:val="18"/>
              </w:rPr>
              <w:t>右侧地锁安装</w:t>
            </w:r>
            <w:proofErr w:type="gramEnd"/>
            <w:r>
              <w:rPr>
                <w:rFonts w:ascii="宋体" w:hAnsi="宋体" w:cs="宋体" w:hint="eastAsia"/>
                <w:color w:val="000000"/>
                <w:kern w:val="0"/>
                <w:sz w:val="18"/>
                <w:szCs w:val="18"/>
              </w:rPr>
              <w:t>支架—</w:t>
            </w:r>
            <w:r>
              <w:rPr>
                <w:rFonts w:ascii="宋体" w:hAnsi="宋体" w:cs="宋体" w:hint="eastAsia"/>
                <w:color w:val="000000"/>
                <w:kern w:val="0"/>
                <w:sz w:val="18"/>
                <w:szCs w:val="18"/>
              </w:rPr>
              <w:t>1</w:t>
            </w:r>
            <w:r>
              <w:rPr>
                <w:rFonts w:ascii="宋体" w:hAnsi="宋体" w:cs="宋体" w:hint="eastAsia"/>
                <w:color w:val="000000"/>
                <w:kern w:val="0"/>
                <w:sz w:val="18"/>
                <w:szCs w:val="18"/>
              </w:rPr>
              <w:t>总成</w:t>
            </w: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左侧地锁安装</w:t>
            </w:r>
            <w:proofErr w:type="gramEnd"/>
            <w:r>
              <w:rPr>
                <w:rFonts w:ascii="宋体" w:hAnsi="宋体" w:cs="宋体" w:hint="eastAsia"/>
                <w:color w:val="000000"/>
                <w:kern w:val="0"/>
                <w:sz w:val="18"/>
                <w:szCs w:val="18"/>
              </w:rPr>
              <w:t>支架总成</w:t>
            </w:r>
          </w:p>
        </w:tc>
        <w:tc>
          <w:tcPr>
            <w:tcW w:w="361"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地</w:t>
            </w:r>
            <w:r>
              <w:rPr>
                <w:rFonts w:ascii="宋体" w:hAnsi="宋体" w:cs="宋体" w:hint="eastAsia"/>
                <w:color w:val="000000"/>
                <w:kern w:val="0"/>
                <w:sz w:val="18"/>
                <w:szCs w:val="18"/>
              </w:rPr>
              <w:t>锁</w:t>
            </w:r>
            <w:r>
              <w:rPr>
                <w:rFonts w:ascii="宋体" w:hAnsi="宋体" w:cs="宋体" w:hint="eastAsia"/>
                <w:color w:val="000000"/>
                <w:kern w:val="0"/>
                <w:sz w:val="18"/>
                <w:szCs w:val="18"/>
              </w:rPr>
              <w:t>总成</w:t>
            </w:r>
            <w:proofErr w:type="gramEnd"/>
            <w:r>
              <w:rPr>
                <w:rFonts w:ascii="宋体" w:hAnsi="宋体" w:cs="宋体" w:hint="eastAsia"/>
                <w:color w:val="000000"/>
                <w:kern w:val="0"/>
                <w:sz w:val="18"/>
                <w:szCs w:val="18"/>
              </w:rPr>
              <w:t>冲压模具</w:t>
            </w:r>
          </w:p>
        </w:tc>
        <w:tc>
          <w:tcPr>
            <w:tcW w:w="211"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335"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万</w:t>
            </w:r>
          </w:p>
        </w:tc>
        <w:tc>
          <w:tcPr>
            <w:tcW w:w="36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0.314</w:t>
            </w:r>
          </w:p>
        </w:tc>
        <w:tc>
          <w:tcPr>
            <w:tcW w:w="363"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0.3548</w:t>
            </w:r>
          </w:p>
        </w:tc>
        <w:tc>
          <w:tcPr>
            <w:tcW w:w="448"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31400.00</w:t>
            </w:r>
          </w:p>
        </w:tc>
        <w:tc>
          <w:tcPr>
            <w:tcW w:w="492"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35482.00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模具费已减掉预付的</w:t>
            </w:r>
            <w:r>
              <w:rPr>
                <w:rFonts w:ascii="宋体" w:hAnsi="宋体" w:cs="宋体" w:hint="eastAsia"/>
                <w:color w:val="000000"/>
                <w:kern w:val="0"/>
                <w:sz w:val="18"/>
                <w:szCs w:val="18"/>
              </w:rPr>
              <w:t>50%</w:t>
            </w:r>
          </w:p>
        </w:tc>
      </w:tr>
      <w:tr w:rsidR="00E7456A">
        <w:trPr>
          <w:trHeight w:val="1068"/>
        </w:trPr>
        <w:tc>
          <w:tcPr>
            <w:tcW w:w="210" w:type="pct"/>
            <w:tcBorders>
              <w:top w:val="nil"/>
              <w:left w:val="single" w:sz="8" w:space="0" w:color="auto"/>
              <w:bottom w:val="single" w:sz="8" w:space="0" w:color="auto"/>
              <w:right w:val="single" w:sz="8" w:space="0" w:color="auto"/>
            </w:tcBorders>
            <w:shd w:val="clear" w:color="000000" w:fill="FFFFFF"/>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3</w:t>
            </w:r>
          </w:p>
        </w:tc>
        <w:tc>
          <w:tcPr>
            <w:tcW w:w="535"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SHT0001172</w:t>
            </w:r>
          </w:p>
        </w:tc>
        <w:tc>
          <w:tcPr>
            <w:tcW w:w="646"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后</w:t>
            </w:r>
            <w:proofErr w:type="gramStart"/>
            <w:r>
              <w:rPr>
                <w:rFonts w:ascii="宋体" w:hAnsi="宋体" w:cs="宋体" w:hint="eastAsia"/>
                <w:color w:val="000000"/>
                <w:kern w:val="0"/>
                <w:sz w:val="18"/>
                <w:szCs w:val="18"/>
              </w:rPr>
              <w:t>挂簧板</w:t>
            </w:r>
            <w:proofErr w:type="gramEnd"/>
          </w:p>
        </w:tc>
        <w:tc>
          <w:tcPr>
            <w:tcW w:w="361"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挂簧板</w:t>
            </w:r>
            <w:proofErr w:type="gramEnd"/>
            <w:r>
              <w:rPr>
                <w:rFonts w:ascii="宋体" w:hAnsi="宋体" w:cs="宋体" w:hint="eastAsia"/>
                <w:color w:val="000000"/>
                <w:kern w:val="0"/>
                <w:sz w:val="18"/>
                <w:szCs w:val="18"/>
              </w:rPr>
              <w:t>落料模具</w:t>
            </w:r>
          </w:p>
        </w:tc>
        <w:tc>
          <w:tcPr>
            <w:tcW w:w="211"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335"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万</w:t>
            </w:r>
          </w:p>
        </w:tc>
        <w:tc>
          <w:tcPr>
            <w:tcW w:w="36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0.17</w:t>
            </w:r>
          </w:p>
        </w:tc>
        <w:tc>
          <w:tcPr>
            <w:tcW w:w="363"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color w:val="000000"/>
                <w:sz w:val="18"/>
                <w:szCs w:val="18"/>
              </w:rPr>
            </w:pPr>
            <w:r>
              <w:rPr>
                <w:rFonts w:hint="eastAsia"/>
                <w:color w:val="000000"/>
                <w:sz w:val="18"/>
                <w:szCs w:val="18"/>
              </w:rPr>
              <w:t>0.1921</w:t>
            </w:r>
          </w:p>
        </w:tc>
        <w:tc>
          <w:tcPr>
            <w:tcW w:w="448"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3400.00</w:t>
            </w:r>
          </w:p>
        </w:tc>
        <w:tc>
          <w:tcPr>
            <w:tcW w:w="492"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3842.00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模具费已减掉预付的</w:t>
            </w:r>
            <w:r>
              <w:rPr>
                <w:rFonts w:ascii="宋体" w:hAnsi="宋体" w:cs="宋体" w:hint="eastAsia"/>
                <w:color w:val="000000"/>
                <w:kern w:val="0"/>
                <w:sz w:val="18"/>
                <w:szCs w:val="18"/>
              </w:rPr>
              <w:t>50%</w:t>
            </w:r>
          </w:p>
        </w:tc>
      </w:tr>
      <w:tr w:rsidR="00E7456A">
        <w:trPr>
          <w:trHeight w:val="1068"/>
        </w:trPr>
        <w:tc>
          <w:tcPr>
            <w:tcW w:w="210" w:type="pct"/>
            <w:tcBorders>
              <w:top w:val="nil"/>
              <w:left w:val="single" w:sz="8" w:space="0" w:color="auto"/>
              <w:bottom w:val="single" w:sz="8" w:space="0" w:color="auto"/>
              <w:right w:val="single" w:sz="8" w:space="0" w:color="auto"/>
            </w:tcBorders>
            <w:shd w:val="clear" w:color="000000" w:fill="FFFFFF"/>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4</w:t>
            </w:r>
          </w:p>
        </w:tc>
        <w:tc>
          <w:tcPr>
            <w:tcW w:w="535"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sz w:val="18"/>
                <w:szCs w:val="18"/>
              </w:rPr>
            </w:pPr>
            <w:r>
              <w:rPr>
                <w:rFonts w:ascii="宋体" w:hAnsi="宋体" w:cs="宋体" w:hint="eastAsia"/>
                <w:sz w:val="18"/>
                <w:szCs w:val="18"/>
              </w:rPr>
              <w:t>SHT0001158</w:t>
            </w:r>
          </w:p>
          <w:p w:rsidR="00E7456A" w:rsidRDefault="00E7456A">
            <w:pPr>
              <w:widowControl/>
              <w:spacing w:line="240" w:lineRule="exact"/>
              <w:jc w:val="center"/>
              <w:rPr>
                <w:rFonts w:ascii="宋体" w:hAnsi="宋体" w:cs="宋体"/>
                <w:sz w:val="18"/>
                <w:szCs w:val="18"/>
              </w:rPr>
            </w:pPr>
          </w:p>
          <w:p w:rsidR="00E7456A" w:rsidRDefault="00E7456A">
            <w:pPr>
              <w:widowControl/>
              <w:spacing w:line="240" w:lineRule="exact"/>
              <w:jc w:val="center"/>
              <w:rPr>
                <w:rFonts w:ascii="宋体" w:hAnsi="宋体" w:cs="宋体"/>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sz w:val="18"/>
                <w:szCs w:val="18"/>
              </w:rPr>
              <w:t>SHT0001159</w:t>
            </w:r>
          </w:p>
        </w:tc>
        <w:tc>
          <w:tcPr>
            <w:tcW w:w="646"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内绞架右支撑板</w:t>
            </w:r>
          </w:p>
          <w:p w:rsidR="00E7456A" w:rsidRDefault="00E7456A">
            <w:pPr>
              <w:widowControl/>
              <w:spacing w:line="240" w:lineRule="exact"/>
              <w:jc w:val="center"/>
              <w:rPr>
                <w:rFonts w:ascii="宋体" w:hAnsi="宋体" w:cs="宋体"/>
                <w:color w:val="000000"/>
                <w:kern w:val="0"/>
                <w:sz w:val="18"/>
                <w:szCs w:val="18"/>
              </w:rPr>
            </w:pPr>
          </w:p>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内绞架左支撑板</w:t>
            </w:r>
          </w:p>
        </w:tc>
        <w:tc>
          <w:tcPr>
            <w:tcW w:w="361"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内绞架侧板落料模具</w:t>
            </w:r>
          </w:p>
        </w:tc>
        <w:tc>
          <w:tcPr>
            <w:tcW w:w="211"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335"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万</w:t>
            </w:r>
          </w:p>
        </w:tc>
        <w:tc>
          <w:tcPr>
            <w:tcW w:w="36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0.085</w:t>
            </w:r>
          </w:p>
        </w:tc>
        <w:tc>
          <w:tcPr>
            <w:tcW w:w="363"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color w:val="000000"/>
                <w:sz w:val="18"/>
                <w:szCs w:val="18"/>
              </w:rPr>
            </w:pPr>
            <w:r>
              <w:rPr>
                <w:rFonts w:hint="eastAsia"/>
                <w:color w:val="000000"/>
                <w:sz w:val="18"/>
                <w:szCs w:val="18"/>
              </w:rPr>
              <w:t>0.096</w:t>
            </w:r>
          </w:p>
        </w:tc>
        <w:tc>
          <w:tcPr>
            <w:tcW w:w="448"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3400.00</w:t>
            </w:r>
          </w:p>
        </w:tc>
        <w:tc>
          <w:tcPr>
            <w:tcW w:w="492"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3842.00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模具费已减掉预付的</w:t>
            </w:r>
            <w:r>
              <w:rPr>
                <w:rFonts w:ascii="宋体" w:hAnsi="宋体" w:cs="宋体" w:hint="eastAsia"/>
                <w:color w:val="000000"/>
                <w:kern w:val="0"/>
                <w:sz w:val="18"/>
                <w:szCs w:val="18"/>
              </w:rPr>
              <w:t>50%</w:t>
            </w:r>
          </w:p>
        </w:tc>
      </w:tr>
      <w:tr w:rsidR="00E7456A">
        <w:trPr>
          <w:trHeight w:val="1068"/>
        </w:trPr>
        <w:tc>
          <w:tcPr>
            <w:tcW w:w="210" w:type="pct"/>
            <w:tcBorders>
              <w:top w:val="nil"/>
              <w:left w:val="single" w:sz="8" w:space="0" w:color="auto"/>
              <w:bottom w:val="single" w:sz="8" w:space="0" w:color="auto"/>
              <w:right w:val="single" w:sz="8" w:space="0" w:color="auto"/>
            </w:tcBorders>
            <w:shd w:val="clear" w:color="000000" w:fill="FFFFFF"/>
            <w:noWrap/>
            <w:vAlign w:val="center"/>
          </w:tcPr>
          <w:p w:rsidR="00E7456A" w:rsidRDefault="008F5077">
            <w:pPr>
              <w:widowControl/>
              <w:spacing w:line="240" w:lineRule="exact"/>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5</w:t>
            </w:r>
          </w:p>
        </w:tc>
        <w:tc>
          <w:tcPr>
            <w:tcW w:w="535"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SHT0001173</w:t>
            </w:r>
          </w:p>
        </w:tc>
        <w:tc>
          <w:tcPr>
            <w:tcW w:w="646"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外绞架支撑板</w:t>
            </w:r>
          </w:p>
        </w:tc>
        <w:tc>
          <w:tcPr>
            <w:tcW w:w="361" w:type="pct"/>
            <w:tcBorders>
              <w:top w:val="nil"/>
              <w:left w:val="nil"/>
              <w:bottom w:val="single" w:sz="8" w:space="0" w:color="auto"/>
              <w:right w:val="single" w:sz="8" w:space="0" w:color="auto"/>
            </w:tcBorders>
            <w:shd w:val="clear" w:color="auto" w:fill="auto"/>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外绞架侧板落料模具</w:t>
            </w:r>
          </w:p>
        </w:tc>
        <w:tc>
          <w:tcPr>
            <w:tcW w:w="211"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335"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万</w:t>
            </w:r>
          </w:p>
        </w:tc>
        <w:tc>
          <w:tcPr>
            <w:tcW w:w="36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0.17</w:t>
            </w:r>
          </w:p>
        </w:tc>
        <w:tc>
          <w:tcPr>
            <w:tcW w:w="363"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color w:val="000000"/>
                <w:sz w:val="18"/>
                <w:szCs w:val="18"/>
              </w:rPr>
            </w:pPr>
            <w:r>
              <w:rPr>
                <w:rFonts w:hint="eastAsia"/>
                <w:color w:val="000000"/>
                <w:sz w:val="18"/>
                <w:szCs w:val="18"/>
              </w:rPr>
              <w:t>0.192</w:t>
            </w:r>
          </w:p>
        </w:tc>
        <w:tc>
          <w:tcPr>
            <w:tcW w:w="448"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3400.00</w:t>
            </w:r>
          </w:p>
        </w:tc>
        <w:tc>
          <w:tcPr>
            <w:tcW w:w="492" w:type="pct"/>
            <w:tcBorders>
              <w:top w:val="nil"/>
              <w:left w:val="single" w:sz="8" w:space="0" w:color="auto"/>
              <w:bottom w:val="single" w:sz="8" w:space="0" w:color="000000"/>
              <w:right w:val="single" w:sz="8" w:space="0" w:color="auto"/>
            </w:tcBorders>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3842.00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模具费已减掉预付的</w:t>
            </w:r>
            <w:r>
              <w:rPr>
                <w:rFonts w:ascii="宋体" w:hAnsi="宋体" w:cs="宋体" w:hint="eastAsia"/>
                <w:color w:val="000000"/>
                <w:kern w:val="0"/>
                <w:sz w:val="18"/>
                <w:szCs w:val="18"/>
              </w:rPr>
              <w:t>50%</w:t>
            </w:r>
          </w:p>
        </w:tc>
      </w:tr>
      <w:tr w:rsidR="00E7456A">
        <w:trPr>
          <w:trHeight w:val="300"/>
        </w:trPr>
        <w:tc>
          <w:tcPr>
            <w:tcW w:w="3026"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E7456A" w:rsidRDefault="008F5077">
            <w:pPr>
              <w:widowControl/>
              <w:spacing w:line="240" w:lineRule="exact"/>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448"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94660.00</w:t>
            </w:r>
          </w:p>
        </w:tc>
        <w:tc>
          <w:tcPr>
            <w:tcW w:w="49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106965.80</w:t>
            </w:r>
          </w:p>
        </w:tc>
        <w:tc>
          <w:tcPr>
            <w:tcW w:w="1032" w:type="pct"/>
            <w:tcBorders>
              <w:top w:val="nil"/>
              <w:left w:val="nil"/>
              <w:bottom w:val="single" w:sz="8" w:space="0" w:color="auto"/>
              <w:right w:val="single" w:sz="8" w:space="0" w:color="auto"/>
            </w:tcBorders>
            <w:shd w:val="clear" w:color="auto" w:fill="auto"/>
            <w:noWrap/>
            <w:vAlign w:val="center"/>
          </w:tcPr>
          <w:p w:rsidR="00E7456A" w:rsidRDefault="008F507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E7456A" w:rsidRDefault="008F5077">
      <w:pPr>
        <w:rPr>
          <w:rFonts w:ascii="仿宋" w:eastAsia="仿宋" w:hAnsi="仿宋"/>
          <w:szCs w:val="21"/>
        </w:rPr>
      </w:pPr>
      <w:r>
        <w:rPr>
          <w:rFonts w:ascii="仿宋" w:eastAsia="仿宋" w:hAnsi="仿宋" w:hint="eastAsia"/>
          <w:szCs w:val="21"/>
        </w:rPr>
        <w:t>备注</w:t>
      </w:r>
      <w:r>
        <w:rPr>
          <w:rFonts w:ascii="仿宋" w:eastAsia="仿宋" w:hAnsi="仿宋"/>
          <w:szCs w:val="21"/>
        </w:rPr>
        <w:t>：</w:t>
      </w:r>
      <w:r>
        <w:rPr>
          <w:rFonts w:ascii="仿宋" w:eastAsia="仿宋" w:hAnsi="仿宋" w:hint="eastAsia"/>
          <w:szCs w:val="21"/>
        </w:rPr>
        <w:t>模具的所有权归甲方所有。模具摊销完成后，甲方有权从乙方</w:t>
      </w:r>
      <w:r>
        <w:rPr>
          <w:rFonts w:ascii="仿宋" w:eastAsia="仿宋" w:hAnsi="仿宋"/>
          <w:szCs w:val="21"/>
        </w:rPr>
        <w:t>供货</w:t>
      </w:r>
      <w:r>
        <w:rPr>
          <w:rFonts w:ascii="仿宋" w:eastAsia="仿宋" w:hAnsi="仿宋" w:hint="eastAsia"/>
          <w:szCs w:val="21"/>
        </w:rPr>
        <w:t>单价中减去摊销费用，届时甲乙双方需重新签署价格协议。模具未摊销完毕乙方停止供货的，相关费用事宜双方另行协商。</w:t>
      </w:r>
    </w:p>
    <w:p w:rsidR="00E7456A" w:rsidRDefault="008F5077">
      <w:pPr>
        <w:pStyle w:val="ab"/>
        <w:numPr>
          <w:ilvl w:val="0"/>
          <w:numId w:val="4"/>
        </w:numPr>
        <w:tabs>
          <w:tab w:val="left" w:pos="426"/>
        </w:tabs>
        <w:ind w:firstLineChars="0"/>
        <w:rPr>
          <w:rFonts w:ascii="仿宋" w:eastAsia="仿宋" w:hAnsi="仿宋"/>
          <w:b/>
          <w:sz w:val="24"/>
          <w:szCs w:val="24"/>
        </w:rPr>
      </w:pPr>
      <w:r>
        <w:rPr>
          <w:rFonts w:ascii="仿宋" w:eastAsia="仿宋" w:hAnsi="仿宋" w:hint="eastAsia"/>
          <w:b/>
          <w:sz w:val="24"/>
          <w:szCs w:val="24"/>
        </w:rPr>
        <w:t>模具基本要求</w:t>
      </w:r>
    </w:p>
    <w:p w:rsidR="00E7456A" w:rsidRDefault="008F5077">
      <w:pPr>
        <w:pStyle w:val="ab"/>
        <w:numPr>
          <w:ilvl w:val="0"/>
          <w:numId w:val="5"/>
        </w:numPr>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r>
        <w:rPr>
          <w:rFonts w:ascii="仿宋" w:eastAsia="仿宋" w:hAnsi="仿宋" w:hint="eastAsia"/>
          <w:sz w:val="24"/>
          <w:szCs w:val="24"/>
          <w:u w:val="single"/>
        </w:rPr>
        <w:t>20</w:t>
      </w:r>
      <w:r>
        <w:rPr>
          <w:rFonts w:ascii="仿宋" w:eastAsia="仿宋" w:hAnsi="仿宋" w:hint="eastAsia"/>
          <w:sz w:val="24"/>
          <w:szCs w:val="24"/>
        </w:rPr>
        <w:t>万次数。</w:t>
      </w:r>
    </w:p>
    <w:p w:rsidR="00E7456A" w:rsidRDefault="008F5077">
      <w:pPr>
        <w:pStyle w:val="ab"/>
        <w:numPr>
          <w:ilvl w:val="1"/>
          <w:numId w:val="6"/>
        </w:numPr>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E7456A" w:rsidRDefault="008F5077">
      <w:pPr>
        <w:pStyle w:val="ab"/>
        <w:numPr>
          <w:ilvl w:val="1"/>
          <w:numId w:val="6"/>
        </w:numPr>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E7456A" w:rsidRDefault="008F5077">
      <w:pPr>
        <w:pStyle w:val="ab"/>
        <w:numPr>
          <w:ilvl w:val="1"/>
          <w:numId w:val="6"/>
        </w:numPr>
        <w:ind w:left="0"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E7456A" w:rsidRDefault="008F5077">
      <w:pPr>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E7456A" w:rsidRDefault="008F5077">
      <w:pPr>
        <w:rPr>
          <w:rFonts w:ascii="仿宋" w:eastAsia="仿宋" w:hAnsi="仿宋"/>
          <w:sz w:val="24"/>
          <w:szCs w:val="24"/>
        </w:rPr>
      </w:pPr>
      <w:r>
        <w:rPr>
          <w:rFonts w:ascii="仿宋" w:eastAsia="仿宋" w:hAnsi="仿宋" w:hint="eastAsia"/>
          <w:b/>
          <w:bCs/>
          <w:sz w:val="24"/>
          <w:szCs w:val="24"/>
        </w:rPr>
        <w:t>五、模具制作及周期</w:t>
      </w:r>
    </w:p>
    <w:p w:rsidR="00E7456A" w:rsidRDefault="008F5077">
      <w:pPr>
        <w:ind w:firstLineChars="236" w:firstLine="566"/>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lang w:eastAsia="zh-TW"/>
        </w:rPr>
        <w:t>按</w:t>
      </w:r>
      <w:r>
        <w:rPr>
          <w:rFonts w:ascii="仿宋" w:eastAsia="仿宋" w:hAnsi="仿宋" w:hint="eastAsia"/>
          <w:sz w:val="24"/>
          <w:szCs w:val="24"/>
        </w:rPr>
        <w:t>乙</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E7456A" w:rsidRDefault="008F5077">
      <w:pPr>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E7456A" w:rsidRDefault="008F5077">
      <w:pPr>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hint="eastAsia"/>
          <w:sz w:val="24"/>
          <w:szCs w:val="24"/>
        </w:rPr>
        <w:t>本合同的模具制作周期为</w:t>
      </w:r>
      <w:r>
        <w:rPr>
          <w:rFonts w:ascii="仿宋" w:eastAsia="仿宋" w:hAnsi="仿宋" w:hint="eastAsia"/>
          <w:sz w:val="24"/>
          <w:szCs w:val="24"/>
        </w:rPr>
        <w:t>60</w:t>
      </w:r>
      <w:r>
        <w:rPr>
          <w:rFonts w:ascii="仿宋" w:eastAsia="仿宋" w:hAnsi="仿宋" w:hint="eastAsia"/>
          <w:sz w:val="24"/>
          <w:szCs w:val="24"/>
        </w:rPr>
        <w:t>天，</w:t>
      </w:r>
      <w:r>
        <w:rPr>
          <w:rFonts w:ascii="仿宋" w:eastAsia="仿宋" w:hAnsi="仿宋" w:hint="eastAsia"/>
          <w:b/>
          <w:bCs/>
          <w:sz w:val="24"/>
          <w:szCs w:val="24"/>
        </w:rPr>
        <w:t>（</w:t>
      </w:r>
      <w:r>
        <w:rPr>
          <w:rFonts w:ascii="仿宋" w:eastAsia="仿宋" w:hAnsi="仿宋" w:hint="eastAsia"/>
          <w:b/>
          <w:bCs/>
          <w:sz w:val="24"/>
          <w:szCs w:val="24"/>
        </w:rPr>
        <w:t>时间：以签订协议款项到账之日起计算</w:t>
      </w:r>
      <w:r>
        <w:rPr>
          <w:rFonts w:ascii="仿宋" w:eastAsia="仿宋" w:hAnsi="仿宋" w:hint="eastAsia"/>
          <w:b/>
          <w:bCs/>
          <w:sz w:val="24"/>
          <w:szCs w:val="24"/>
        </w:rPr>
        <w:t>）</w:t>
      </w:r>
      <w:r>
        <w:rPr>
          <w:rFonts w:ascii="仿宋" w:eastAsia="仿宋" w:hAnsi="仿宋" w:hint="eastAsia"/>
          <w:sz w:val="24"/>
          <w:szCs w:val="24"/>
        </w:rPr>
        <w:t>乙方应于</w:t>
      </w:r>
      <w:r>
        <w:rPr>
          <w:rFonts w:ascii="仿宋" w:eastAsia="仿宋" w:hAnsi="仿宋" w:hint="eastAsia"/>
          <w:sz w:val="24"/>
          <w:szCs w:val="24"/>
        </w:rPr>
        <w:t>20</w:t>
      </w:r>
      <w:r>
        <w:rPr>
          <w:rFonts w:ascii="仿宋" w:eastAsia="仿宋" w:hAnsi="仿宋"/>
          <w:sz w:val="24"/>
          <w:szCs w:val="24"/>
        </w:rPr>
        <w:t>22</w:t>
      </w:r>
      <w:r>
        <w:rPr>
          <w:rFonts w:ascii="仿宋" w:eastAsia="仿宋" w:hAnsi="仿宋" w:hint="eastAsia"/>
          <w:sz w:val="24"/>
          <w:szCs w:val="24"/>
        </w:rPr>
        <w:t>年</w:t>
      </w:r>
      <w:r>
        <w:rPr>
          <w:rFonts w:ascii="仿宋" w:eastAsia="仿宋" w:hAnsi="仿宋" w:hint="eastAsia"/>
          <w:sz w:val="24"/>
          <w:szCs w:val="24"/>
        </w:rPr>
        <w:t>7</w:t>
      </w:r>
      <w:r>
        <w:rPr>
          <w:rFonts w:ascii="仿宋" w:eastAsia="仿宋" w:hAnsi="仿宋" w:hint="eastAsia"/>
          <w:sz w:val="24"/>
          <w:szCs w:val="24"/>
        </w:rPr>
        <w:t>月</w:t>
      </w:r>
      <w:r>
        <w:rPr>
          <w:rFonts w:ascii="仿宋" w:eastAsia="仿宋" w:hAnsi="仿宋" w:hint="eastAsia"/>
          <w:sz w:val="24"/>
          <w:szCs w:val="24"/>
        </w:rPr>
        <w:t>30</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w:t>
      </w:r>
      <w:r>
        <w:rPr>
          <w:rFonts w:ascii="仿宋" w:eastAsia="仿宋" w:hAnsi="仿宋" w:hint="eastAsia"/>
          <w:sz w:val="24"/>
          <w:szCs w:val="24"/>
        </w:rPr>
        <w:t>30</w:t>
      </w:r>
      <w:r>
        <w:rPr>
          <w:rFonts w:ascii="仿宋" w:eastAsia="仿宋" w:hAnsi="仿宋" w:hint="eastAsia"/>
          <w:sz w:val="24"/>
          <w:szCs w:val="24"/>
        </w:rPr>
        <w:t>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责任后，甲方有权解除合同并要求退回全部已支付费用。</w:t>
      </w:r>
    </w:p>
    <w:p w:rsidR="00E7456A" w:rsidRDefault="008F5077">
      <w:pPr>
        <w:rPr>
          <w:rFonts w:ascii="仿宋" w:eastAsia="仿宋" w:hAnsi="仿宋"/>
          <w:b/>
          <w:sz w:val="24"/>
          <w:szCs w:val="24"/>
        </w:rPr>
      </w:pPr>
      <w:r>
        <w:rPr>
          <w:rFonts w:ascii="仿宋" w:eastAsia="仿宋" w:hAnsi="仿宋" w:hint="eastAsia"/>
          <w:b/>
          <w:sz w:val="24"/>
          <w:szCs w:val="24"/>
        </w:rPr>
        <w:t>六、检验方法</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外观采用对照标准及样件评判。</w:t>
      </w:r>
    </w:p>
    <w:p w:rsidR="00E7456A" w:rsidRDefault="008F5077">
      <w:pPr>
        <w:rPr>
          <w:rFonts w:ascii="仿宋" w:eastAsia="仿宋" w:hAnsi="仿宋"/>
          <w:sz w:val="24"/>
          <w:szCs w:val="24"/>
        </w:rPr>
      </w:pPr>
      <w:r>
        <w:rPr>
          <w:rFonts w:ascii="仿宋" w:eastAsia="仿宋" w:hAnsi="仿宋" w:hint="eastAsia"/>
          <w:b/>
          <w:sz w:val="24"/>
          <w:szCs w:val="24"/>
        </w:rPr>
        <w:lastRenderedPageBreak/>
        <w:t>七、技术要求</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合同履行过程中，甲方如需修改文件，应及时通知乙方。由此产生的费用问题双方协商解决。由此影响原</w:t>
      </w:r>
      <w:r>
        <w:rPr>
          <w:rFonts w:ascii="仿宋" w:eastAsia="仿宋" w:hAnsi="仿宋" w:hint="eastAsia"/>
          <w:sz w:val="24"/>
          <w:szCs w:val="24"/>
        </w:rPr>
        <w:t>定模具交货期的，经乙方提出，双方可重新确定交货期。</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合同履行过程中，乙方如需对结构、工艺、制造技术进行调整和改动，应事先通知甲方，甲方认可后方能进行，否则由此引起的损失由乙方承担。</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模具在正常生产寿命期内，乙方负责免费维修（即保修，包含所有料、工、费）。</w:t>
      </w:r>
    </w:p>
    <w:p w:rsidR="00E7456A" w:rsidRDefault="008F5077" w:rsidP="00D95498">
      <w:pPr>
        <w:ind w:firstLineChars="177" w:firstLine="425"/>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、乙方承诺使用所承制的模具生产产品的产能能够达到甲方的交货要求：</w:t>
      </w:r>
    </w:p>
    <w:p w:rsidR="00E7456A" w:rsidRDefault="008F5077" w:rsidP="00D95498">
      <w:pPr>
        <w:numPr>
          <w:ilvl w:val="1"/>
          <w:numId w:val="6"/>
        </w:numPr>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E7456A" w:rsidRDefault="008F5077">
      <w:pPr>
        <w:tabs>
          <w:tab w:val="left" w:pos="525"/>
        </w:tabs>
        <w:rPr>
          <w:rFonts w:ascii="仿宋" w:eastAsia="仿宋" w:hAnsi="仿宋"/>
          <w:b/>
          <w:sz w:val="24"/>
          <w:szCs w:val="24"/>
        </w:rPr>
      </w:pPr>
      <w:r>
        <w:rPr>
          <w:rFonts w:ascii="仿宋" w:eastAsia="仿宋" w:hAnsi="仿宋" w:hint="eastAsia"/>
          <w:b/>
          <w:sz w:val="24"/>
          <w:szCs w:val="24"/>
        </w:rPr>
        <w:t>八、包装运输及验收</w:t>
      </w:r>
    </w:p>
    <w:p w:rsidR="00E7456A" w:rsidRDefault="008F5077">
      <w:pPr>
        <w:ind w:firstLineChars="150" w:firstLine="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、乙方所做模具必须做好防锈处理，模具表面标识模具名称和编号，要求位置和格式规范，并适合汽车、叉车等</w:t>
      </w:r>
      <w:r>
        <w:rPr>
          <w:rFonts w:ascii="仿宋" w:eastAsia="仿宋" w:hAnsi="仿宋" w:hint="eastAsia"/>
          <w:sz w:val="24"/>
          <w:szCs w:val="24"/>
        </w:rPr>
        <w:t>运输方式。</w:t>
      </w:r>
    </w:p>
    <w:p w:rsidR="00E7456A" w:rsidRDefault="008F5077">
      <w:pPr>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模具完成后，由甲方到乙方现场对模具进行验收，并对生产的产品进行验证；</w:t>
      </w:r>
    </w:p>
    <w:p w:rsidR="00E7456A" w:rsidRDefault="008F5077">
      <w:pPr>
        <w:rPr>
          <w:rFonts w:ascii="仿宋" w:eastAsia="仿宋" w:hAnsi="仿宋"/>
          <w:b/>
          <w:sz w:val="24"/>
          <w:szCs w:val="24"/>
        </w:rPr>
      </w:pPr>
      <w:r>
        <w:rPr>
          <w:rFonts w:ascii="仿宋" w:eastAsia="仿宋" w:hAnsi="仿宋" w:hint="eastAsia"/>
          <w:b/>
          <w:sz w:val="24"/>
          <w:szCs w:val="24"/>
        </w:rPr>
        <w:t>九、产权及保密约定</w:t>
      </w:r>
    </w:p>
    <w:p w:rsidR="00E7456A" w:rsidRDefault="008F5077">
      <w:pPr>
        <w:pStyle w:val="1"/>
        <w:ind w:firstLineChars="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、甲方对该模具及附属工具享有所有权，乙方对模具有保管维修及保养义务；</w:t>
      </w:r>
    </w:p>
    <w:p w:rsidR="00E7456A" w:rsidRDefault="008F5077">
      <w:pPr>
        <w:pStyle w:val="1"/>
        <w:ind w:firstLineChars="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E7456A" w:rsidRDefault="008F5077">
      <w:pPr>
        <w:pStyle w:val="1"/>
        <w:numPr>
          <w:ilvl w:val="0"/>
          <w:numId w:val="5"/>
        </w:numPr>
        <w:ind w:firstLineChars="0"/>
        <w:rPr>
          <w:rFonts w:ascii="仿宋" w:eastAsia="仿宋" w:hAnsi="仿宋"/>
          <w:sz w:val="24"/>
          <w:szCs w:val="24"/>
        </w:rPr>
      </w:pPr>
      <w:r>
        <w:rPr>
          <w:rFonts w:ascii="仿宋" w:eastAsia="仿宋" w:hAnsi="仿宋" w:hint="eastAsia"/>
          <w:sz w:val="24"/>
          <w:szCs w:val="24"/>
        </w:rPr>
        <w:t>未经甲方书面同意乙方不得重制与本合同相同的模具。</w:t>
      </w:r>
    </w:p>
    <w:p w:rsidR="00E7456A" w:rsidRDefault="008F5077">
      <w:pPr>
        <w:rPr>
          <w:rFonts w:ascii="仿宋" w:eastAsia="仿宋" w:hAnsi="仿宋"/>
          <w:b/>
          <w:sz w:val="24"/>
          <w:szCs w:val="24"/>
        </w:rPr>
      </w:pPr>
      <w:r>
        <w:rPr>
          <w:rFonts w:ascii="仿宋" w:eastAsia="仿宋" w:hAnsi="仿宋" w:hint="eastAsia"/>
          <w:b/>
          <w:sz w:val="24"/>
          <w:szCs w:val="24"/>
        </w:rPr>
        <w:t>十、违约及索赔</w:t>
      </w:r>
    </w:p>
    <w:p w:rsidR="00E7456A" w:rsidRDefault="008F5077">
      <w:pPr>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、由于乙方原因不能按期交货的，每延期一天，乙方应承担的违约金数额为</w:t>
      </w:r>
      <w:r>
        <w:rPr>
          <w:rFonts w:ascii="仿宋" w:eastAsia="仿宋" w:hAnsi="仿宋" w:hint="eastAsia"/>
          <w:sz w:val="24"/>
          <w:szCs w:val="24"/>
        </w:rPr>
        <w:t>1000</w:t>
      </w:r>
      <w:r>
        <w:rPr>
          <w:rFonts w:ascii="仿宋" w:eastAsia="仿宋" w:hAnsi="仿宋" w:hint="eastAsia"/>
          <w:sz w:val="24"/>
          <w:szCs w:val="24"/>
        </w:rPr>
        <w:t>元或合同总金额的千分之五，以二者高者为准（因甲方因素造成延期的除外）。乙方支付违约金后，并不能免除继续履约的责任。</w:t>
      </w:r>
    </w:p>
    <w:p w:rsidR="00E7456A" w:rsidRDefault="008F5077">
      <w:pPr>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、乙方交付的模具不符合合同要求的，甲方有权选择退货、要求乙方免费修理、降低模具价格。因此给甲方造成的经济损失，乙方应当负责赔偿。</w:t>
      </w:r>
    </w:p>
    <w:p w:rsidR="00E7456A" w:rsidRDefault="008F5077">
      <w:pPr>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、如单方提出终止合同，须经对方盖章认可，提出方须赔偿对方因终止合同所引起的全部经济损失。</w:t>
      </w:r>
    </w:p>
    <w:p w:rsidR="00E7456A" w:rsidRDefault="008F5077">
      <w:pPr>
        <w:pStyle w:val="1"/>
        <w:ind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w:t>
      </w:r>
      <w:r>
        <w:rPr>
          <w:rFonts w:ascii="仿宋" w:eastAsia="仿宋" w:hAnsi="仿宋" w:hint="eastAsia"/>
          <w:sz w:val="24"/>
          <w:szCs w:val="24"/>
        </w:rPr>
        <w:t>赔偿由此给甲方造成的直接和间接损失，并承担相应的法律责任。</w:t>
      </w:r>
    </w:p>
    <w:p w:rsidR="00E7456A" w:rsidRDefault="008F5077">
      <w:pPr>
        <w:pStyle w:val="1"/>
        <w:ind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、因不可抗力导致无法按照合同约定履行的，双方应及时通报，协商解决。</w:t>
      </w:r>
    </w:p>
    <w:p w:rsidR="00E7456A" w:rsidRDefault="008F5077">
      <w:pPr>
        <w:rPr>
          <w:rFonts w:ascii="仿宋" w:eastAsia="仿宋" w:hAnsi="仿宋"/>
          <w:b/>
          <w:sz w:val="24"/>
          <w:szCs w:val="24"/>
        </w:rPr>
      </w:pPr>
      <w:r>
        <w:rPr>
          <w:rFonts w:ascii="仿宋" w:eastAsia="仿宋" w:hAnsi="仿宋" w:hint="eastAsia"/>
          <w:b/>
          <w:sz w:val="24"/>
          <w:szCs w:val="24"/>
        </w:rPr>
        <w:t>十一、其它</w:t>
      </w:r>
    </w:p>
    <w:p w:rsidR="00E7456A" w:rsidRDefault="008F5077">
      <w:pPr>
        <w:ind w:left="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、本合同经双方代表签字并盖章后，即告生效。</w:t>
      </w:r>
    </w:p>
    <w:p w:rsidR="00E7456A" w:rsidRDefault="008F5077">
      <w:pPr>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E7456A" w:rsidRDefault="008F5077">
      <w:pPr>
        <w:ind w:firstLineChars="150" w:firstLine="360"/>
        <w:rPr>
          <w:rFonts w:ascii="仿宋" w:eastAsia="仿宋" w:hAnsi="仿宋"/>
          <w:sz w:val="24"/>
          <w:szCs w:val="24"/>
        </w:rPr>
      </w:pPr>
      <w:r>
        <w:rPr>
          <w:rFonts w:ascii="仿宋" w:eastAsia="仿宋" w:hAnsi="仿宋" w:hint="eastAsia"/>
          <w:sz w:val="24"/>
          <w:szCs w:val="24"/>
        </w:rPr>
        <w:lastRenderedPageBreak/>
        <w:t>3</w:t>
      </w:r>
      <w:r>
        <w:rPr>
          <w:rFonts w:ascii="仿宋" w:eastAsia="仿宋" w:hAnsi="仿宋" w:hint="eastAsia"/>
          <w:sz w:val="24"/>
          <w:szCs w:val="24"/>
        </w:rPr>
        <w:t>、本合同如有争议，任何一方可依法向甲方住所地人民法院提起诉讼。</w:t>
      </w:r>
    </w:p>
    <w:p w:rsidR="00E7456A" w:rsidRDefault="008F507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河北光华荣昌汽车部件有限公司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w:t>
      </w:r>
      <w:r>
        <w:rPr>
          <w:rFonts w:ascii="宋体" w:hAnsi="宋体" w:cs="宋体" w:hint="eastAsia"/>
          <w:b/>
          <w:sz w:val="24"/>
          <w:szCs w:val="24"/>
        </w:rPr>
        <w:t xml:space="preserve"> </w:t>
      </w:r>
      <w:r>
        <w:rPr>
          <w:rFonts w:ascii="仿宋" w:eastAsia="仿宋" w:hAnsi="仿宋" w:cs="仿宋" w:hint="eastAsia"/>
          <w:b/>
          <w:color w:val="000000"/>
          <w:sz w:val="24"/>
          <w:szCs w:val="24"/>
        </w:rPr>
        <w:t xml:space="preserve"> </w:t>
      </w:r>
      <w:r>
        <w:rPr>
          <w:rFonts w:ascii="仿宋" w:eastAsia="仿宋" w:hAnsi="仿宋" w:hint="eastAsia"/>
          <w:b/>
          <w:sz w:val="24"/>
          <w:szCs w:val="24"/>
        </w:rPr>
        <w:t>黄骅市天丰汽车配件有限公司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 xml:space="preserve">                                 </w:t>
      </w:r>
    </w:p>
    <w:p w:rsidR="00E7456A" w:rsidRDefault="008F507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E7456A" w:rsidRDefault="008F507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E7456A" w:rsidRDefault="00E7456A">
      <w:pPr>
        <w:spacing w:line="360" w:lineRule="auto"/>
        <w:jc w:val="left"/>
        <w:rPr>
          <w:rFonts w:ascii="仿宋" w:eastAsia="仿宋" w:hAnsi="仿宋" w:cs="仿宋"/>
          <w:b/>
          <w:color w:val="000000"/>
          <w:sz w:val="24"/>
          <w:szCs w:val="24"/>
        </w:rPr>
      </w:pPr>
    </w:p>
    <w:p w:rsidR="00E7456A" w:rsidRDefault="008F507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p w:rsidR="00E7456A" w:rsidRDefault="00E7456A">
      <w:pPr>
        <w:spacing w:line="360" w:lineRule="auto"/>
        <w:jc w:val="left"/>
        <w:rPr>
          <w:rFonts w:ascii="仿宋" w:eastAsia="仿宋" w:hAnsi="仿宋" w:cs="仿宋"/>
          <w:b/>
          <w:color w:val="000000"/>
          <w:sz w:val="24"/>
          <w:szCs w:val="24"/>
        </w:rPr>
      </w:pPr>
    </w:p>
    <w:sectPr w:rsidR="00E7456A">
      <w:headerReference w:type="default" r:id="rId10"/>
      <w:footerReference w:type="even" r:id="rId11"/>
      <w:footerReference w:type="default" r:id="rId12"/>
      <w:headerReference w:type="first" r:id="rId13"/>
      <w:footerReference w:type="first" r:id="rId14"/>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77" w:rsidRDefault="008F5077">
      <w:r>
        <w:separator/>
      </w:r>
    </w:p>
  </w:endnote>
  <w:endnote w:type="continuationSeparator" w:id="0">
    <w:p w:rsidR="008F5077" w:rsidRDefault="008F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6A" w:rsidRDefault="008F5077">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E7456A" w:rsidRDefault="00E745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sdtPr>
    <w:sdtEndPr/>
    <w:sdtContent>
      <w:sdt>
        <w:sdtPr>
          <w:id w:val="171357283"/>
        </w:sdtPr>
        <w:sdtEndPr/>
        <w:sdtContent>
          <w:p w:rsidR="00E7456A" w:rsidRDefault="008F5077">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95498">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95498">
              <w:rPr>
                <w:b/>
                <w:noProof/>
              </w:rPr>
              <w:t>5</w:t>
            </w:r>
            <w:r>
              <w:rPr>
                <w:b/>
                <w:sz w:val="24"/>
                <w:szCs w:val="24"/>
              </w:rPr>
              <w:fldChar w:fldCharType="end"/>
            </w:r>
          </w:p>
        </w:sdtContent>
      </w:sdt>
    </w:sdtContent>
  </w:sdt>
  <w:p w:rsidR="00E7456A" w:rsidRDefault="00E745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6A" w:rsidRDefault="008F5077">
    <w:pPr>
      <w:pStyle w:val="a5"/>
      <w:jc w:val="right"/>
    </w:pPr>
    <w:r>
      <w:rPr>
        <w:b/>
        <w:sz w:val="24"/>
        <w:szCs w:val="24"/>
      </w:rPr>
      <w:fldChar w:fldCharType="begin"/>
    </w:r>
    <w:r>
      <w:rPr>
        <w:b/>
      </w:rPr>
      <w:instrText>PAGE</w:instrText>
    </w:r>
    <w:r>
      <w:rPr>
        <w:b/>
        <w:sz w:val="24"/>
        <w:szCs w:val="24"/>
      </w:rPr>
      <w:fldChar w:fldCharType="separate"/>
    </w:r>
    <w:r w:rsidR="00D95498">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95498">
      <w:rPr>
        <w:b/>
        <w:noProof/>
      </w:rPr>
      <w:t>1</w:t>
    </w:r>
    <w:r>
      <w:rPr>
        <w:b/>
        <w:sz w:val="24"/>
        <w:szCs w:val="24"/>
      </w:rPr>
      <w:fldChar w:fldCharType="end"/>
    </w:r>
  </w:p>
  <w:p w:rsidR="00E7456A" w:rsidRDefault="00E745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77" w:rsidRDefault="008F5077">
      <w:r>
        <w:separator/>
      </w:r>
    </w:p>
  </w:footnote>
  <w:footnote w:type="continuationSeparator" w:id="0">
    <w:p w:rsidR="008F5077" w:rsidRDefault="008F5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6A" w:rsidRDefault="00E7456A">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6A" w:rsidRDefault="008F5077">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w:t>
    </w:r>
    <w:r>
      <w:rPr>
        <w:rFonts w:ascii="仿宋_GB2312" w:eastAsia="仿宋_GB2312" w:hint="eastAsia"/>
      </w:rPr>
      <w:t>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2C0172"/>
    <w:multiLevelType w:val="singleLevel"/>
    <w:tmpl w:val="5A2C0172"/>
    <w:lvl w:ilvl="0">
      <w:start w:val="2"/>
      <w:numFmt w:val="decimal"/>
      <w:suff w:val="nothing"/>
      <w:lvlText w:val="%1、"/>
      <w:lvlJc w:val="left"/>
    </w:lvl>
  </w:abstractNum>
  <w:abstractNum w:abstractNumId="3">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FC87A00"/>
    <w:multiLevelType w:val="multilevel"/>
    <w:tmpl w:val="7FC87A00"/>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39B3"/>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C78D0"/>
    <w:rsid w:val="002E3BFB"/>
    <w:rsid w:val="002E5EC0"/>
    <w:rsid w:val="00317846"/>
    <w:rsid w:val="00322607"/>
    <w:rsid w:val="00331F41"/>
    <w:rsid w:val="003339A6"/>
    <w:rsid w:val="00340591"/>
    <w:rsid w:val="0034191F"/>
    <w:rsid w:val="003562B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B0CEB"/>
    <w:rsid w:val="006D4065"/>
    <w:rsid w:val="006E3515"/>
    <w:rsid w:val="006F1B02"/>
    <w:rsid w:val="006F4B17"/>
    <w:rsid w:val="007013BD"/>
    <w:rsid w:val="007014FA"/>
    <w:rsid w:val="007262FB"/>
    <w:rsid w:val="00736F67"/>
    <w:rsid w:val="007375BD"/>
    <w:rsid w:val="00752D8A"/>
    <w:rsid w:val="007721CB"/>
    <w:rsid w:val="0077385C"/>
    <w:rsid w:val="00775D5E"/>
    <w:rsid w:val="00781BD3"/>
    <w:rsid w:val="00782E17"/>
    <w:rsid w:val="007879DB"/>
    <w:rsid w:val="00787E97"/>
    <w:rsid w:val="007A385B"/>
    <w:rsid w:val="007B7F3B"/>
    <w:rsid w:val="007C0BF7"/>
    <w:rsid w:val="007D29B5"/>
    <w:rsid w:val="007E6BB0"/>
    <w:rsid w:val="007F0528"/>
    <w:rsid w:val="007F3475"/>
    <w:rsid w:val="007F771D"/>
    <w:rsid w:val="00803A95"/>
    <w:rsid w:val="00812E28"/>
    <w:rsid w:val="0081583B"/>
    <w:rsid w:val="00816C60"/>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8F5077"/>
    <w:rsid w:val="009072D2"/>
    <w:rsid w:val="00911DDA"/>
    <w:rsid w:val="00912F51"/>
    <w:rsid w:val="009142F6"/>
    <w:rsid w:val="009155C6"/>
    <w:rsid w:val="00932EA0"/>
    <w:rsid w:val="0093328E"/>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024A1"/>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7286"/>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498"/>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456A"/>
    <w:rsid w:val="00E775DB"/>
    <w:rsid w:val="00E82386"/>
    <w:rsid w:val="00E829F1"/>
    <w:rsid w:val="00E93994"/>
    <w:rsid w:val="00E94F91"/>
    <w:rsid w:val="00E95B9A"/>
    <w:rsid w:val="00E96595"/>
    <w:rsid w:val="00EC76FF"/>
    <w:rsid w:val="00ED54B9"/>
    <w:rsid w:val="00EE4FC6"/>
    <w:rsid w:val="00EE6320"/>
    <w:rsid w:val="00EE719A"/>
    <w:rsid w:val="00EF0252"/>
    <w:rsid w:val="00EF5236"/>
    <w:rsid w:val="00F02A09"/>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0D8C27F6"/>
    <w:rsid w:val="11CC0DAB"/>
    <w:rsid w:val="18CE2A43"/>
    <w:rsid w:val="1EC14771"/>
    <w:rsid w:val="25D378B7"/>
    <w:rsid w:val="26355ECD"/>
    <w:rsid w:val="36454DDA"/>
    <w:rsid w:val="38CF28E9"/>
    <w:rsid w:val="4987535E"/>
    <w:rsid w:val="63CA3687"/>
    <w:rsid w:val="68450A1E"/>
    <w:rsid w:val="7FC77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qFormat/>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F75F4-2CF7-4911-BAC5-7396C4E3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3557</Characters>
  <Application>Microsoft Office Word</Application>
  <DocSecurity>0</DocSecurity>
  <Lines>29</Lines>
  <Paragraphs>8</Paragraphs>
  <ScaleCrop>false</ScaleCrop>
  <Company>光华荣昌</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2022-05-27T08:29:00Z</dcterms:created>
  <dcterms:modified xsi:type="dcterms:W3CDTF">2022-05-27T08:29:00Z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1A584E95C8E9414890DA728A8EDFBD38</vt:lpwstr>
  </property>
</Properties>
</file>