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42FECDAA"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w:t>
      </w:r>
      <w:r w:rsidR="00A55039">
        <w:rPr>
          <w:rFonts w:ascii="仿宋" w:eastAsia="仿宋" w:hAnsi="仿宋"/>
          <w:sz w:val="24"/>
          <w:szCs w:val="24"/>
        </w:rPr>
        <w:t>602</w:t>
      </w:r>
      <w:r w:rsidR="00307894">
        <w:rPr>
          <w:rFonts w:ascii="仿宋" w:eastAsia="仿宋" w:hAnsi="仿宋"/>
          <w:sz w:val="24"/>
          <w:szCs w:val="24"/>
        </w:rPr>
        <w:t>-0</w:t>
      </w:r>
      <w:r w:rsidR="00D5008C">
        <w:rPr>
          <w:rFonts w:ascii="仿宋" w:eastAsia="仿宋" w:hAnsi="仿宋"/>
          <w:sz w:val="24"/>
          <w:szCs w:val="24"/>
        </w:rPr>
        <w:t>2</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1F2892AD"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55039">
        <w:rPr>
          <w:rFonts w:ascii="仿宋" w:eastAsia="仿宋" w:hAnsi="仿宋" w:hint="eastAsia"/>
          <w:b/>
          <w:sz w:val="24"/>
          <w:szCs w:val="24"/>
        </w:rPr>
        <w:t>黄骅市桥行冷冲模具厂</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1479D15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55039">
        <w:rPr>
          <w:rFonts w:ascii="仿宋" w:eastAsia="仿宋" w:hAnsi="仿宋" w:cs="Arial" w:hint="eastAsia"/>
          <w:b/>
          <w:sz w:val="24"/>
          <w:szCs w:val="24"/>
          <w:shd w:val="clear" w:color="auto" w:fill="FFFFFF"/>
        </w:rPr>
        <w:t>9</w:t>
      </w:r>
      <w:r w:rsidR="00A55039">
        <w:rPr>
          <w:rFonts w:ascii="仿宋" w:eastAsia="仿宋" w:hAnsi="仿宋" w:cs="Arial"/>
          <w:b/>
          <w:sz w:val="24"/>
          <w:szCs w:val="24"/>
          <w:shd w:val="clear" w:color="auto" w:fill="FFFFFF"/>
        </w:rPr>
        <w:t>2130983MA09WMGYXP</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82" w:type="dxa"/>
        <w:jc w:val="center"/>
        <w:tblLook w:val="04A0" w:firstRow="1" w:lastRow="0" w:firstColumn="1" w:lastColumn="0" w:noHBand="0" w:noVBand="1"/>
      </w:tblPr>
      <w:tblGrid>
        <w:gridCol w:w="617"/>
        <w:gridCol w:w="2033"/>
        <w:gridCol w:w="2216"/>
        <w:gridCol w:w="438"/>
        <w:gridCol w:w="428"/>
        <w:gridCol w:w="1291"/>
        <w:gridCol w:w="1206"/>
        <w:gridCol w:w="1553"/>
      </w:tblGrid>
      <w:tr w:rsidR="003564AC" w:rsidRPr="003564AC" w14:paraId="0DCC0EBD" w14:textId="77777777" w:rsidTr="00957CF8">
        <w:trPr>
          <w:trHeight w:val="624"/>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C600" w14:textId="77777777" w:rsidR="003564AC" w:rsidRPr="003564AC" w:rsidRDefault="003564AC" w:rsidP="003564AC">
            <w:pPr>
              <w:widowControl/>
              <w:spacing w:line="300" w:lineRule="exact"/>
              <w:jc w:val="center"/>
              <w:rPr>
                <w:rFonts w:ascii="宋体" w:hAnsi="宋体" w:cs="宋体"/>
                <w:b/>
                <w:bCs/>
                <w:color w:val="000000"/>
                <w:kern w:val="0"/>
                <w:sz w:val="20"/>
              </w:rPr>
            </w:pPr>
            <w:bookmarkStart w:id="0" w:name="RANGE!A1:D12"/>
            <w:r w:rsidRPr="003564AC">
              <w:rPr>
                <w:rFonts w:ascii="宋体" w:hAnsi="宋体" w:cs="宋体" w:hint="eastAsia"/>
                <w:b/>
                <w:bCs/>
                <w:color w:val="000000"/>
                <w:kern w:val="0"/>
                <w:sz w:val="20"/>
              </w:rPr>
              <w:t>序号</w:t>
            </w:r>
            <w:bookmarkEnd w:id="0"/>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5955C630"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模具名称</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4AA1179F"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模具编号</w:t>
            </w:r>
          </w:p>
        </w:tc>
        <w:tc>
          <w:tcPr>
            <w:tcW w:w="438" w:type="dxa"/>
            <w:tcBorders>
              <w:top w:val="single" w:sz="4" w:space="0" w:color="auto"/>
              <w:left w:val="nil"/>
              <w:bottom w:val="single" w:sz="4" w:space="0" w:color="auto"/>
              <w:right w:val="single" w:sz="4" w:space="0" w:color="auto"/>
            </w:tcBorders>
            <w:shd w:val="clear" w:color="auto" w:fill="auto"/>
            <w:vAlign w:val="center"/>
            <w:hideMark/>
          </w:tcPr>
          <w:p w14:paraId="21141617"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数量</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1AA03657"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单位</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0F51741C"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未税价格(元)</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2E01B1B"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增值税额（元）</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2A7CB8D8"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含税价格（元）</w:t>
            </w:r>
          </w:p>
        </w:tc>
      </w:tr>
      <w:tr w:rsidR="003564AC" w:rsidRPr="003564AC" w14:paraId="7174B02C"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85E1B1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2033" w:type="dxa"/>
            <w:tcBorders>
              <w:top w:val="nil"/>
              <w:left w:val="nil"/>
              <w:bottom w:val="single" w:sz="4" w:space="0" w:color="auto"/>
              <w:right w:val="single" w:sz="4" w:space="0" w:color="auto"/>
            </w:tcBorders>
            <w:shd w:val="clear" w:color="auto" w:fill="auto"/>
            <w:vAlign w:val="center"/>
            <w:hideMark/>
          </w:tcPr>
          <w:p w14:paraId="7D41FE3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一级调节上连接板LH压型模具</w:t>
            </w:r>
          </w:p>
        </w:tc>
        <w:tc>
          <w:tcPr>
            <w:tcW w:w="2216" w:type="dxa"/>
            <w:tcBorders>
              <w:top w:val="nil"/>
              <w:left w:val="nil"/>
              <w:bottom w:val="single" w:sz="4" w:space="0" w:color="auto"/>
              <w:right w:val="single" w:sz="4" w:space="0" w:color="auto"/>
            </w:tcBorders>
            <w:shd w:val="clear" w:color="auto" w:fill="auto"/>
            <w:vAlign w:val="center"/>
            <w:hideMark/>
          </w:tcPr>
          <w:p w14:paraId="67C1B0E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SLT0010895-MJ-01-001</w:t>
            </w:r>
          </w:p>
        </w:tc>
        <w:tc>
          <w:tcPr>
            <w:tcW w:w="438" w:type="dxa"/>
            <w:tcBorders>
              <w:top w:val="nil"/>
              <w:left w:val="nil"/>
              <w:bottom w:val="single" w:sz="4" w:space="0" w:color="auto"/>
              <w:right w:val="single" w:sz="4" w:space="0" w:color="auto"/>
            </w:tcBorders>
            <w:shd w:val="clear" w:color="auto" w:fill="auto"/>
            <w:vAlign w:val="center"/>
            <w:hideMark/>
          </w:tcPr>
          <w:p w14:paraId="0CABBD8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339274F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149E769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13689.32</w:t>
            </w:r>
          </w:p>
        </w:tc>
        <w:tc>
          <w:tcPr>
            <w:tcW w:w="1206" w:type="dxa"/>
            <w:tcBorders>
              <w:top w:val="nil"/>
              <w:left w:val="nil"/>
              <w:bottom w:val="single" w:sz="4" w:space="0" w:color="auto"/>
              <w:right w:val="single" w:sz="4" w:space="0" w:color="auto"/>
            </w:tcBorders>
            <w:shd w:val="clear" w:color="auto" w:fill="auto"/>
            <w:vAlign w:val="center"/>
            <w:hideMark/>
          </w:tcPr>
          <w:p w14:paraId="1E3905B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410.68</w:t>
            </w:r>
          </w:p>
        </w:tc>
        <w:tc>
          <w:tcPr>
            <w:tcW w:w="1553" w:type="dxa"/>
            <w:tcBorders>
              <w:top w:val="nil"/>
              <w:left w:val="nil"/>
              <w:bottom w:val="single" w:sz="4" w:space="0" w:color="auto"/>
              <w:right w:val="single" w:sz="4" w:space="0" w:color="auto"/>
            </w:tcBorders>
            <w:shd w:val="clear" w:color="auto" w:fill="auto"/>
            <w:vAlign w:val="center"/>
            <w:hideMark/>
          </w:tcPr>
          <w:p w14:paraId="0C9CABB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14100.00</w:t>
            </w:r>
          </w:p>
        </w:tc>
      </w:tr>
      <w:tr w:rsidR="003564AC" w:rsidRPr="003564AC" w14:paraId="03ED1994"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4976B4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2</w:t>
            </w:r>
          </w:p>
        </w:tc>
        <w:tc>
          <w:tcPr>
            <w:tcW w:w="2033" w:type="dxa"/>
            <w:tcBorders>
              <w:top w:val="nil"/>
              <w:left w:val="nil"/>
              <w:bottom w:val="single" w:sz="4" w:space="0" w:color="auto"/>
              <w:right w:val="single" w:sz="4" w:space="0" w:color="auto"/>
            </w:tcBorders>
            <w:shd w:val="clear" w:color="auto" w:fill="auto"/>
            <w:vAlign w:val="center"/>
            <w:hideMark/>
          </w:tcPr>
          <w:p w14:paraId="5FFADD1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一级调节上连接板LH落料模具</w:t>
            </w:r>
          </w:p>
        </w:tc>
        <w:tc>
          <w:tcPr>
            <w:tcW w:w="2216" w:type="dxa"/>
            <w:tcBorders>
              <w:top w:val="nil"/>
              <w:left w:val="nil"/>
              <w:bottom w:val="single" w:sz="4" w:space="0" w:color="auto"/>
              <w:right w:val="single" w:sz="4" w:space="0" w:color="auto"/>
            </w:tcBorders>
            <w:shd w:val="clear" w:color="auto" w:fill="auto"/>
            <w:vAlign w:val="center"/>
            <w:hideMark/>
          </w:tcPr>
          <w:p w14:paraId="360120A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SLT0010895-MJ-01-002</w:t>
            </w:r>
          </w:p>
        </w:tc>
        <w:tc>
          <w:tcPr>
            <w:tcW w:w="438" w:type="dxa"/>
            <w:tcBorders>
              <w:top w:val="nil"/>
              <w:left w:val="nil"/>
              <w:bottom w:val="single" w:sz="4" w:space="0" w:color="auto"/>
              <w:right w:val="single" w:sz="4" w:space="0" w:color="auto"/>
            </w:tcBorders>
            <w:shd w:val="clear" w:color="auto" w:fill="auto"/>
            <w:vAlign w:val="center"/>
            <w:hideMark/>
          </w:tcPr>
          <w:p w14:paraId="644DE029"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1A9D61A9"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22B83EED"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27669.90</w:t>
            </w:r>
          </w:p>
        </w:tc>
        <w:tc>
          <w:tcPr>
            <w:tcW w:w="1206" w:type="dxa"/>
            <w:tcBorders>
              <w:top w:val="nil"/>
              <w:left w:val="nil"/>
              <w:bottom w:val="single" w:sz="4" w:space="0" w:color="auto"/>
              <w:right w:val="single" w:sz="4" w:space="0" w:color="auto"/>
            </w:tcBorders>
            <w:shd w:val="clear" w:color="auto" w:fill="auto"/>
            <w:vAlign w:val="center"/>
            <w:hideMark/>
          </w:tcPr>
          <w:p w14:paraId="1152DC39"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830.10</w:t>
            </w:r>
          </w:p>
        </w:tc>
        <w:tc>
          <w:tcPr>
            <w:tcW w:w="1553" w:type="dxa"/>
            <w:tcBorders>
              <w:top w:val="nil"/>
              <w:left w:val="nil"/>
              <w:bottom w:val="single" w:sz="4" w:space="0" w:color="auto"/>
              <w:right w:val="single" w:sz="4" w:space="0" w:color="auto"/>
            </w:tcBorders>
            <w:shd w:val="clear" w:color="auto" w:fill="auto"/>
            <w:vAlign w:val="center"/>
            <w:hideMark/>
          </w:tcPr>
          <w:p w14:paraId="32D72D2E"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28500.00</w:t>
            </w:r>
          </w:p>
        </w:tc>
      </w:tr>
      <w:tr w:rsidR="003564AC" w:rsidRPr="003564AC" w14:paraId="2D604B9C"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9FAEA6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3</w:t>
            </w:r>
          </w:p>
        </w:tc>
        <w:tc>
          <w:tcPr>
            <w:tcW w:w="2033" w:type="dxa"/>
            <w:tcBorders>
              <w:top w:val="nil"/>
              <w:left w:val="nil"/>
              <w:bottom w:val="single" w:sz="4" w:space="0" w:color="auto"/>
              <w:right w:val="single" w:sz="4" w:space="0" w:color="auto"/>
            </w:tcBorders>
            <w:shd w:val="clear" w:color="auto" w:fill="auto"/>
            <w:vAlign w:val="center"/>
            <w:hideMark/>
          </w:tcPr>
          <w:p w14:paraId="69FF4EA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一级调节上连接板LH冲孔模具</w:t>
            </w:r>
          </w:p>
        </w:tc>
        <w:tc>
          <w:tcPr>
            <w:tcW w:w="2216" w:type="dxa"/>
            <w:tcBorders>
              <w:top w:val="nil"/>
              <w:left w:val="nil"/>
              <w:bottom w:val="single" w:sz="4" w:space="0" w:color="auto"/>
              <w:right w:val="single" w:sz="4" w:space="0" w:color="auto"/>
            </w:tcBorders>
            <w:shd w:val="clear" w:color="auto" w:fill="auto"/>
            <w:vAlign w:val="center"/>
            <w:hideMark/>
          </w:tcPr>
          <w:p w14:paraId="02784ED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SLT0010895-MJ-01-003</w:t>
            </w:r>
          </w:p>
        </w:tc>
        <w:tc>
          <w:tcPr>
            <w:tcW w:w="438" w:type="dxa"/>
            <w:tcBorders>
              <w:top w:val="nil"/>
              <w:left w:val="nil"/>
              <w:bottom w:val="single" w:sz="4" w:space="0" w:color="auto"/>
              <w:right w:val="single" w:sz="4" w:space="0" w:color="auto"/>
            </w:tcBorders>
            <w:shd w:val="clear" w:color="auto" w:fill="auto"/>
            <w:vAlign w:val="center"/>
            <w:hideMark/>
          </w:tcPr>
          <w:p w14:paraId="5C74FAC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0EC55D0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448E403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18446.60</w:t>
            </w:r>
          </w:p>
        </w:tc>
        <w:tc>
          <w:tcPr>
            <w:tcW w:w="1206" w:type="dxa"/>
            <w:tcBorders>
              <w:top w:val="nil"/>
              <w:left w:val="nil"/>
              <w:bottom w:val="single" w:sz="4" w:space="0" w:color="auto"/>
              <w:right w:val="single" w:sz="4" w:space="0" w:color="auto"/>
            </w:tcBorders>
            <w:shd w:val="clear" w:color="auto" w:fill="auto"/>
            <w:vAlign w:val="center"/>
            <w:hideMark/>
          </w:tcPr>
          <w:p w14:paraId="2041543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553.40</w:t>
            </w:r>
          </w:p>
        </w:tc>
        <w:tc>
          <w:tcPr>
            <w:tcW w:w="1553" w:type="dxa"/>
            <w:tcBorders>
              <w:top w:val="nil"/>
              <w:left w:val="nil"/>
              <w:bottom w:val="single" w:sz="4" w:space="0" w:color="auto"/>
              <w:right w:val="single" w:sz="4" w:space="0" w:color="auto"/>
            </w:tcBorders>
            <w:shd w:val="clear" w:color="auto" w:fill="auto"/>
            <w:vAlign w:val="center"/>
            <w:hideMark/>
          </w:tcPr>
          <w:p w14:paraId="0547C51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19000.00</w:t>
            </w:r>
          </w:p>
        </w:tc>
      </w:tr>
      <w:tr w:rsidR="003564AC" w:rsidRPr="003564AC" w14:paraId="3929165E"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241741D"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w:t>
            </w:r>
          </w:p>
        </w:tc>
        <w:tc>
          <w:tcPr>
            <w:tcW w:w="2033" w:type="dxa"/>
            <w:tcBorders>
              <w:top w:val="nil"/>
              <w:left w:val="nil"/>
              <w:bottom w:val="single" w:sz="4" w:space="0" w:color="auto"/>
              <w:right w:val="single" w:sz="4" w:space="0" w:color="auto"/>
            </w:tcBorders>
            <w:shd w:val="clear" w:color="auto" w:fill="auto"/>
            <w:vAlign w:val="center"/>
            <w:hideMark/>
          </w:tcPr>
          <w:p w14:paraId="0410719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二级调节解锁手柄落料模具</w:t>
            </w:r>
          </w:p>
        </w:tc>
        <w:tc>
          <w:tcPr>
            <w:tcW w:w="2216" w:type="dxa"/>
            <w:tcBorders>
              <w:top w:val="nil"/>
              <w:left w:val="nil"/>
              <w:bottom w:val="single" w:sz="4" w:space="0" w:color="auto"/>
              <w:right w:val="single" w:sz="4" w:space="0" w:color="auto"/>
            </w:tcBorders>
            <w:shd w:val="clear" w:color="auto" w:fill="auto"/>
            <w:vAlign w:val="center"/>
            <w:hideMark/>
          </w:tcPr>
          <w:p w14:paraId="05E1E39B"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SLT0010891-MJ-01-001</w:t>
            </w:r>
          </w:p>
        </w:tc>
        <w:tc>
          <w:tcPr>
            <w:tcW w:w="438" w:type="dxa"/>
            <w:tcBorders>
              <w:top w:val="nil"/>
              <w:left w:val="nil"/>
              <w:bottom w:val="single" w:sz="4" w:space="0" w:color="auto"/>
              <w:right w:val="single" w:sz="4" w:space="0" w:color="auto"/>
            </w:tcBorders>
            <w:shd w:val="clear" w:color="auto" w:fill="auto"/>
            <w:vAlign w:val="center"/>
            <w:hideMark/>
          </w:tcPr>
          <w:p w14:paraId="45E5648F"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0C4FA51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667CD60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4660.19</w:t>
            </w:r>
          </w:p>
        </w:tc>
        <w:tc>
          <w:tcPr>
            <w:tcW w:w="1206" w:type="dxa"/>
            <w:tcBorders>
              <w:top w:val="nil"/>
              <w:left w:val="nil"/>
              <w:bottom w:val="single" w:sz="4" w:space="0" w:color="auto"/>
              <w:right w:val="single" w:sz="4" w:space="0" w:color="auto"/>
            </w:tcBorders>
            <w:shd w:val="clear" w:color="auto" w:fill="auto"/>
            <w:vAlign w:val="center"/>
            <w:hideMark/>
          </w:tcPr>
          <w:p w14:paraId="5E2B4AEB"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139.81</w:t>
            </w:r>
          </w:p>
        </w:tc>
        <w:tc>
          <w:tcPr>
            <w:tcW w:w="1553" w:type="dxa"/>
            <w:tcBorders>
              <w:top w:val="nil"/>
              <w:left w:val="nil"/>
              <w:bottom w:val="single" w:sz="4" w:space="0" w:color="auto"/>
              <w:right w:val="single" w:sz="4" w:space="0" w:color="auto"/>
            </w:tcBorders>
            <w:shd w:val="clear" w:color="auto" w:fill="auto"/>
            <w:vAlign w:val="center"/>
            <w:hideMark/>
          </w:tcPr>
          <w:p w14:paraId="3DE5EFB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4800.00</w:t>
            </w:r>
          </w:p>
        </w:tc>
      </w:tr>
      <w:tr w:rsidR="003564AC" w:rsidRPr="003564AC" w14:paraId="5087B6DA"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84BEF68"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w:t>
            </w:r>
          </w:p>
        </w:tc>
        <w:tc>
          <w:tcPr>
            <w:tcW w:w="2033" w:type="dxa"/>
            <w:tcBorders>
              <w:top w:val="nil"/>
              <w:left w:val="nil"/>
              <w:bottom w:val="single" w:sz="4" w:space="0" w:color="auto"/>
              <w:right w:val="single" w:sz="4" w:space="0" w:color="auto"/>
            </w:tcBorders>
            <w:shd w:val="clear" w:color="auto" w:fill="auto"/>
            <w:vAlign w:val="center"/>
            <w:hideMark/>
          </w:tcPr>
          <w:p w14:paraId="142C7221"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二级调节解锁手柄压型模具</w:t>
            </w:r>
          </w:p>
        </w:tc>
        <w:tc>
          <w:tcPr>
            <w:tcW w:w="2216" w:type="dxa"/>
            <w:tcBorders>
              <w:top w:val="nil"/>
              <w:left w:val="nil"/>
              <w:bottom w:val="single" w:sz="4" w:space="0" w:color="auto"/>
              <w:right w:val="single" w:sz="4" w:space="0" w:color="auto"/>
            </w:tcBorders>
            <w:shd w:val="clear" w:color="auto" w:fill="auto"/>
            <w:vAlign w:val="center"/>
            <w:hideMark/>
          </w:tcPr>
          <w:p w14:paraId="08230D8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SLT0010891-MJ-01-002</w:t>
            </w:r>
          </w:p>
        </w:tc>
        <w:tc>
          <w:tcPr>
            <w:tcW w:w="438" w:type="dxa"/>
            <w:tcBorders>
              <w:top w:val="nil"/>
              <w:left w:val="nil"/>
              <w:bottom w:val="single" w:sz="4" w:space="0" w:color="auto"/>
              <w:right w:val="single" w:sz="4" w:space="0" w:color="auto"/>
            </w:tcBorders>
            <w:shd w:val="clear" w:color="auto" w:fill="auto"/>
            <w:vAlign w:val="center"/>
            <w:hideMark/>
          </w:tcPr>
          <w:p w14:paraId="43CA5D4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4568CB2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60465BA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4174.76</w:t>
            </w:r>
          </w:p>
        </w:tc>
        <w:tc>
          <w:tcPr>
            <w:tcW w:w="1206" w:type="dxa"/>
            <w:tcBorders>
              <w:top w:val="nil"/>
              <w:left w:val="nil"/>
              <w:bottom w:val="single" w:sz="4" w:space="0" w:color="auto"/>
              <w:right w:val="single" w:sz="4" w:space="0" w:color="auto"/>
            </w:tcBorders>
            <w:shd w:val="clear" w:color="auto" w:fill="auto"/>
            <w:vAlign w:val="center"/>
            <w:hideMark/>
          </w:tcPr>
          <w:p w14:paraId="0636F04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125.24</w:t>
            </w:r>
          </w:p>
        </w:tc>
        <w:tc>
          <w:tcPr>
            <w:tcW w:w="1553" w:type="dxa"/>
            <w:tcBorders>
              <w:top w:val="nil"/>
              <w:left w:val="nil"/>
              <w:bottom w:val="single" w:sz="4" w:space="0" w:color="auto"/>
              <w:right w:val="single" w:sz="4" w:space="0" w:color="auto"/>
            </w:tcBorders>
            <w:shd w:val="clear" w:color="auto" w:fill="auto"/>
            <w:vAlign w:val="center"/>
            <w:hideMark/>
          </w:tcPr>
          <w:p w14:paraId="04ABDE9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4300.00</w:t>
            </w:r>
          </w:p>
        </w:tc>
      </w:tr>
      <w:tr w:rsidR="003564AC" w:rsidRPr="003564AC" w14:paraId="0CCFA3A6"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17E9B2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6</w:t>
            </w:r>
          </w:p>
        </w:tc>
        <w:tc>
          <w:tcPr>
            <w:tcW w:w="2033" w:type="dxa"/>
            <w:tcBorders>
              <w:top w:val="nil"/>
              <w:left w:val="nil"/>
              <w:bottom w:val="single" w:sz="4" w:space="0" w:color="auto"/>
              <w:right w:val="single" w:sz="4" w:space="0" w:color="auto"/>
            </w:tcBorders>
            <w:shd w:val="clear" w:color="auto" w:fill="auto"/>
            <w:vAlign w:val="center"/>
            <w:hideMark/>
          </w:tcPr>
          <w:p w14:paraId="71138F8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二级调节解锁手柄冲孔模具</w:t>
            </w:r>
          </w:p>
        </w:tc>
        <w:tc>
          <w:tcPr>
            <w:tcW w:w="2216" w:type="dxa"/>
            <w:tcBorders>
              <w:top w:val="nil"/>
              <w:left w:val="nil"/>
              <w:bottom w:val="single" w:sz="4" w:space="0" w:color="auto"/>
              <w:right w:val="single" w:sz="4" w:space="0" w:color="auto"/>
            </w:tcBorders>
            <w:shd w:val="clear" w:color="auto" w:fill="auto"/>
            <w:vAlign w:val="center"/>
            <w:hideMark/>
          </w:tcPr>
          <w:p w14:paraId="1675C56D"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SLT0010891-MJ-01-003</w:t>
            </w:r>
          </w:p>
        </w:tc>
        <w:tc>
          <w:tcPr>
            <w:tcW w:w="438" w:type="dxa"/>
            <w:tcBorders>
              <w:top w:val="nil"/>
              <w:left w:val="nil"/>
              <w:bottom w:val="single" w:sz="4" w:space="0" w:color="auto"/>
              <w:right w:val="single" w:sz="4" w:space="0" w:color="auto"/>
            </w:tcBorders>
            <w:shd w:val="clear" w:color="auto" w:fill="auto"/>
            <w:vAlign w:val="center"/>
            <w:hideMark/>
          </w:tcPr>
          <w:p w14:paraId="3F23990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53B25E6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7CDBC25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4660.19</w:t>
            </w:r>
          </w:p>
        </w:tc>
        <w:tc>
          <w:tcPr>
            <w:tcW w:w="1206" w:type="dxa"/>
            <w:tcBorders>
              <w:top w:val="nil"/>
              <w:left w:val="nil"/>
              <w:bottom w:val="single" w:sz="4" w:space="0" w:color="auto"/>
              <w:right w:val="single" w:sz="4" w:space="0" w:color="auto"/>
            </w:tcBorders>
            <w:shd w:val="clear" w:color="auto" w:fill="auto"/>
            <w:vAlign w:val="center"/>
            <w:hideMark/>
          </w:tcPr>
          <w:p w14:paraId="15BAB32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139.81</w:t>
            </w:r>
          </w:p>
        </w:tc>
        <w:tc>
          <w:tcPr>
            <w:tcW w:w="1553" w:type="dxa"/>
            <w:tcBorders>
              <w:top w:val="nil"/>
              <w:left w:val="nil"/>
              <w:bottom w:val="single" w:sz="4" w:space="0" w:color="auto"/>
              <w:right w:val="single" w:sz="4" w:space="0" w:color="auto"/>
            </w:tcBorders>
            <w:shd w:val="clear" w:color="auto" w:fill="auto"/>
            <w:vAlign w:val="center"/>
            <w:hideMark/>
          </w:tcPr>
          <w:p w14:paraId="3676F63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4800.00</w:t>
            </w:r>
          </w:p>
        </w:tc>
      </w:tr>
      <w:tr w:rsidR="003564AC" w:rsidRPr="003564AC" w14:paraId="7E0B1AAF"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4C5D5B9"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7</w:t>
            </w:r>
          </w:p>
        </w:tc>
        <w:tc>
          <w:tcPr>
            <w:tcW w:w="2033" w:type="dxa"/>
            <w:tcBorders>
              <w:top w:val="nil"/>
              <w:left w:val="nil"/>
              <w:bottom w:val="single" w:sz="4" w:space="0" w:color="auto"/>
              <w:right w:val="single" w:sz="4" w:space="0" w:color="auto"/>
            </w:tcBorders>
            <w:shd w:val="clear" w:color="auto" w:fill="auto"/>
            <w:vAlign w:val="center"/>
            <w:hideMark/>
          </w:tcPr>
          <w:p w14:paraId="04A4D97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副驾靠背调角限位片落料冲孔模具</w:t>
            </w:r>
          </w:p>
        </w:tc>
        <w:tc>
          <w:tcPr>
            <w:tcW w:w="2216" w:type="dxa"/>
            <w:tcBorders>
              <w:top w:val="nil"/>
              <w:left w:val="nil"/>
              <w:bottom w:val="single" w:sz="4" w:space="0" w:color="auto"/>
              <w:right w:val="single" w:sz="4" w:space="0" w:color="auto"/>
            </w:tcBorders>
            <w:shd w:val="clear" w:color="auto" w:fill="auto"/>
            <w:vAlign w:val="center"/>
            <w:hideMark/>
          </w:tcPr>
          <w:p w14:paraId="4336CFF1"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SLT0011191-MJ-01-001</w:t>
            </w:r>
          </w:p>
        </w:tc>
        <w:tc>
          <w:tcPr>
            <w:tcW w:w="438" w:type="dxa"/>
            <w:tcBorders>
              <w:top w:val="nil"/>
              <w:left w:val="nil"/>
              <w:bottom w:val="single" w:sz="4" w:space="0" w:color="auto"/>
              <w:right w:val="single" w:sz="4" w:space="0" w:color="auto"/>
            </w:tcBorders>
            <w:shd w:val="clear" w:color="auto" w:fill="auto"/>
            <w:vAlign w:val="center"/>
            <w:hideMark/>
          </w:tcPr>
          <w:p w14:paraId="28D42F1D"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6F2027D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3FA5B88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5533.98</w:t>
            </w:r>
          </w:p>
        </w:tc>
        <w:tc>
          <w:tcPr>
            <w:tcW w:w="1206" w:type="dxa"/>
            <w:tcBorders>
              <w:top w:val="nil"/>
              <w:left w:val="nil"/>
              <w:bottom w:val="single" w:sz="4" w:space="0" w:color="auto"/>
              <w:right w:val="single" w:sz="4" w:space="0" w:color="auto"/>
            </w:tcBorders>
            <w:shd w:val="clear" w:color="auto" w:fill="auto"/>
            <w:vAlign w:val="center"/>
            <w:hideMark/>
          </w:tcPr>
          <w:p w14:paraId="53A3EC5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166.02</w:t>
            </w:r>
          </w:p>
        </w:tc>
        <w:tc>
          <w:tcPr>
            <w:tcW w:w="1553" w:type="dxa"/>
            <w:tcBorders>
              <w:top w:val="nil"/>
              <w:left w:val="nil"/>
              <w:bottom w:val="single" w:sz="4" w:space="0" w:color="auto"/>
              <w:right w:val="single" w:sz="4" w:space="0" w:color="auto"/>
            </w:tcBorders>
            <w:shd w:val="clear" w:color="auto" w:fill="auto"/>
            <w:vAlign w:val="center"/>
            <w:hideMark/>
          </w:tcPr>
          <w:p w14:paraId="52AE269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5700.00</w:t>
            </w:r>
          </w:p>
        </w:tc>
      </w:tr>
      <w:tr w:rsidR="003564AC" w:rsidRPr="003564AC" w14:paraId="3964EF35"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B0BB5BF"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8</w:t>
            </w:r>
          </w:p>
        </w:tc>
        <w:tc>
          <w:tcPr>
            <w:tcW w:w="2033" w:type="dxa"/>
            <w:tcBorders>
              <w:top w:val="nil"/>
              <w:left w:val="nil"/>
              <w:bottom w:val="single" w:sz="4" w:space="0" w:color="auto"/>
              <w:right w:val="single" w:sz="4" w:space="0" w:color="auto"/>
            </w:tcBorders>
            <w:shd w:val="clear" w:color="auto" w:fill="auto"/>
            <w:vAlign w:val="center"/>
            <w:hideMark/>
          </w:tcPr>
          <w:p w14:paraId="5B4811C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副驾靠背调角限位片成型模具</w:t>
            </w:r>
          </w:p>
        </w:tc>
        <w:tc>
          <w:tcPr>
            <w:tcW w:w="2216" w:type="dxa"/>
            <w:tcBorders>
              <w:top w:val="nil"/>
              <w:left w:val="nil"/>
              <w:bottom w:val="single" w:sz="4" w:space="0" w:color="auto"/>
              <w:right w:val="single" w:sz="4" w:space="0" w:color="auto"/>
            </w:tcBorders>
            <w:shd w:val="clear" w:color="auto" w:fill="auto"/>
            <w:vAlign w:val="center"/>
            <w:hideMark/>
          </w:tcPr>
          <w:p w14:paraId="76DE5A9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SLT0011191-MJ-01-002</w:t>
            </w:r>
          </w:p>
        </w:tc>
        <w:tc>
          <w:tcPr>
            <w:tcW w:w="438" w:type="dxa"/>
            <w:tcBorders>
              <w:top w:val="nil"/>
              <w:left w:val="nil"/>
              <w:bottom w:val="single" w:sz="4" w:space="0" w:color="auto"/>
              <w:right w:val="single" w:sz="4" w:space="0" w:color="auto"/>
            </w:tcBorders>
            <w:shd w:val="clear" w:color="auto" w:fill="auto"/>
            <w:vAlign w:val="center"/>
            <w:hideMark/>
          </w:tcPr>
          <w:p w14:paraId="4B45B97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4CE8815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0EB5C2A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5533.98</w:t>
            </w:r>
          </w:p>
        </w:tc>
        <w:tc>
          <w:tcPr>
            <w:tcW w:w="1206" w:type="dxa"/>
            <w:tcBorders>
              <w:top w:val="nil"/>
              <w:left w:val="nil"/>
              <w:bottom w:val="single" w:sz="4" w:space="0" w:color="auto"/>
              <w:right w:val="single" w:sz="4" w:space="0" w:color="auto"/>
            </w:tcBorders>
            <w:shd w:val="clear" w:color="auto" w:fill="auto"/>
            <w:vAlign w:val="center"/>
            <w:hideMark/>
          </w:tcPr>
          <w:p w14:paraId="6DF9BD1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166.02</w:t>
            </w:r>
          </w:p>
        </w:tc>
        <w:tc>
          <w:tcPr>
            <w:tcW w:w="1553" w:type="dxa"/>
            <w:tcBorders>
              <w:top w:val="nil"/>
              <w:left w:val="nil"/>
              <w:bottom w:val="single" w:sz="4" w:space="0" w:color="auto"/>
              <w:right w:val="single" w:sz="4" w:space="0" w:color="auto"/>
            </w:tcBorders>
            <w:shd w:val="clear" w:color="auto" w:fill="auto"/>
            <w:vAlign w:val="center"/>
            <w:hideMark/>
          </w:tcPr>
          <w:p w14:paraId="20D8D4B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5700.00</w:t>
            </w:r>
          </w:p>
        </w:tc>
      </w:tr>
      <w:tr w:rsidR="003564AC" w:rsidRPr="003564AC" w14:paraId="792A0FAC"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399AB8"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9</w:t>
            </w:r>
          </w:p>
        </w:tc>
        <w:tc>
          <w:tcPr>
            <w:tcW w:w="2033" w:type="dxa"/>
            <w:tcBorders>
              <w:top w:val="nil"/>
              <w:left w:val="nil"/>
              <w:bottom w:val="single" w:sz="4" w:space="0" w:color="auto"/>
              <w:right w:val="single" w:sz="4" w:space="0" w:color="auto"/>
            </w:tcBorders>
            <w:shd w:val="clear" w:color="auto" w:fill="auto"/>
            <w:vAlign w:val="center"/>
            <w:hideMark/>
          </w:tcPr>
          <w:p w14:paraId="6CF1763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靠背拉线解锁手柄落料冲孔模具</w:t>
            </w:r>
          </w:p>
        </w:tc>
        <w:tc>
          <w:tcPr>
            <w:tcW w:w="2216" w:type="dxa"/>
            <w:tcBorders>
              <w:top w:val="nil"/>
              <w:left w:val="nil"/>
              <w:bottom w:val="single" w:sz="4" w:space="0" w:color="auto"/>
              <w:right w:val="single" w:sz="4" w:space="0" w:color="auto"/>
            </w:tcBorders>
            <w:shd w:val="clear" w:color="auto" w:fill="auto"/>
            <w:vAlign w:val="center"/>
            <w:hideMark/>
          </w:tcPr>
          <w:p w14:paraId="0650C8B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SLT0011089-MJ-01-001</w:t>
            </w:r>
          </w:p>
        </w:tc>
        <w:tc>
          <w:tcPr>
            <w:tcW w:w="438" w:type="dxa"/>
            <w:tcBorders>
              <w:top w:val="nil"/>
              <w:left w:val="nil"/>
              <w:bottom w:val="single" w:sz="4" w:space="0" w:color="auto"/>
              <w:right w:val="single" w:sz="4" w:space="0" w:color="auto"/>
            </w:tcBorders>
            <w:shd w:val="clear" w:color="auto" w:fill="auto"/>
            <w:vAlign w:val="center"/>
            <w:hideMark/>
          </w:tcPr>
          <w:p w14:paraId="6430D8E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40FD767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56B5E88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5533.98</w:t>
            </w:r>
          </w:p>
        </w:tc>
        <w:tc>
          <w:tcPr>
            <w:tcW w:w="1206" w:type="dxa"/>
            <w:tcBorders>
              <w:top w:val="nil"/>
              <w:left w:val="nil"/>
              <w:bottom w:val="single" w:sz="4" w:space="0" w:color="auto"/>
              <w:right w:val="single" w:sz="4" w:space="0" w:color="auto"/>
            </w:tcBorders>
            <w:shd w:val="clear" w:color="auto" w:fill="auto"/>
            <w:vAlign w:val="center"/>
            <w:hideMark/>
          </w:tcPr>
          <w:p w14:paraId="1BA6593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166.02</w:t>
            </w:r>
          </w:p>
        </w:tc>
        <w:tc>
          <w:tcPr>
            <w:tcW w:w="1553" w:type="dxa"/>
            <w:tcBorders>
              <w:top w:val="nil"/>
              <w:left w:val="nil"/>
              <w:bottom w:val="single" w:sz="4" w:space="0" w:color="auto"/>
              <w:right w:val="single" w:sz="4" w:space="0" w:color="auto"/>
            </w:tcBorders>
            <w:shd w:val="clear" w:color="auto" w:fill="auto"/>
            <w:vAlign w:val="center"/>
            <w:hideMark/>
          </w:tcPr>
          <w:p w14:paraId="57B9421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5700.00</w:t>
            </w:r>
          </w:p>
        </w:tc>
      </w:tr>
      <w:tr w:rsidR="003564AC" w:rsidRPr="003564AC" w14:paraId="1767C265"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A8421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10</w:t>
            </w:r>
          </w:p>
        </w:tc>
        <w:tc>
          <w:tcPr>
            <w:tcW w:w="2033" w:type="dxa"/>
            <w:tcBorders>
              <w:top w:val="nil"/>
              <w:left w:val="nil"/>
              <w:bottom w:val="single" w:sz="4" w:space="0" w:color="auto"/>
              <w:right w:val="single" w:sz="4" w:space="0" w:color="auto"/>
            </w:tcBorders>
            <w:shd w:val="clear" w:color="auto" w:fill="auto"/>
            <w:vAlign w:val="center"/>
            <w:hideMark/>
          </w:tcPr>
          <w:p w14:paraId="1AFBD83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靠背拉线解锁手柄成型模具</w:t>
            </w:r>
          </w:p>
        </w:tc>
        <w:tc>
          <w:tcPr>
            <w:tcW w:w="2216" w:type="dxa"/>
            <w:tcBorders>
              <w:top w:val="nil"/>
              <w:left w:val="nil"/>
              <w:bottom w:val="single" w:sz="4" w:space="0" w:color="auto"/>
              <w:right w:val="single" w:sz="4" w:space="0" w:color="auto"/>
            </w:tcBorders>
            <w:shd w:val="clear" w:color="auto" w:fill="auto"/>
            <w:vAlign w:val="center"/>
            <w:hideMark/>
          </w:tcPr>
          <w:p w14:paraId="4AA1FBB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SLT0011089-MJ-01-002</w:t>
            </w:r>
          </w:p>
        </w:tc>
        <w:tc>
          <w:tcPr>
            <w:tcW w:w="438" w:type="dxa"/>
            <w:tcBorders>
              <w:top w:val="nil"/>
              <w:left w:val="nil"/>
              <w:bottom w:val="single" w:sz="4" w:space="0" w:color="auto"/>
              <w:right w:val="single" w:sz="4" w:space="0" w:color="auto"/>
            </w:tcBorders>
            <w:shd w:val="clear" w:color="auto" w:fill="auto"/>
            <w:vAlign w:val="center"/>
            <w:hideMark/>
          </w:tcPr>
          <w:p w14:paraId="43415CA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3D8BC0EB"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3574B9D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5533.98</w:t>
            </w:r>
          </w:p>
        </w:tc>
        <w:tc>
          <w:tcPr>
            <w:tcW w:w="1206" w:type="dxa"/>
            <w:tcBorders>
              <w:top w:val="nil"/>
              <w:left w:val="nil"/>
              <w:bottom w:val="single" w:sz="4" w:space="0" w:color="auto"/>
              <w:right w:val="single" w:sz="4" w:space="0" w:color="auto"/>
            </w:tcBorders>
            <w:shd w:val="clear" w:color="auto" w:fill="auto"/>
            <w:vAlign w:val="center"/>
            <w:hideMark/>
          </w:tcPr>
          <w:p w14:paraId="5A09FEA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166.02</w:t>
            </w:r>
          </w:p>
        </w:tc>
        <w:tc>
          <w:tcPr>
            <w:tcW w:w="1553" w:type="dxa"/>
            <w:tcBorders>
              <w:top w:val="nil"/>
              <w:left w:val="nil"/>
              <w:bottom w:val="single" w:sz="4" w:space="0" w:color="auto"/>
              <w:right w:val="single" w:sz="4" w:space="0" w:color="auto"/>
            </w:tcBorders>
            <w:shd w:val="clear" w:color="auto" w:fill="auto"/>
            <w:vAlign w:val="center"/>
            <w:hideMark/>
          </w:tcPr>
          <w:p w14:paraId="4C7AA06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5700.00</w:t>
            </w:r>
          </w:p>
        </w:tc>
      </w:tr>
      <w:tr w:rsidR="003564AC" w:rsidRPr="003564AC" w14:paraId="05FB2656" w14:textId="77777777" w:rsidTr="00957CF8">
        <w:trPr>
          <w:trHeight w:val="480"/>
          <w:jc w:val="center"/>
        </w:trPr>
        <w:tc>
          <w:tcPr>
            <w:tcW w:w="822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2995AA9" w14:textId="77777777" w:rsidR="003564AC" w:rsidRPr="003564AC" w:rsidRDefault="003564AC" w:rsidP="003564AC">
            <w:pPr>
              <w:widowControl/>
              <w:jc w:val="center"/>
              <w:rPr>
                <w:rFonts w:ascii="宋体" w:hAnsi="宋体" w:cs="宋体"/>
                <w:color w:val="000000"/>
                <w:kern w:val="0"/>
                <w:sz w:val="20"/>
              </w:rPr>
            </w:pPr>
            <w:r w:rsidRPr="003564AC">
              <w:rPr>
                <w:rFonts w:ascii="宋体" w:hAnsi="宋体" w:cs="宋体" w:hint="eastAsia"/>
                <w:color w:val="000000"/>
                <w:kern w:val="0"/>
                <w:sz w:val="20"/>
              </w:rPr>
              <w:t>合计</w:t>
            </w:r>
          </w:p>
        </w:tc>
        <w:tc>
          <w:tcPr>
            <w:tcW w:w="1553" w:type="dxa"/>
            <w:tcBorders>
              <w:top w:val="nil"/>
              <w:left w:val="nil"/>
              <w:bottom w:val="single" w:sz="4" w:space="0" w:color="auto"/>
              <w:right w:val="single" w:sz="4" w:space="0" w:color="auto"/>
            </w:tcBorders>
            <w:shd w:val="clear" w:color="auto" w:fill="auto"/>
            <w:vAlign w:val="center"/>
            <w:hideMark/>
          </w:tcPr>
          <w:p w14:paraId="5037C130" w14:textId="77777777" w:rsidR="003564AC" w:rsidRPr="003564AC" w:rsidRDefault="003564AC" w:rsidP="003564AC">
            <w:pPr>
              <w:widowControl/>
              <w:jc w:val="center"/>
              <w:rPr>
                <w:rFonts w:ascii="宋体" w:hAnsi="宋体" w:cs="宋体"/>
                <w:color w:val="000000"/>
                <w:kern w:val="0"/>
                <w:sz w:val="20"/>
              </w:rPr>
            </w:pPr>
            <w:r w:rsidRPr="003564AC">
              <w:rPr>
                <w:rFonts w:ascii="宋体" w:hAnsi="宋体" w:cs="宋体" w:hint="eastAsia"/>
                <w:color w:val="000000"/>
                <w:kern w:val="0"/>
                <w:sz w:val="20"/>
              </w:rPr>
              <w:t>98300.00</w:t>
            </w:r>
          </w:p>
        </w:tc>
      </w:tr>
    </w:tbl>
    <w:p w14:paraId="0BBDA348" w14:textId="77777777" w:rsidR="003564AC" w:rsidRDefault="003564AC" w:rsidP="004F480F">
      <w:pPr>
        <w:widowControl/>
        <w:adjustRightInd w:val="0"/>
        <w:snapToGrid w:val="0"/>
        <w:spacing w:line="360" w:lineRule="auto"/>
        <w:jc w:val="left"/>
        <w:rPr>
          <w:rFonts w:ascii="仿宋" w:eastAsia="仿宋" w:hAnsi="仿宋" w:cs="宋体"/>
          <w:b/>
          <w:bCs/>
          <w:color w:val="000000"/>
          <w:kern w:val="0"/>
          <w:sz w:val="24"/>
        </w:rPr>
      </w:pPr>
    </w:p>
    <w:p w14:paraId="73ADD9CF" w14:textId="0AA8E09D"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6F89C246" w14:textId="5D9A8FCF"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3564AC">
        <w:rPr>
          <w:rFonts w:ascii="仿宋" w:eastAsia="仿宋" w:hAnsi="仿宋" w:cs="宋体"/>
          <w:b/>
          <w:bCs/>
          <w:color w:val="000000"/>
          <w:kern w:val="0"/>
          <w:sz w:val="24"/>
          <w:u w:val="single"/>
        </w:rPr>
        <w:t>98300</w:t>
      </w:r>
      <w:r w:rsidR="002F4238">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3564AC">
        <w:rPr>
          <w:rFonts w:ascii="仿宋" w:eastAsia="仿宋" w:hAnsi="仿宋" w:cs="宋体" w:hint="eastAsia"/>
          <w:b/>
          <w:bCs/>
          <w:color w:val="000000"/>
          <w:kern w:val="0"/>
          <w:sz w:val="24"/>
          <w:u w:val="single"/>
        </w:rPr>
        <w:t>玖万捌仟叁佰</w:t>
      </w:r>
      <w:r w:rsidR="002F423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56CA95E5"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E7ACF">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364715E3"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3564AC">
        <w:rPr>
          <w:rFonts w:ascii="仿宋" w:eastAsia="仿宋" w:hAnsi="仿宋"/>
          <w:sz w:val="24"/>
          <w:szCs w:val="24"/>
          <w:u w:val="single"/>
        </w:rPr>
        <w:t>5</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DF6641" w:rsidRPr="002244EC">
        <w:rPr>
          <w:rFonts w:ascii="仿宋" w:eastAsia="仿宋" w:hAnsi="仿宋" w:hint="eastAsia"/>
          <w:sz w:val="24"/>
          <w:szCs w:val="24"/>
          <w:u w:val="single"/>
        </w:rPr>
        <w:t xml:space="preserve">  </w:t>
      </w:r>
      <w:bookmarkStart w:id="1" w:name="_Hlk104922868"/>
      <w:r w:rsidR="003564AC">
        <w:rPr>
          <w:rFonts w:ascii="仿宋" w:eastAsia="仿宋" w:hAnsi="仿宋"/>
          <w:sz w:val="24"/>
          <w:szCs w:val="24"/>
          <w:u w:val="single"/>
        </w:rPr>
        <w:t>49150.00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1"/>
      <w:r w:rsidR="003564AC">
        <w:rPr>
          <w:rFonts w:ascii="仿宋" w:eastAsia="仿宋" w:hAnsi="仿宋" w:hint="eastAsia"/>
          <w:sz w:val="24"/>
          <w:szCs w:val="24"/>
        </w:rPr>
        <w:t>肆万玖仟壹佰伍拾</w:t>
      </w:r>
      <w:r w:rsidR="00DF6641">
        <w:rPr>
          <w:rFonts w:ascii="仿宋" w:eastAsia="仿宋" w:hAnsi="仿宋" w:hint="eastAsia"/>
          <w:sz w:val="24"/>
          <w:szCs w:val="24"/>
        </w:rPr>
        <w:t>圆整</w:t>
      </w:r>
      <w:r w:rsidR="00DF6641" w:rsidRPr="00C64A64">
        <w:rPr>
          <w:rFonts w:ascii="仿宋" w:eastAsia="仿宋" w:hAnsi="仿宋" w:hint="eastAsia"/>
          <w:sz w:val="24"/>
          <w:szCs w:val="24"/>
        </w:rPr>
        <w:t>。</w:t>
      </w:r>
    </w:p>
    <w:p w14:paraId="6C21493F" w14:textId="58058DFC"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3564AC">
        <w:rPr>
          <w:rFonts w:ascii="仿宋" w:eastAsia="仿宋" w:hAnsi="仿宋"/>
          <w:sz w:val="24"/>
          <w:szCs w:val="24"/>
          <w:u w:val="single"/>
        </w:rPr>
        <w:t>4</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r w:rsidR="00B26C5E">
        <w:rPr>
          <w:rFonts w:ascii="仿宋" w:eastAsia="仿宋" w:hAnsi="仿宋" w:hint="eastAsia"/>
          <w:sz w:val="24"/>
          <w:szCs w:val="24"/>
        </w:rPr>
        <w:t>作为预验收款，</w:t>
      </w:r>
      <w:r w:rsidRPr="00C64A64">
        <w:rPr>
          <w:rFonts w:ascii="仿宋" w:eastAsia="仿宋" w:hAnsi="仿宋" w:hint="eastAsia"/>
          <w:sz w:val="24"/>
          <w:szCs w:val="24"/>
        </w:rPr>
        <w:t>计：</w:t>
      </w:r>
      <w:permStart w:id="713391033" w:edGrp="everyone"/>
      <w:r w:rsidR="003564AC">
        <w:rPr>
          <w:rFonts w:ascii="仿宋" w:eastAsia="仿宋" w:hAnsi="仿宋"/>
          <w:sz w:val="24"/>
          <w:szCs w:val="24"/>
          <w:u w:val="single"/>
        </w:rPr>
        <w:t>39320.00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3564AC">
        <w:rPr>
          <w:rFonts w:ascii="仿宋" w:eastAsia="仿宋" w:hAnsi="仿宋" w:hint="eastAsia"/>
          <w:sz w:val="24"/>
          <w:szCs w:val="24"/>
        </w:rPr>
        <w:t>叁万玖仟叁佰贰拾</w:t>
      </w:r>
      <w:r w:rsidR="00DF6641">
        <w:rPr>
          <w:rFonts w:ascii="仿宋" w:eastAsia="仿宋" w:hAnsi="仿宋" w:hint="eastAsia"/>
          <w:sz w:val="24"/>
          <w:szCs w:val="24"/>
        </w:rPr>
        <w:t>圆整</w:t>
      </w:r>
      <w:r w:rsidR="00F85EBA">
        <w:rPr>
          <w:rFonts w:ascii="仿宋" w:eastAsia="仿宋" w:hAnsi="仿宋" w:hint="eastAsia"/>
          <w:sz w:val="24"/>
          <w:szCs w:val="24"/>
        </w:rPr>
        <w:t>。</w:t>
      </w:r>
      <w:r w:rsidR="00B14481" w:rsidRPr="00B14481">
        <w:rPr>
          <w:rFonts w:ascii="仿宋" w:eastAsia="仿宋" w:hAnsi="仿宋" w:hint="eastAsia"/>
          <w:color w:val="FF0000"/>
          <w:sz w:val="24"/>
          <w:szCs w:val="24"/>
        </w:rPr>
        <w:t>同时，付款前乙方开具13％的合同全额增值税发票。</w:t>
      </w:r>
      <w:r w:rsidR="00B26C5E">
        <w:rPr>
          <w:rFonts w:ascii="仿宋" w:eastAsia="仿宋" w:hAnsi="仿宋" w:hint="eastAsia"/>
          <w:sz w:val="24"/>
          <w:szCs w:val="24"/>
        </w:rPr>
        <w:t>预验收合格后，</w:t>
      </w:r>
      <w:bookmarkStart w:id="2" w:name="_GoBack"/>
      <w:bookmarkEnd w:id="2"/>
      <w:r w:rsidR="00511ADB">
        <w:rPr>
          <w:rFonts w:ascii="仿宋" w:eastAsia="仿宋" w:hAnsi="仿宋" w:hint="eastAsia"/>
          <w:sz w:val="24"/>
          <w:szCs w:val="24"/>
        </w:rPr>
        <w:t>甲方</w:t>
      </w:r>
      <w:r w:rsidR="00B26C5E">
        <w:rPr>
          <w:rFonts w:ascii="仿宋" w:eastAsia="仿宋" w:hAnsi="仿宋" w:hint="eastAsia"/>
          <w:sz w:val="24"/>
          <w:szCs w:val="24"/>
        </w:rPr>
        <w:t>将</w:t>
      </w:r>
      <w:r w:rsidR="00511ADB">
        <w:rPr>
          <w:rFonts w:ascii="仿宋" w:eastAsia="仿宋" w:hAnsi="仿宋" w:hint="eastAsia"/>
          <w:sz w:val="24"/>
          <w:szCs w:val="24"/>
        </w:rPr>
        <w:t>以邮件形式</w:t>
      </w:r>
      <w:r w:rsidR="00B26C5E">
        <w:rPr>
          <w:rFonts w:ascii="仿宋" w:eastAsia="仿宋" w:hAnsi="仿宋" w:hint="eastAsia"/>
          <w:sz w:val="24"/>
          <w:szCs w:val="24"/>
        </w:rPr>
        <w:t>通知乙方开发落料模</w:t>
      </w:r>
      <w:r w:rsidR="00511ADB">
        <w:rPr>
          <w:rFonts w:ascii="仿宋" w:eastAsia="仿宋" w:hAnsi="仿宋" w:hint="eastAsia"/>
          <w:sz w:val="24"/>
          <w:szCs w:val="24"/>
        </w:rPr>
        <w:t>，乙方接到</w:t>
      </w:r>
      <w:r w:rsidR="00B26C5E">
        <w:rPr>
          <w:rFonts w:ascii="仿宋" w:eastAsia="仿宋" w:hAnsi="仿宋" w:hint="eastAsia"/>
          <w:sz w:val="24"/>
          <w:szCs w:val="24"/>
        </w:rPr>
        <w:t>指令</w:t>
      </w:r>
      <w:r w:rsidR="00511ADB">
        <w:rPr>
          <w:rFonts w:ascii="仿宋" w:eastAsia="仿宋" w:hAnsi="仿宋" w:hint="eastAsia"/>
          <w:sz w:val="24"/>
          <w:szCs w:val="24"/>
        </w:rPr>
        <w:t>后1</w:t>
      </w:r>
      <w:r w:rsidR="00511ADB">
        <w:rPr>
          <w:rFonts w:ascii="仿宋" w:eastAsia="仿宋" w:hAnsi="仿宋"/>
          <w:sz w:val="24"/>
          <w:szCs w:val="24"/>
        </w:rPr>
        <w:t>0</w:t>
      </w:r>
      <w:r w:rsidR="00511ADB">
        <w:rPr>
          <w:rFonts w:ascii="仿宋" w:eastAsia="仿宋" w:hAnsi="仿宋" w:hint="eastAsia"/>
          <w:sz w:val="24"/>
          <w:szCs w:val="24"/>
        </w:rPr>
        <w:t>天内</w:t>
      </w:r>
      <w:r w:rsidR="00B26C5E">
        <w:rPr>
          <w:rFonts w:ascii="仿宋" w:eastAsia="仿宋" w:hAnsi="仿宋" w:hint="eastAsia"/>
          <w:sz w:val="24"/>
          <w:szCs w:val="24"/>
        </w:rPr>
        <w:t>制作</w:t>
      </w:r>
      <w:r w:rsidR="00511ADB">
        <w:rPr>
          <w:rFonts w:ascii="仿宋" w:eastAsia="仿宋" w:hAnsi="仿宋" w:hint="eastAsia"/>
          <w:sz w:val="24"/>
          <w:szCs w:val="24"/>
        </w:rPr>
        <w:t>完成全部落料模</w:t>
      </w:r>
      <w:r w:rsidR="00D41618">
        <w:rPr>
          <w:rFonts w:ascii="仿宋" w:eastAsia="仿宋" w:hAnsi="仿宋" w:hint="eastAsia"/>
          <w:sz w:val="24"/>
          <w:szCs w:val="24"/>
        </w:rPr>
        <w:t>。</w:t>
      </w:r>
      <w:permEnd w:id="713391033"/>
    </w:p>
    <w:p w14:paraId="5403EC7F" w14:textId="4A85F0A4" w:rsidR="00317846" w:rsidRPr="008272C9" w:rsidRDefault="00890D70" w:rsidP="00957CF8">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B26C5E">
        <w:rPr>
          <w:rFonts w:ascii="仿宋" w:eastAsia="仿宋" w:hAnsi="仿宋" w:hint="eastAsia"/>
          <w:sz w:val="24"/>
          <w:szCs w:val="24"/>
        </w:rPr>
        <w:t>模具在甲方验收合格后，甲方支付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3564AC">
        <w:rPr>
          <w:rFonts w:ascii="仿宋" w:eastAsia="仿宋" w:hAnsi="仿宋"/>
          <w:sz w:val="24"/>
          <w:szCs w:val="24"/>
          <w:u w:val="single"/>
        </w:rPr>
        <w:t>1</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，作为验收款，</w:t>
      </w:r>
      <w:r w:rsidR="00F85EBA" w:rsidRPr="00C64A64">
        <w:rPr>
          <w:rFonts w:ascii="仿宋" w:eastAsia="仿宋" w:hAnsi="仿宋" w:hint="eastAsia"/>
          <w:sz w:val="24"/>
          <w:szCs w:val="24"/>
        </w:rPr>
        <w:t>计：</w:t>
      </w:r>
      <w:r w:rsidR="00F85EBA" w:rsidRPr="002244EC">
        <w:rPr>
          <w:rFonts w:ascii="仿宋" w:eastAsia="仿宋" w:hAnsi="仿宋" w:hint="eastAsia"/>
          <w:sz w:val="24"/>
          <w:szCs w:val="24"/>
          <w:u w:val="single"/>
        </w:rPr>
        <w:t xml:space="preserve">  </w:t>
      </w:r>
      <w:r w:rsidR="003564AC">
        <w:rPr>
          <w:rFonts w:ascii="仿宋" w:eastAsia="仿宋" w:hAnsi="仿宋"/>
          <w:sz w:val="24"/>
          <w:szCs w:val="24"/>
          <w:u w:val="single"/>
        </w:rPr>
        <w:t>9830.00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957CF8">
        <w:rPr>
          <w:rFonts w:ascii="仿宋" w:eastAsia="仿宋" w:hAnsi="仿宋" w:hint="eastAsia"/>
          <w:sz w:val="24"/>
          <w:szCs w:val="24"/>
        </w:rPr>
        <w:t>玖仟捌佰叁拾</w:t>
      </w:r>
      <w:r w:rsidR="00DF6641">
        <w:rPr>
          <w:rFonts w:ascii="仿宋" w:eastAsia="仿宋" w:hAnsi="仿宋" w:hint="eastAsia"/>
          <w:sz w:val="24"/>
          <w:szCs w:val="24"/>
        </w:rPr>
        <w:t>圆整</w:t>
      </w:r>
      <w:r w:rsidR="00D41618">
        <w:rPr>
          <w:rFonts w:ascii="仿宋" w:eastAsia="仿宋" w:hAnsi="仿宋" w:hint="eastAsia"/>
          <w:sz w:val="24"/>
          <w:szCs w:val="24"/>
        </w:rPr>
        <w:t>。</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lastRenderedPageBreak/>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w:t>
      </w:r>
      <w:r w:rsidRPr="00C64A64">
        <w:rPr>
          <w:rFonts w:ascii="仿宋" w:eastAsia="仿宋" w:hAnsi="仿宋" w:hint="eastAsia"/>
          <w:sz w:val="24"/>
          <w:szCs w:val="24"/>
        </w:rPr>
        <w:lastRenderedPageBreak/>
        <w:t>制作的一部分。标识具体内容、格式和要求由甲方提供。</w:t>
      </w:r>
    </w:p>
    <w:p w14:paraId="17D3C255" w14:textId="5428888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D41618">
        <w:rPr>
          <w:rFonts w:ascii="仿宋" w:eastAsia="仿宋" w:hAnsi="仿宋" w:hint="eastAsia"/>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007F71B5">
        <w:rPr>
          <w:rFonts w:ascii="仿宋" w:eastAsia="仿宋" w:hAnsi="仿宋" w:hint="eastAsia"/>
          <w:sz w:val="24"/>
          <w:szCs w:val="24"/>
        </w:rPr>
        <w:t>免费</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4348A3">
        <w:rPr>
          <w:rFonts w:ascii="仿宋" w:eastAsia="仿宋" w:hAnsi="仿宋" w:hint="eastAsia"/>
          <w:sz w:val="24"/>
          <w:szCs w:val="24"/>
        </w:rPr>
        <w:t>由乙方承担往返运费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6B876A4E" w:rsidR="00317846" w:rsidRPr="00C64A64"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776FAC66"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F75299" w:rsidRPr="00283BED">
        <w:rPr>
          <w:rFonts w:ascii="仿宋" w:eastAsia="仿宋" w:hAnsi="仿宋" w:hint="eastAsia"/>
          <w:color w:val="000000" w:themeColor="text1"/>
          <w:sz w:val="24"/>
          <w:szCs w:val="24"/>
        </w:rPr>
        <w:t>（河北省黄骅市衡山道西5</w:t>
      </w:r>
      <w:r w:rsidR="00F75299" w:rsidRPr="00283BED">
        <w:rPr>
          <w:rFonts w:ascii="仿宋" w:eastAsia="仿宋" w:hAnsi="仿宋"/>
          <w:color w:val="000000" w:themeColor="text1"/>
          <w:sz w:val="24"/>
          <w:szCs w:val="24"/>
        </w:rPr>
        <w:t>0</w:t>
      </w:r>
      <w:r w:rsidR="00F75299" w:rsidRPr="00283BED">
        <w:rPr>
          <w:rFonts w:ascii="仿宋" w:eastAsia="仿宋" w:hAnsi="仿宋" w:hint="eastAsia"/>
          <w:color w:val="000000" w:themeColor="text1"/>
          <w:sz w:val="24"/>
          <w:szCs w:val="24"/>
        </w:rPr>
        <w:t>米 河北光华荣昌汽车部件有限公司）</w:t>
      </w:r>
      <w:r w:rsidRPr="00283BED">
        <w:rPr>
          <w:rFonts w:ascii="仿宋" w:eastAsia="仿宋" w:hAnsi="仿宋" w:hint="eastAsia"/>
          <w:color w:val="000000" w:themeColor="text1"/>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w:t>
      </w:r>
      <w:r>
        <w:rPr>
          <w:rFonts w:ascii="仿宋" w:eastAsia="仿宋" w:hAnsi="仿宋" w:hint="eastAsia"/>
          <w:sz w:val="24"/>
          <w:szCs w:val="24"/>
        </w:rPr>
        <w:lastRenderedPageBreak/>
        <w:t>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5AFF7692"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0B3095">
        <w:rPr>
          <w:rFonts w:ascii="仿宋" w:eastAsia="仿宋" w:hAnsi="仿宋" w:hint="eastAsia"/>
          <w:b/>
          <w:sz w:val="24"/>
          <w:szCs w:val="24"/>
        </w:rPr>
        <w:t>黄骅市桥行冷冲模具厂</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5E393" w14:textId="77777777" w:rsidR="00177DE5" w:rsidRDefault="00177DE5">
      <w:r>
        <w:separator/>
      </w:r>
    </w:p>
  </w:endnote>
  <w:endnote w:type="continuationSeparator" w:id="0">
    <w:p w14:paraId="5A5F8955" w14:textId="77777777" w:rsidR="00177DE5" w:rsidRDefault="0017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0787B87A"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B14481">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1448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2C15" w14:textId="588A8E9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B14481">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B14481">
      <w:rPr>
        <w:b/>
        <w:noProof/>
      </w:rPr>
      <w:t>6</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09D09" w14:textId="77777777" w:rsidR="00177DE5" w:rsidRDefault="00177DE5">
      <w:r>
        <w:separator/>
      </w:r>
    </w:p>
  </w:footnote>
  <w:footnote w:type="continuationSeparator" w:id="0">
    <w:p w14:paraId="436E0FFD" w14:textId="77777777" w:rsidR="00177DE5" w:rsidRDefault="00177D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095"/>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77DE5"/>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564AC"/>
    <w:rsid w:val="003670B2"/>
    <w:rsid w:val="00381B40"/>
    <w:rsid w:val="00394E9B"/>
    <w:rsid w:val="003B043F"/>
    <w:rsid w:val="003B16E6"/>
    <w:rsid w:val="003C298F"/>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ACD"/>
    <w:rsid w:val="00457DA8"/>
    <w:rsid w:val="00471FDC"/>
    <w:rsid w:val="00473460"/>
    <w:rsid w:val="00491863"/>
    <w:rsid w:val="00492958"/>
    <w:rsid w:val="004964FA"/>
    <w:rsid w:val="00496DB5"/>
    <w:rsid w:val="004D47A4"/>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03853"/>
    <w:rsid w:val="00715A14"/>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1B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232"/>
    <w:rsid w:val="00937F0C"/>
    <w:rsid w:val="0095039B"/>
    <w:rsid w:val="00955D05"/>
    <w:rsid w:val="00957CF8"/>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A1711F"/>
    <w:rsid w:val="00A2675A"/>
    <w:rsid w:val="00A40E33"/>
    <w:rsid w:val="00A40E5E"/>
    <w:rsid w:val="00A4172E"/>
    <w:rsid w:val="00A51F7A"/>
    <w:rsid w:val="00A55039"/>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14481"/>
    <w:rsid w:val="00B17A75"/>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76287"/>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618"/>
    <w:rsid w:val="00D42659"/>
    <w:rsid w:val="00D5008C"/>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51048864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FDB5-D6A8-4E65-A752-B36EE2C1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639</Words>
  <Characters>3646</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42</cp:revision>
  <cp:lastPrinted>2015-07-18T05:35:00Z</cp:lastPrinted>
  <dcterms:created xsi:type="dcterms:W3CDTF">2021-11-05T08:16:00Z</dcterms:created>
  <dcterms:modified xsi:type="dcterms:W3CDTF">2022-06-01T10:09:00Z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