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9464" w14:textId="77777777" w:rsidR="00172270" w:rsidRDefault="00000000">
      <w:pPr>
        <w:spacing w:line="480" w:lineRule="exact"/>
        <w:ind w:firstLineChars="200" w:firstLine="643"/>
        <w:jc w:val="center"/>
        <w:rPr>
          <w:rFonts w:ascii="宋体" w:eastAsia="宋体" w:hAnsi="宋体"/>
          <w:b/>
          <w:sz w:val="32"/>
          <w:szCs w:val="32"/>
          <w:lang w:eastAsia="zh-CN"/>
        </w:rPr>
      </w:pPr>
      <w:permStart w:id="1500469486" w:edGrp="everyone"/>
      <w:permEnd w:id="1500469486"/>
      <w:r>
        <w:rPr>
          <w:rFonts w:ascii="宋体" w:eastAsia="宋体" w:hAnsi="宋体" w:hint="eastAsia"/>
          <w:b/>
          <w:sz w:val="32"/>
          <w:szCs w:val="32"/>
          <w:lang w:eastAsia="zh-CN"/>
        </w:rPr>
        <w:t>保密协议</w:t>
      </w:r>
    </w:p>
    <w:p w14:paraId="62C68E2D" w14:textId="77777777" w:rsidR="00172270" w:rsidRDefault="00000000">
      <w:pPr>
        <w:spacing w:line="480" w:lineRule="exact"/>
        <w:ind w:firstLineChars="200" w:firstLine="643"/>
        <w:jc w:val="center"/>
        <w:rPr>
          <w:rFonts w:ascii="宋体" w:eastAsia="宋体" w:hAnsi="宋体"/>
          <w:bCs/>
          <w:lang w:eastAsia="zh-CN"/>
        </w:rPr>
      </w:pPr>
      <w:r>
        <w:rPr>
          <w:rFonts w:ascii="宋体" w:eastAsia="宋体" w:hAnsi="宋体" w:hint="eastAsia"/>
          <w:b/>
          <w:sz w:val="32"/>
          <w:szCs w:val="32"/>
          <w:lang w:eastAsia="zh-CN"/>
        </w:rPr>
        <w:t xml:space="preserve"> </w:t>
      </w:r>
      <w:r>
        <w:rPr>
          <w:rFonts w:ascii="宋体" w:eastAsia="宋体" w:hAnsi="宋体"/>
          <w:b/>
          <w:sz w:val="32"/>
          <w:szCs w:val="32"/>
          <w:lang w:eastAsia="zh-CN"/>
        </w:rPr>
        <w:t xml:space="preserve">           </w:t>
      </w:r>
    </w:p>
    <w:p w14:paraId="764949FB" w14:textId="77777777" w:rsidR="00172270" w:rsidRDefault="00000000">
      <w:pPr>
        <w:spacing w:line="480" w:lineRule="exact"/>
        <w:ind w:firstLineChars="200" w:firstLine="482"/>
        <w:jc w:val="both"/>
        <w:rPr>
          <w:rFonts w:ascii="宋体" w:eastAsia="宋体" w:hAnsi="宋体"/>
          <w:b/>
          <w:bCs/>
          <w:u w:val="single"/>
          <w:lang w:eastAsia="zh-CN"/>
        </w:rPr>
      </w:pPr>
      <w:r>
        <w:rPr>
          <w:rFonts w:ascii="宋体" w:eastAsia="宋体" w:hAnsi="宋体" w:hint="eastAsia"/>
          <w:b/>
          <w:bCs/>
          <w:lang w:eastAsia="zh-CN"/>
        </w:rPr>
        <w:t>甲方：北京京深深向科技有限公司</w:t>
      </w:r>
    </w:p>
    <w:p w14:paraId="74A82920" w14:textId="77777777" w:rsidR="00172270" w:rsidRDefault="00000000">
      <w:pPr>
        <w:spacing w:line="480" w:lineRule="exact"/>
        <w:ind w:firstLineChars="200" w:firstLine="480"/>
        <w:jc w:val="both"/>
        <w:rPr>
          <w:rFonts w:ascii="宋体" w:eastAsia="宋体" w:hAnsi="宋体"/>
          <w:bCs/>
          <w:lang w:eastAsia="zh-CN"/>
        </w:rPr>
      </w:pPr>
      <w:r>
        <w:rPr>
          <w:rFonts w:ascii="宋体" w:eastAsia="宋体" w:hAnsi="宋体" w:hint="eastAsia"/>
          <w:lang w:eastAsia="zh-CN"/>
        </w:rPr>
        <w:t>联系地址：</w:t>
      </w:r>
      <w:r>
        <w:rPr>
          <w:rFonts w:ascii="宋体" w:eastAsia="宋体" w:hAnsi="宋体" w:hint="eastAsia"/>
          <w:bCs/>
          <w:lang w:eastAsia="zh-CN"/>
        </w:rPr>
        <w:t>北京市海淀区西北旺东路</w:t>
      </w:r>
      <w:r>
        <w:rPr>
          <w:rFonts w:ascii="宋体" w:eastAsia="宋体" w:hAnsi="宋体"/>
          <w:bCs/>
          <w:lang w:eastAsia="zh-CN"/>
        </w:rPr>
        <w:t>10</w:t>
      </w:r>
      <w:r>
        <w:rPr>
          <w:rFonts w:ascii="宋体" w:eastAsia="宋体" w:hAnsi="宋体" w:hint="eastAsia"/>
          <w:bCs/>
          <w:lang w:eastAsia="zh-CN"/>
        </w:rPr>
        <w:t>号院和协科技大厦</w:t>
      </w:r>
      <w:r>
        <w:rPr>
          <w:rFonts w:ascii="宋体" w:eastAsia="宋体" w:hAnsi="宋体"/>
          <w:bCs/>
          <w:lang w:eastAsia="zh-CN"/>
        </w:rPr>
        <w:t>B</w:t>
      </w:r>
      <w:r>
        <w:rPr>
          <w:rFonts w:ascii="宋体" w:eastAsia="宋体" w:hAnsi="宋体" w:hint="eastAsia"/>
          <w:bCs/>
          <w:lang w:eastAsia="zh-CN"/>
        </w:rPr>
        <w:t>座</w:t>
      </w:r>
    </w:p>
    <w:p w14:paraId="723EB612" w14:textId="77777777" w:rsidR="00172270" w:rsidRDefault="00000000">
      <w:pPr>
        <w:spacing w:line="480" w:lineRule="exact"/>
        <w:ind w:firstLineChars="200" w:firstLine="480"/>
        <w:jc w:val="both"/>
        <w:rPr>
          <w:rFonts w:ascii="宋体" w:eastAsia="宋体" w:hAnsi="宋体"/>
          <w:bCs/>
          <w:lang w:eastAsia="zh-CN"/>
        </w:rPr>
      </w:pPr>
      <w:r>
        <w:rPr>
          <w:rFonts w:ascii="宋体" w:eastAsia="宋体" w:hAnsi="宋体" w:hint="eastAsia"/>
          <w:bCs/>
          <w:lang w:eastAsia="zh-CN"/>
        </w:rPr>
        <w:t>联系人：</w:t>
      </w:r>
      <w:permStart w:id="1668764889" w:edGrp="everyone"/>
      <w:r>
        <w:rPr>
          <w:rFonts w:ascii="宋体" w:eastAsia="宋体" w:hAnsi="宋体" w:hint="eastAsia"/>
          <w:bCs/>
          <w:lang w:eastAsia="zh-CN"/>
        </w:rPr>
        <w:t>_</w:t>
      </w:r>
      <w:r>
        <w:rPr>
          <w:rFonts w:ascii="宋体" w:eastAsia="宋体" w:hAnsi="宋体"/>
          <w:bCs/>
          <w:lang w:eastAsia="zh-CN"/>
        </w:rPr>
        <w:t>__</w:t>
      </w:r>
      <w:r>
        <w:rPr>
          <w:rFonts w:hint="eastAsia"/>
          <w:lang w:eastAsia="zh-CN"/>
        </w:rPr>
        <w:t>张斌</w:t>
      </w:r>
      <w:r>
        <w:rPr>
          <w:rFonts w:ascii="宋体" w:eastAsia="宋体" w:hAnsi="宋体"/>
          <w:bCs/>
          <w:lang w:eastAsia="zh-CN"/>
        </w:rPr>
        <w:t>___</w:t>
      </w:r>
      <w:permEnd w:id="1668764889"/>
      <w:r>
        <w:rPr>
          <w:rFonts w:ascii="宋体" w:eastAsia="宋体" w:hAnsi="宋体" w:hint="eastAsia"/>
          <w:bCs/>
          <w:lang w:eastAsia="zh-CN"/>
        </w:rPr>
        <w:t>，联系电话：</w:t>
      </w:r>
      <w:permStart w:id="1128339395" w:edGrp="everyone"/>
      <w:r>
        <w:rPr>
          <w:rFonts w:ascii="宋体" w:eastAsia="宋体" w:hAnsi="宋体" w:hint="eastAsia"/>
          <w:bCs/>
          <w:lang w:eastAsia="zh-CN"/>
        </w:rPr>
        <w:t>_</w:t>
      </w:r>
      <w:r>
        <w:rPr>
          <w:rFonts w:hint="eastAsia"/>
          <w:lang w:eastAsia="zh-CN"/>
        </w:rPr>
        <w:t>13811030290</w:t>
      </w:r>
      <w:r>
        <w:rPr>
          <w:rFonts w:ascii="宋体" w:eastAsia="宋体" w:hAnsi="宋体"/>
          <w:bCs/>
          <w:lang w:eastAsia="zh-CN"/>
        </w:rPr>
        <w:t>_</w:t>
      </w:r>
      <w:permEnd w:id="1128339395"/>
    </w:p>
    <w:p w14:paraId="6ADBBDB5" w14:textId="77777777" w:rsidR="00172270" w:rsidRDefault="00172270">
      <w:pPr>
        <w:spacing w:line="480" w:lineRule="exact"/>
        <w:ind w:firstLineChars="200" w:firstLine="480"/>
        <w:jc w:val="both"/>
        <w:rPr>
          <w:rFonts w:ascii="宋体" w:eastAsia="宋体" w:hAnsi="宋体"/>
          <w:lang w:eastAsia="zh-CN"/>
        </w:rPr>
      </w:pPr>
    </w:p>
    <w:p w14:paraId="0B09BB9F" w14:textId="40EF5524" w:rsidR="00172270" w:rsidRDefault="00000000">
      <w:pPr>
        <w:spacing w:line="480" w:lineRule="exact"/>
        <w:ind w:firstLineChars="200" w:firstLine="482"/>
        <w:jc w:val="both"/>
        <w:rPr>
          <w:rFonts w:ascii="宋体" w:eastAsia="宋体" w:hAnsi="宋体"/>
          <w:b/>
          <w:bCs/>
          <w:lang w:eastAsia="zh-CN"/>
        </w:rPr>
      </w:pPr>
      <w:r>
        <w:rPr>
          <w:rFonts w:ascii="宋体" w:eastAsia="宋体" w:hAnsi="宋体" w:hint="eastAsia"/>
          <w:b/>
          <w:bCs/>
          <w:lang w:eastAsia="zh-CN"/>
        </w:rPr>
        <w:t>乙方：</w:t>
      </w:r>
      <w:permStart w:id="1309230950" w:edGrp="everyone"/>
      <w:r>
        <w:rPr>
          <w:rFonts w:ascii="宋体" w:eastAsia="宋体" w:hAnsi="宋体" w:hint="eastAsia"/>
          <w:b/>
          <w:bCs/>
          <w:lang w:eastAsia="zh-CN"/>
        </w:rPr>
        <w:t>_</w:t>
      </w:r>
      <w:r w:rsidR="00C37D5A">
        <w:rPr>
          <w:rFonts w:ascii="宋体" w:eastAsia="宋体" w:hAnsi="宋体" w:hint="eastAsia"/>
          <w:b/>
          <w:bCs/>
          <w:lang w:eastAsia="zh-CN"/>
        </w:rPr>
        <w:t>北京光华荣昌汽车部件有限公司</w:t>
      </w:r>
      <w:r>
        <w:rPr>
          <w:rFonts w:ascii="宋体" w:eastAsia="宋体" w:hAnsi="宋体"/>
          <w:b/>
          <w:bCs/>
          <w:lang w:eastAsia="zh-CN"/>
        </w:rPr>
        <w:t>__________________</w:t>
      </w:r>
    </w:p>
    <w:permEnd w:id="1309230950"/>
    <w:p w14:paraId="0F6F87C6" w14:textId="43F2524F"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联系地址：</w:t>
      </w:r>
      <w:permStart w:id="1535210369" w:edGrp="everyone"/>
      <w:r>
        <w:rPr>
          <w:rFonts w:ascii="宋体" w:eastAsia="宋体" w:hAnsi="宋体" w:hint="eastAsia"/>
          <w:lang w:eastAsia="zh-CN"/>
        </w:rPr>
        <w:t>_</w:t>
      </w:r>
      <w:r w:rsidR="00C37D5A">
        <w:rPr>
          <w:rFonts w:ascii="宋体" w:eastAsia="宋体" w:hAnsi="宋体" w:hint="eastAsia"/>
          <w:lang w:eastAsia="zh-CN"/>
        </w:rPr>
        <w:t>北京市昌平区流村镇工业园区</w:t>
      </w:r>
      <w:r>
        <w:rPr>
          <w:rFonts w:ascii="宋体" w:eastAsia="宋体" w:hAnsi="宋体"/>
          <w:lang w:eastAsia="zh-CN"/>
        </w:rPr>
        <w:t>_________</w:t>
      </w:r>
      <w:permEnd w:id="1535210369"/>
    </w:p>
    <w:p w14:paraId="44B87592" w14:textId="0B09DD55" w:rsidR="00172270" w:rsidRDefault="00000000">
      <w:pPr>
        <w:spacing w:line="480" w:lineRule="exact"/>
        <w:ind w:firstLineChars="200" w:firstLine="480"/>
        <w:jc w:val="both"/>
        <w:rPr>
          <w:rFonts w:ascii="宋体" w:eastAsia="宋体" w:hAnsi="宋体"/>
          <w:bCs/>
          <w:lang w:eastAsia="zh-CN"/>
        </w:rPr>
      </w:pPr>
      <w:r>
        <w:rPr>
          <w:rFonts w:ascii="宋体" w:eastAsia="宋体" w:hAnsi="宋体" w:hint="eastAsia"/>
          <w:bCs/>
          <w:lang w:eastAsia="zh-CN"/>
        </w:rPr>
        <w:t>联系人：</w:t>
      </w:r>
      <w:permStart w:id="1730689610" w:edGrp="everyone"/>
      <w:r>
        <w:rPr>
          <w:rFonts w:ascii="宋体" w:eastAsia="宋体" w:hAnsi="宋体" w:hint="eastAsia"/>
          <w:bCs/>
          <w:lang w:eastAsia="zh-CN"/>
        </w:rPr>
        <w:t>_</w:t>
      </w:r>
      <w:r>
        <w:rPr>
          <w:rFonts w:ascii="宋体" w:eastAsia="宋体" w:hAnsi="宋体"/>
          <w:bCs/>
          <w:lang w:eastAsia="zh-CN"/>
        </w:rPr>
        <w:t>_</w:t>
      </w:r>
      <w:r w:rsidR="00C37D5A">
        <w:rPr>
          <w:rFonts w:ascii="宋体" w:eastAsia="宋体" w:hAnsi="宋体" w:hint="eastAsia"/>
          <w:bCs/>
          <w:lang w:eastAsia="zh-CN"/>
        </w:rPr>
        <w:t>白桦</w:t>
      </w:r>
      <w:r>
        <w:rPr>
          <w:rFonts w:ascii="宋体" w:eastAsia="宋体" w:hAnsi="宋体"/>
          <w:bCs/>
          <w:lang w:eastAsia="zh-CN"/>
        </w:rPr>
        <w:t>___</w:t>
      </w:r>
      <w:permEnd w:id="1730689610"/>
      <w:r>
        <w:rPr>
          <w:rFonts w:ascii="宋体" w:eastAsia="宋体" w:hAnsi="宋体" w:hint="eastAsia"/>
          <w:bCs/>
          <w:lang w:eastAsia="zh-CN"/>
        </w:rPr>
        <w:t>，联系电话：</w:t>
      </w:r>
      <w:permStart w:id="300563009" w:edGrp="everyone"/>
      <w:r>
        <w:rPr>
          <w:rFonts w:ascii="宋体" w:eastAsia="宋体" w:hAnsi="宋体" w:hint="eastAsia"/>
          <w:bCs/>
          <w:lang w:eastAsia="zh-CN"/>
        </w:rPr>
        <w:t>_</w:t>
      </w:r>
      <w:r>
        <w:rPr>
          <w:rFonts w:ascii="宋体" w:eastAsia="宋体" w:hAnsi="宋体"/>
          <w:bCs/>
          <w:lang w:eastAsia="zh-CN"/>
        </w:rPr>
        <w:t>_</w:t>
      </w:r>
      <w:r w:rsidR="00C37D5A">
        <w:t>18601235516</w:t>
      </w:r>
      <w:r>
        <w:rPr>
          <w:rFonts w:ascii="宋体" w:eastAsia="宋体" w:hAnsi="宋体"/>
          <w:bCs/>
          <w:lang w:eastAsia="zh-CN"/>
        </w:rPr>
        <w:t>_</w:t>
      </w:r>
      <w:permEnd w:id="300563009"/>
    </w:p>
    <w:p w14:paraId="7383362E" w14:textId="77777777" w:rsidR="00172270" w:rsidRDefault="00172270">
      <w:pPr>
        <w:spacing w:line="480" w:lineRule="exact"/>
        <w:ind w:firstLineChars="200" w:firstLine="480"/>
        <w:jc w:val="both"/>
        <w:rPr>
          <w:rFonts w:ascii="宋体" w:eastAsia="宋体" w:hAnsi="宋体"/>
          <w:bCs/>
          <w:lang w:eastAsia="zh-CN"/>
        </w:rPr>
      </w:pPr>
    </w:p>
    <w:p w14:paraId="0BC2823E"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甲乙双方在平等自愿的基础上，经友好协商于</w:t>
      </w:r>
      <w:r>
        <w:rPr>
          <w:rFonts w:ascii="宋体" w:eastAsia="宋体" w:hAnsi="宋体" w:hint="eastAsia"/>
          <w:u w:val="single"/>
          <w:lang w:eastAsia="zh-CN"/>
        </w:rPr>
        <w:t>【</w:t>
      </w:r>
      <w:permStart w:id="1943174245" w:edGrp="everyone"/>
      <w:r>
        <w:rPr>
          <w:rFonts w:ascii="宋体" w:eastAsia="宋体" w:hAnsi="宋体"/>
          <w:u w:val="single"/>
          <w:lang w:eastAsia="zh-CN"/>
        </w:rPr>
        <w:t xml:space="preserve"> </w:t>
      </w:r>
      <w:r>
        <w:rPr>
          <w:lang w:eastAsia="zh-CN"/>
        </w:rPr>
        <w:t>202</w:t>
      </w:r>
      <w:r>
        <w:rPr>
          <w:rFonts w:hint="eastAsia"/>
          <w:lang w:eastAsia="zh-CN"/>
        </w:rPr>
        <w:t>2</w:t>
      </w:r>
      <w:r>
        <w:rPr>
          <w:rFonts w:ascii="宋体" w:eastAsia="宋体" w:hAnsi="宋体"/>
          <w:u w:val="single"/>
          <w:lang w:eastAsia="zh-CN"/>
        </w:rPr>
        <w:t xml:space="preserve"> </w:t>
      </w:r>
      <w:permEnd w:id="1943174245"/>
      <w:r>
        <w:rPr>
          <w:rFonts w:ascii="宋体" w:eastAsia="宋体" w:hAnsi="宋体" w:hint="eastAsia"/>
          <w:u w:val="single"/>
          <w:lang w:eastAsia="zh-CN"/>
        </w:rPr>
        <w:t>】年【</w:t>
      </w:r>
      <w:permStart w:id="357895869" w:edGrp="everyone"/>
      <w:r>
        <w:rPr>
          <w:rFonts w:hint="eastAsia"/>
          <w:lang w:eastAsia="zh-CN"/>
        </w:rPr>
        <w:t xml:space="preserve"> 7</w:t>
      </w:r>
      <w:r>
        <w:rPr>
          <w:rFonts w:ascii="宋体" w:eastAsia="宋体" w:hAnsi="宋体" w:hint="eastAsia"/>
          <w:u w:val="single"/>
          <w:lang w:eastAsia="zh-CN"/>
        </w:rPr>
        <w:t xml:space="preserve"> </w:t>
      </w:r>
      <w:permEnd w:id="357895869"/>
      <w:r>
        <w:rPr>
          <w:rFonts w:ascii="宋体" w:eastAsia="宋体" w:hAnsi="宋体" w:hint="eastAsia"/>
          <w:u w:val="single"/>
          <w:lang w:eastAsia="zh-CN"/>
        </w:rPr>
        <w:t>】月【</w:t>
      </w:r>
      <w:permStart w:id="1488656474" w:edGrp="everyone"/>
      <w:r>
        <w:rPr>
          <w:rFonts w:ascii="宋体" w:eastAsia="宋体" w:hAnsi="宋体"/>
          <w:u w:val="single"/>
          <w:lang w:eastAsia="zh-CN"/>
        </w:rPr>
        <w:t xml:space="preserve"> </w:t>
      </w:r>
      <w:r>
        <w:rPr>
          <w:rFonts w:hint="eastAsia"/>
          <w:lang w:eastAsia="zh-CN"/>
        </w:rPr>
        <w:t>4</w:t>
      </w:r>
      <w:r>
        <w:rPr>
          <w:rFonts w:ascii="宋体" w:eastAsia="宋体" w:hAnsi="宋体"/>
          <w:u w:val="single"/>
          <w:lang w:eastAsia="zh-CN"/>
        </w:rPr>
        <w:t xml:space="preserve"> </w:t>
      </w:r>
      <w:permEnd w:id="1488656474"/>
      <w:r>
        <w:rPr>
          <w:rFonts w:ascii="宋体" w:eastAsia="宋体" w:hAnsi="宋体" w:hint="eastAsia"/>
          <w:u w:val="single"/>
          <w:lang w:eastAsia="zh-CN"/>
        </w:rPr>
        <w:t>】</w:t>
      </w:r>
      <w:r>
        <w:rPr>
          <w:rFonts w:ascii="宋体" w:eastAsia="宋体" w:hAnsi="宋体" w:hint="eastAsia"/>
          <w:lang w:eastAsia="zh-CN"/>
        </w:rPr>
        <w:t>日签订协议。</w:t>
      </w:r>
    </w:p>
    <w:p w14:paraId="400B3DFE"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1．目的</w:t>
      </w:r>
    </w:p>
    <w:p w14:paraId="0A561F54"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鉴于甲方与乙方针对_</w:t>
      </w:r>
      <w:permStart w:id="765213837" w:edGrp="everyone"/>
      <w:r>
        <w:rPr>
          <w:rFonts w:ascii="宋体" w:eastAsia="宋体" w:hAnsi="宋体"/>
          <w:lang w:eastAsia="zh-CN"/>
        </w:rPr>
        <w:t>__</w:t>
      </w:r>
      <w:r>
        <w:rPr>
          <w:rFonts w:hint="eastAsia"/>
          <w:lang w:eastAsia="zh-CN"/>
        </w:rPr>
        <w:t>深向星途</w:t>
      </w:r>
      <w:r>
        <w:rPr>
          <w:rFonts w:hint="eastAsia"/>
          <w:lang w:eastAsia="zh-CN"/>
        </w:rPr>
        <w:t>1</w:t>
      </w:r>
      <w:r>
        <w:rPr>
          <w:rFonts w:hint="eastAsia"/>
          <w:lang w:eastAsia="zh-CN"/>
        </w:rPr>
        <w:t>代</w:t>
      </w:r>
      <w:r>
        <w:rPr>
          <w:rFonts w:hint="eastAsia"/>
          <w:lang w:eastAsia="zh-CN"/>
        </w:rPr>
        <w:t>6</w:t>
      </w:r>
      <w:r>
        <w:rPr>
          <w:rFonts w:hint="eastAsia"/>
          <w:lang w:eastAsia="zh-CN"/>
        </w:rPr>
        <w:t>×</w:t>
      </w:r>
      <w:r>
        <w:rPr>
          <w:rFonts w:hint="eastAsia"/>
          <w:lang w:eastAsia="zh-CN"/>
        </w:rPr>
        <w:t>4</w:t>
      </w:r>
      <w:r>
        <w:rPr>
          <w:rFonts w:hint="eastAsia"/>
          <w:lang w:eastAsia="zh-CN"/>
        </w:rPr>
        <w:t>智慧重卡</w:t>
      </w:r>
      <w:r>
        <w:rPr>
          <w:rFonts w:ascii="宋体" w:eastAsia="宋体" w:hAnsi="宋体"/>
          <w:lang w:eastAsia="zh-CN"/>
        </w:rPr>
        <w:t>____</w:t>
      </w:r>
      <w:r>
        <w:rPr>
          <w:rFonts w:ascii="宋体" w:eastAsia="宋体" w:hAnsi="宋体" w:hint="eastAsia"/>
          <w:u w:val="single"/>
          <w:lang w:eastAsia="zh-CN"/>
        </w:rPr>
        <w:t xml:space="preserve"> </w:t>
      </w:r>
      <w:permEnd w:id="765213837"/>
      <w:r>
        <w:rPr>
          <w:rFonts w:ascii="宋体" w:eastAsia="宋体" w:hAnsi="宋体" w:hint="eastAsia"/>
          <w:u w:val="single"/>
          <w:lang w:eastAsia="zh-CN"/>
        </w:rPr>
        <w:t>(本协议所称</w:t>
      </w:r>
      <w:r>
        <w:rPr>
          <w:rFonts w:ascii="宋体" w:eastAsia="宋体" w:hAnsi="宋体"/>
          <w:u w:val="single"/>
          <w:lang w:eastAsia="zh-CN"/>
        </w:rPr>
        <w:t xml:space="preserve"> “</w:t>
      </w:r>
      <w:r>
        <w:rPr>
          <w:rFonts w:ascii="宋体" w:eastAsia="宋体" w:hAnsi="宋体" w:hint="eastAsia"/>
          <w:u w:val="single"/>
          <w:lang w:eastAsia="zh-CN"/>
        </w:rPr>
        <w:t>项目”指甲方与乙方拟进行的</w:t>
      </w:r>
      <w:permStart w:id="144277429" w:edGrp="everyone"/>
      <w:r>
        <w:rPr>
          <w:u w:val="single"/>
          <w:lang w:eastAsia="zh-CN"/>
        </w:rPr>
        <w:t xml:space="preserve">    </w:t>
      </w:r>
      <w:r>
        <w:rPr>
          <w:rFonts w:hint="eastAsia"/>
          <w:lang w:eastAsia="zh-CN"/>
        </w:rPr>
        <w:t>SXXT-01</w:t>
      </w:r>
      <w:r>
        <w:rPr>
          <w:rFonts w:eastAsiaTheme="minorEastAsia"/>
          <w:u w:val="single"/>
          <w:lang w:eastAsia="zh-CN"/>
        </w:rPr>
        <w:t xml:space="preserve">    </w:t>
      </w:r>
      <w:permEnd w:id="144277429"/>
      <w:r>
        <w:rPr>
          <w:rFonts w:ascii="宋体" w:eastAsia="宋体" w:hAnsi="宋体" w:hint="eastAsia"/>
          <w:color w:val="000000" w:themeColor="text1"/>
          <w:u w:val="single"/>
          <w:lang w:eastAsia="zh-CN"/>
        </w:rPr>
        <w:t>项目</w:t>
      </w:r>
      <w:r>
        <w:rPr>
          <w:rFonts w:ascii="宋体" w:eastAsia="宋体" w:hAnsi="宋体"/>
          <w:color w:val="000000" w:themeColor="text1"/>
          <w:u w:val="single"/>
          <w:lang w:eastAsia="zh-CN"/>
        </w:rPr>
        <w:t>)</w:t>
      </w:r>
      <w:r>
        <w:rPr>
          <w:rFonts w:ascii="宋体" w:eastAsia="宋体" w:hAnsi="宋体" w:hint="eastAsia"/>
          <w:color w:val="000000" w:themeColor="text1"/>
          <w:lang w:eastAsia="zh-CN"/>
        </w:rPr>
        <w:t>进行合作</w:t>
      </w:r>
      <w:r>
        <w:rPr>
          <w:rFonts w:ascii="宋体" w:eastAsia="宋体" w:hAnsi="宋体" w:hint="eastAsia"/>
          <w:lang w:eastAsia="zh-CN"/>
        </w:rPr>
        <w:t>，在接触和谈判以及业务合作的过程中，双方均有可能会向另一方披露本协议第2条定义的秘密信息。披露信息的一方在下文中简称“</w:t>
      </w:r>
      <w:r>
        <w:rPr>
          <w:rFonts w:ascii="宋体" w:eastAsia="宋体" w:hAnsi="宋体" w:hint="eastAsia"/>
          <w:b/>
          <w:lang w:eastAsia="zh-CN"/>
        </w:rPr>
        <w:t>披露方</w:t>
      </w:r>
      <w:r>
        <w:rPr>
          <w:rFonts w:ascii="宋体" w:eastAsia="宋体" w:hAnsi="宋体" w:hint="eastAsia"/>
          <w:lang w:eastAsia="zh-CN"/>
        </w:rPr>
        <w:t>”，接收信息的一方在下文中简称“</w:t>
      </w:r>
      <w:r>
        <w:rPr>
          <w:rFonts w:ascii="宋体" w:eastAsia="宋体" w:hAnsi="宋体" w:hint="eastAsia"/>
          <w:b/>
          <w:lang w:eastAsia="zh-CN"/>
        </w:rPr>
        <w:t>接收方</w:t>
      </w:r>
      <w:r>
        <w:rPr>
          <w:rFonts w:ascii="宋体" w:eastAsia="宋体" w:hAnsi="宋体" w:hint="eastAsia"/>
          <w:lang w:eastAsia="zh-CN"/>
        </w:rPr>
        <w:t>”，为保护双方的共同利益，保守秘密信息，甲乙双方经友好协商达成如下协议共同遵守：</w:t>
      </w:r>
    </w:p>
    <w:p w14:paraId="24FC9C21"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2．定义</w:t>
      </w:r>
    </w:p>
    <w:p w14:paraId="09FE63D3"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2.1</w:t>
      </w:r>
      <w:r>
        <w:rPr>
          <w:rFonts w:ascii="宋体" w:eastAsia="宋体" w:hAnsi="宋体" w:hint="eastAsia"/>
          <w:lang w:eastAsia="zh-CN"/>
        </w:rPr>
        <w:t>本协议所称“</w:t>
      </w:r>
      <w:r>
        <w:rPr>
          <w:rFonts w:ascii="宋体" w:eastAsia="宋体" w:hAnsi="宋体" w:hint="eastAsia"/>
          <w:b/>
          <w:lang w:eastAsia="zh-CN"/>
        </w:rPr>
        <w:t>秘密信息</w:t>
      </w:r>
      <w:r>
        <w:rPr>
          <w:rFonts w:ascii="宋体" w:eastAsia="宋体" w:hAnsi="宋体" w:hint="eastAsia"/>
          <w:lang w:eastAsia="zh-CN"/>
        </w:rPr>
        <w:t>”是指在本协议签署前或签署后，由接收方通过书面、口头或其他任何方式从披露方或披露方代理人处获得的，或者在与披露方或披露方代理人的讨论中获得或双方在合作期间所产生的任何信息，包括但不限于以下情况：</w:t>
      </w:r>
    </w:p>
    <w:p w14:paraId="7F485437"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a）合作中的技术信息以及在技术信息的接触上派生出来的秘密信息，包括但不限于：技术方案、工程设计、结构设计、电路设计、外观设计、制造方法、配方、工艺流程、技术指标、计算机软件、数据库、研究开发记录、图纸、样品、样机、模型、模具、操作手册、技术文档、相关的函电、参数、测试、分析数据、绘图</w:t>
      </w:r>
      <w:r>
        <w:rPr>
          <w:rFonts w:ascii="宋体" w:eastAsia="宋体" w:hAnsi="宋体"/>
          <w:lang w:eastAsia="zh-CN"/>
        </w:rPr>
        <w:t>（包括录音录像资料和电子数据交换、电子邮件、电子数据等电脑存储资料）</w:t>
      </w:r>
      <w:r>
        <w:rPr>
          <w:rFonts w:ascii="宋体" w:eastAsia="宋体" w:hAnsi="宋体" w:hint="eastAsia"/>
          <w:lang w:eastAsia="zh-CN"/>
        </w:rPr>
        <w:t>等。</w:t>
      </w:r>
    </w:p>
    <w:p w14:paraId="14D3B586"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lastRenderedPageBreak/>
        <w:t>（b）经营信息，包括但不限于：发展战略、发展规划、投资计划及年度计划；暂不公开或不公开的经营分析、财务、统计、银行信息；市场营销策略、营销计划、价格渠道、招投标中的标底及标书内容、客户资料、重大商业活动计划及安排；重要会议内容及记录、以及相关公司经营管理相关文件。</w:t>
      </w:r>
    </w:p>
    <w:p w14:paraId="18E78CC1"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（c）披露方依照法律规定和有关协议（如技术合同等）的约定要求接收方承担保密义务的其他事项。</w:t>
      </w:r>
    </w:p>
    <w:p w14:paraId="060F8F00"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2.2</w:t>
      </w:r>
      <w:r>
        <w:rPr>
          <w:rFonts w:ascii="宋体" w:eastAsia="宋体" w:hAnsi="宋体" w:hint="eastAsia"/>
          <w:lang w:eastAsia="zh-CN"/>
        </w:rPr>
        <w:t>本协议所约定的接收方对本条所述的“秘密信息”的保密义务不适用于接收方能证明的下列秘密信息：</w:t>
      </w:r>
    </w:p>
    <w:p w14:paraId="1DEDA009"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w:t>
      </w:r>
      <w:r>
        <w:rPr>
          <w:rFonts w:ascii="宋体" w:eastAsia="宋体" w:hAnsi="宋体"/>
          <w:lang w:eastAsia="zh-CN"/>
        </w:rPr>
        <w:t>a</w:t>
      </w:r>
      <w:r>
        <w:rPr>
          <w:rFonts w:ascii="宋体" w:eastAsia="宋体" w:hAnsi="宋体" w:hint="eastAsia"/>
          <w:lang w:eastAsia="zh-CN"/>
        </w:rPr>
        <w:t>）非因接收方的过错，在披露方向接收方披露秘密信息之前，该等信息已为公众所知悉</w:t>
      </w:r>
      <w:r>
        <w:rPr>
          <w:rFonts w:ascii="宋体" w:eastAsia="宋体" w:hAnsi="宋体"/>
          <w:lang w:eastAsia="zh-CN"/>
        </w:rPr>
        <w:t>；</w:t>
      </w:r>
    </w:p>
    <w:p w14:paraId="4021331D"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lang w:eastAsia="zh-CN"/>
        </w:rPr>
        <w:t>（</w:t>
      </w:r>
      <w:r>
        <w:rPr>
          <w:rFonts w:ascii="宋体" w:eastAsia="宋体" w:hAnsi="宋体" w:hint="eastAsia"/>
          <w:lang w:eastAsia="zh-CN"/>
        </w:rPr>
        <w:t>b</w:t>
      </w:r>
      <w:r>
        <w:rPr>
          <w:rFonts w:ascii="宋体" w:eastAsia="宋体" w:hAnsi="宋体"/>
          <w:lang w:eastAsia="zh-CN"/>
        </w:rPr>
        <w:t>）</w:t>
      </w:r>
      <w:r>
        <w:rPr>
          <w:rFonts w:ascii="宋体" w:eastAsia="宋体" w:hAnsi="宋体" w:hint="eastAsia"/>
          <w:lang w:eastAsia="zh-CN"/>
        </w:rPr>
        <w:t>披露方事先书面同意将秘密信息披露给第三方，但此披露应限定在合法且最小必要限度范围内；</w:t>
      </w:r>
    </w:p>
    <w:p w14:paraId="54B2C211"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w:t>
      </w:r>
      <w:r>
        <w:rPr>
          <w:rFonts w:ascii="宋体" w:eastAsia="宋体" w:hAnsi="宋体"/>
          <w:lang w:eastAsia="zh-CN"/>
        </w:rPr>
        <w:t>c</w:t>
      </w:r>
      <w:r>
        <w:rPr>
          <w:rFonts w:ascii="宋体" w:eastAsia="宋体" w:hAnsi="宋体" w:hint="eastAsia"/>
          <w:lang w:eastAsia="zh-CN"/>
        </w:rPr>
        <w:t>）接收方及关联方或他们的代表</w:t>
      </w:r>
      <w:r>
        <w:rPr>
          <w:rFonts w:ascii="宋体" w:eastAsia="宋体" w:hAnsi="宋体"/>
          <w:lang w:eastAsia="zh-CN"/>
        </w:rPr>
        <w:t>并</w:t>
      </w:r>
      <w:r>
        <w:rPr>
          <w:rFonts w:ascii="宋体" w:eastAsia="宋体" w:hAnsi="宋体" w:hint="eastAsia"/>
          <w:lang w:eastAsia="zh-CN"/>
        </w:rPr>
        <w:t>未</w:t>
      </w:r>
      <w:r>
        <w:rPr>
          <w:rFonts w:ascii="宋体" w:eastAsia="宋体" w:hAnsi="宋体"/>
          <w:lang w:eastAsia="zh-CN"/>
        </w:rPr>
        <w:t>参考</w:t>
      </w:r>
      <w:r>
        <w:rPr>
          <w:rFonts w:ascii="宋体" w:eastAsia="宋体" w:hAnsi="宋体" w:hint="eastAsia"/>
          <w:lang w:eastAsia="zh-CN"/>
        </w:rPr>
        <w:t>秘密</w:t>
      </w:r>
      <w:r>
        <w:rPr>
          <w:rFonts w:ascii="宋体" w:eastAsia="宋体" w:hAnsi="宋体"/>
          <w:lang w:eastAsia="zh-CN"/>
        </w:rPr>
        <w:t>信息</w:t>
      </w:r>
      <w:r>
        <w:rPr>
          <w:rFonts w:ascii="宋体" w:eastAsia="宋体" w:hAnsi="宋体" w:hint="eastAsia"/>
          <w:lang w:eastAsia="zh-CN"/>
        </w:rPr>
        <w:t>而</w:t>
      </w:r>
      <w:r>
        <w:rPr>
          <w:rFonts w:ascii="宋体" w:eastAsia="宋体" w:hAnsi="宋体"/>
          <w:lang w:eastAsia="zh-CN"/>
        </w:rPr>
        <w:t>独立开发</w:t>
      </w:r>
      <w:r>
        <w:rPr>
          <w:rFonts w:ascii="宋体" w:eastAsia="宋体" w:hAnsi="宋体" w:hint="eastAsia"/>
          <w:lang w:eastAsia="zh-CN"/>
        </w:rPr>
        <w:t>的成果或信息。</w:t>
      </w:r>
    </w:p>
    <w:p w14:paraId="68CBDA8B"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3．保密义务</w:t>
      </w:r>
    </w:p>
    <w:p w14:paraId="6F8BF490"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3.1</w:t>
      </w:r>
      <w:r>
        <w:rPr>
          <w:rFonts w:ascii="宋体" w:eastAsia="宋体" w:hAnsi="宋体" w:hint="eastAsia"/>
          <w:lang w:eastAsia="zh-CN"/>
        </w:rPr>
        <w:t>双方同意，对披露方披露的秘密信息保守秘密，并且只将其用于本协议第</w:t>
      </w:r>
      <w:r>
        <w:rPr>
          <w:rFonts w:ascii="宋体" w:eastAsia="宋体" w:hAnsi="宋体"/>
          <w:lang w:eastAsia="zh-CN"/>
        </w:rPr>
        <w:t>1</w:t>
      </w:r>
      <w:r>
        <w:rPr>
          <w:rFonts w:ascii="宋体" w:eastAsia="宋体" w:hAnsi="宋体" w:hint="eastAsia"/>
          <w:lang w:eastAsia="zh-CN"/>
        </w:rPr>
        <w:t>条约定的目的使用。未经披露方事先书面同意，接收方不得因任何目的而使用、披露、交流秘密信息的全部或部分，也不得对秘密信息进行复制、或利用保密信息进行新的研究或开发。</w:t>
      </w:r>
    </w:p>
    <w:p w14:paraId="673231FE"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3.2</w:t>
      </w:r>
      <w:r>
        <w:rPr>
          <w:rFonts w:ascii="宋体" w:eastAsia="宋体" w:hAnsi="宋体" w:hint="eastAsia"/>
          <w:lang w:eastAsia="zh-CN"/>
        </w:rPr>
        <w:t>接收方为谈判及实施的需要，经披露方书面同意，可以向接收方的相关人员披露秘密信息，但披露的信息和人员必须严格受限于“有获知的必要”的原则。在秘密信息披露前，接收方应以书面形式向披露方提供上述拟获悉秘密信息人员的名单，并需与以上所有人员签订保密协议，且该等人员所负的保密义务程度不得低于接收方在本协议中应负的保密义务。经接收方披露获悉秘密信息的相关人员不得再将秘密信息向任何其他人员披露。</w:t>
      </w:r>
    </w:p>
    <w:p w14:paraId="0BB4DCE1"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b/>
          <w:bCs/>
          <w:lang w:eastAsia="zh-CN"/>
        </w:rPr>
        <w:t>3.3</w:t>
      </w:r>
      <w:r>
        <w:rPr>
          <w:rFonts w:ascii="宋体" w:eastAsia="宋体" w:hAnsi="宋体" w:hint="eastAsia"/>
          <w:lang w:eastAsia="zh-CN"/>
        </w:rPr>
        <w:t>本协议约定合作事项原则上不允许转包或分包，任何一方如有转包或分包应当取得另一方的同意方可进行。一方将业务转包或分包的，需按照本协议约束受托方对本协议约定的涉密信息进行保密，如受托方违反本协议约定给披露方造成的法律责任由转包方或分包方承担。</w:t>
      </w:r>
    </w:p>
    <w:p w14:paraId="348A6407"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lastRenderedPageBreak/>
        <w:t>3.</w:t>
      </w:r>
      <w:r>
        <w:rPr>
          <w:rFonts w:ascii="宋体" w:eastAsia="宋体" w:hAnsi="宋体"/>
          <w:b/>
          <w:lang w:eastAsia="zh-CN"/>
        </w:rPr>
        <w:t>4</w:t>
      </w:r>
      <w:r>
        <w:rPr>
          <w:rFonts w:ascii="宋体" w:eastAsia="宋体" w:hAnsi="宋体" w:hint="eastAsia"/>
          <w:lang w:eastAsia="zh-CN"/>
        </w:rPr>
        <w:t>本协议有效期内，接收方同意采取一切必要的措施以保护秘密信息的安全，确保接收方及接收方获知秘密信息的相关人员不以任何方式将该秘密信息的任何方面泄露或透露给任何人，或者将秘密信息用于本协议第</w:t>
      </w:r>
      <w:r>
        <w:rPr>
          <w:rFonts w:ascii="宋体" w:eastAsia="宋体" w:hAnsi="宋体"/>
          <w:lang w:eastAsia="zh-CN"/>
        </w:rPr>
        <w:t>1</w:t>
      </w:r>
      <w:r>
        <w:rPr>
          <w:rFonts w:ascii="宋体" w:eastAsia="宋体" w:hAnsi="宋体" w:hint="eastAsia"/>
          <w:lang w:eastAsia="zh-CN"/>
        </w:rPr>
        <w:t>条约定目的以外的任何目的。接收方采取前项保密措施所赋予的注意程度应不低于接收方对自己类似秘密信息保护所赋予的最高注意程度。接收方同意在其发现存在不当使用或不当处置披露方秘密信息的情况时，应立即以书面形式通知披露方，并同意协助披露方处理上述情况。</w:t>
      </w:r>
    </w:p>
    <w:p w14:paraId="3C2C348A"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3.</w:t>
      </w:r>
      <w:r>
        <w:rPr>
          <w:rFonts w:ascii="宋体" w:eastAsia="宋体" w:hAnsi="宋体"/>
          <w:b/>
          <w:lang w:eastAsia="zh-CN"/>
        </w:rPr>
        <w:t>5</w:t>
      </w:r>
      <w:r>
        <w:rPr>
          <w:rFonts w:ascii="宋体" w:eastAsia="宋体" w:hAnsi="宋体" w:hint="eastAsia"/>
          <w:lang w:eastAsia="zh-CN"/>
        </w:rPr>
        <w:t>如接收方与第三方订立有专有信息交换协议，并且该协议的条款和条件的严格程度不低于本协议，接收方应将该专有信息交换协议提交披露方，并应在取得披露方的事先书面同意后才能向前述第三方披露保密信息。</w:t>
      </w:r>
    </w:p>
    <w:p w14:paraId="06E85D5D" w14:textId="77777777" w:rsidR="00172270" w:rsidRDefault="00000000">
      <w:pPr>
        <w:spacing w:line="480" w:lineRule="exact"/>
        <w:ind w:firstLineChars="200" w:firstLine="482"/>
        <w:jc w:val="both"/>
        <w:rPr>
          <w:rFonts w:ascii="宋体" w:eastAsia="宋体" w:hAnsi="宋体"/>
          <w:lang w:val="en-GB" w:eastAsia="zh-CN"/>
        </w:rPr>
      </w:pPr>
      <w:r>
        <w:rPr>
          <w:rFonts w:ascii="宋体" w:eastAsia="宋体" w:hAnsi="宋体"/>
          <w:b/>
          <w:bCs/>
          <w:lang w:val="en-GB" w:eastAsia="zh-CN"/>
        </w:rPr>
        <w:t>3.6</w:t>
      </w:r>
      <w:r>
        <w:rPr>
          <w:rFonts w:ascii="宋体" w:eastAsia="宋体" w:hAnsi="宋体" w:hint="eastAsia"/>
          <w:lang w:val="en-GB" w:eastAsia="zh-CN"/>
        </w:rPr>
        <w:t>任何由披露方提供或从披露方获得的包含有秘密信息的材料，包括但不限于磁带、文件、草稿、手册、说明书、流程图、项目列表和数据文件的打印稿（以下简称“材料”），应当是，且将一直是披露方的财产。未经披露方的事先书面同意，该等材料不得被全部或部分复制。材料的任何复印件也应是披露方的财产，同时接收方应按照本协议规定的保护秘密信息的方式保护该等材料。</w:t>
      </w:r>
    </w:p>
    <w:p w14:paraId="1B527A5A" w14:textId="77777777" w:rsidR="00172270" w:rsidRDefault="00000000">
      <w:pPr>
        <w:adjustRightInd w:val="0"/>
        <w:snapToGrid w:val="0"/>
        <w:spacing w:line="440" w:lineRule="exact"/>
        <w:ind w:firstLineChars="200" w:firstLine="482"/>
        <w:rPr>
          <w:rFonts w:ascii="宋体" w:eastAsia="宋体" w:hAnsi="宋体"/>
          <w:lang w:eastAsia="zh-CN"/>
        </w:rPr>
      </w:pPr>
      <w:r>
        <w:rPr>
          <w:rFonts w:ascii="宋体" w:eastAsia="宋体" w:hAnsi="宋体"/>
          <w:b/>
          <w:bCs/>
          <w:lang w:eastAsia="zh-CN"/>
        </w:rPr>
        <w:t>3.7</w:t>
      </w:r>
      <w:r>
        <w:rPr>
          <w:rFonts w:ascii="宋体" w:eastAsia="宋体" w:hAnsi="宋体" w:hint="eastAsia"/>
          <w:lang w:eastAsia="zh-CN"/>
        </w:rPr>
        <w:t>双方均承诺在国家法律、法规、行业监管规定及其他相关行业监管政策的范围内，充分落实并严格执行国家有关信息主体授权获取、异议投诉的相关规定，完善各自的客户服务渠道、制度、流程、系统等，充分保护信息主体的合法权益。如基于上述需求涉及对外披露信息的，双方均应在合法且最小必要限度原则内披露，如违规披露造成的全部损失由违约方承担。</w:t>
      </w:r>
    </w:p>
    <w:p w14:paraId="462C7FB3" w14:textId="77777777" w:rsidR="00172270" w:rsidRDefault="00000000">
      <w:pPr>
        <w:adjustRightInd w:val="0"/>
        <w:snapToGrid w:val="0"/>
        <w:spacing w:line="440" w:lineRule="exact"/>
        <w:ind w:firstLineChars="200" w:firstLine="482"/>
        <w:rPr>
          <w:rFonts w:ascii="宋体" w:eastAsia="宋体" w:hAnsi="宋体"/>
          <w:lang w:eastAsia="zh-CN"/>
        </w:rPr>
      </w:pPr>
      <w:r>
        <w:rPr>
          <w:rFonts w:ascii="宋体" w:eastAsia="宋体" w:hAnsi="宋体" w:hint="eastAsia"/>
          <w:b/>
          <w:bCs/>
          <w:lang w:eastAsia="zh-CN"/>
        </w:rPr>
        <w:t>3</w:t>
      </w:r>
      <w:r>
        <w:rPr>
          <w:rFonts w:ascii="宋体" w:eastAsia="宋体" w:hAnsi="宋体"/>
          <w:b/>
          <w:bCs/>
          <w:lang w:eastAsia="zh-CN"/>
        </w:rPr>
        <w:t>.8</w:t>
      </w:r>
      <w:r>
        <w:rPr>
          <w:rFonts w:ascii="宋体" w:eastAsia="宋体" w:hAnsi="宋体" w:hint="eastAsia"/>
          <w:lang w:eastAsia="zh-CN"/>
        </w:rPr>
        <w:t>对于本协议签署前、签署过程及履行等过程中，接收方所接触到的披露方及披露方关联公司的保密信息，接受方应依据本协议约定履行保密义务。</w:t>
      </w:r>
    </w:p>
    <w:p w14:paraId="342BC7ED"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4．资料返还</w:t>
      </w:r>
    </w:p>
    <w:p w14:paraId="0EA19708" w14:textId="77777777" w:rsidR="00172270" w:rsidRDefault="00000000">
      <w:pPr>
        <w:pStyle w:val="a5"/>
        <w:spacing w:line="480" w:lineRule="exact"/>
        <w:rPr>
          <w:rFonts w:ascii="宋体" w:hAnsi="宋体"/>
          <w:b/>
          <w:szCs w:val="24"/>
        </w:rPr>
      </w:pPr>
      <w:r>
        <w:rPr>
          <w:rFonts w:ascii="宋体" w:hAnsi="宋体" w:hint="eastAsia"/>
          <w:szCs w:val="24"/>
        </w:rPr>
        <w:t>协议终止后或本协议所约定的项目完成后，接收方</w:t>
      </w:r>
      <w:r>
        <w:rPr>
          <w:rFonts w:ascii="宋体" w:hAnsi="宋体" w:hint="eastAsia"/>
          <w:color w:val="000000"/>
          <w:szCs w:val="24"/>
        </w:rPr>
        <w:t>应永久性销毁</w:t>
      </w:r>
      <w:r>
        <w:rPr>
          <w:rFonts w:ascii="宋体" w:hAnsi="宋体" w:hint="eastAsia"/>
          <w:szCs w:val="24"/>
        </w:rPr>
        <w:t>从披露方取得的所有包含秘密信息的资料包括保存在任何介质中的秘密信息的任何复印件、重印件、复制品或者记录（包括对秘密信息的任何分析）；如果该技术资料属于不能归还的形式、或已经复制或转录到其他资料或载体中，则应删除。接收方应在本协议终止后的五日内向披露方书面证实其对本条款的遵守，如接收方未销毁或未完全销毁并由此给披露方造成损害的，由接收方承担由此产生的责任。</w:t>
      </w:r>
    </w:p>
    <w:p w14:paraId="682BCFC4"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lastRenderedPageBreak/>
        <w:t>5．协议期限</w:t>
      </w:r>
    </w:p>
    <w:p w14:paraId="73CE8571"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本协议规定的保密义务自本协议生效日起十年，协议终止后，双方仍然有义务保守协议中规定的专有信息秘密，除非上述保密信息已成为公知信息。</w:t>
      </w:r>
    </w:p>
    <w:p w14:paraId="54E227D3"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6．知识产权归属</w:t>
      </w:r>
    </w:p>
    <w:p w14:paraId="031EB986"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被披露的秘密信息的一切知识产权及相关权益依法归披露方所拥有。包括但不限于专利、商标或著作权，版权及其他相关知识产权的邻接权。本协议的签订并不视为披露方授予接收方任何知识产权的权利（包括所有权、专利权、商标权、著作权等）和相关权益。</w:t>
      </w:r>
    </w:p>
    <w:p w14:paraId="4CC0046C"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b/>
          <w:lang w:eastAsia="zh-CN"/>
        </w:rPr>
        <w:t>7</w:t>
      </w:r>
      <w:r>
        <w:rPr>
          <w:rFonts w:ascii="宋体" w:eastAsia="宋体" w:hAnsi="宋体" w:hint="eastAsia"/>
          <w:b/>
          <w:lang w:eastAsia="zh-CN"/>
        </w:rPr>
        <w:t>．不招募</w:t>
      </w:r>
    </w:p>
    <w:p w14:paraId="7D768CA8"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双方同意，在保密期限内，除非作为双方债权交易的组成部分，其不得且应当促使其关联方不得，主动招募相对方或相对方关联方中任职的任一雇员辞去其在相对方或该关联方的职位，不得以任何方式干涉相对方或相对方任一关联方及其任何雇员的雇佣关系。</w:t>
      </w:r>
    </w:p>
    <w:p w14:paraId="47FF0FAD"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b/>
          <w:lang w:eastAsia="zh-CN"/>
        </w:rPr>
        <w:t>8</w:t>
      </w:r>
      <w:r>
        <w:rPr>
          <w:rFonts w:ascii="宋体" w:eastAsia="宋体" w:hAnsi="宋体" w:hint="eastAsia"/>
          <w:b/>
          <w:lang w:eastAsia="zh-CN"/>
        </w:rPr>
        <w:t>．违约责任</w:t>
      </w:r>
    </w:p>
    <w:p w14:paraId="1F09496D"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接收方同意，为保护披露方及其业务，本协议规定的接收方的义务都是必须的且合理的。接收方明确同意，如果接收方违反本协议的任何约定，或因接收方的原因导致本协议项下的秘密信息被任何第三方获知，则接收方应当赔偿披露方由此遭受的所有损失，包括但不限于任何</w:t>
      </w:r>
      <w:r>
        <w:rPr>
          <w:rFonts w:ascii="宋体" w:eastAsia="宋体" w:hAnsi="宋体"/>
          <w:lang w:eastAsia="zh-CN"/>
        </w:rPr>
        <w:t>直接的或/及</w:t>
      </w:r>
      <w:r>
        <w:rPr>
          <w:rFonts w:ascii="宋体" w:eastAsia="宋体" w:hAnsi="宋体" w:hint="eastAsia"/>
          <w:lang w:eastAsia="zh-CN"/>
        </w:rPr>
        <w:t>间接的，有形的或</w:t>
      </w:r>
      <w:r>
        <w:rPr>
          <w:rFonts w:ascii="宋体" w:eastAsia="宋体" w:hAnsi="宋体"/>
          <w:lang w:eastAsia="zh-CN"/>
        </w:rPr>
        <w:t>/及无形的</w:t>
      </w:r>
      <w:r>
        <w:rPr>
          <w:rFonts w:ascii="宋体" w:eastAsia="宋体" w:hAnsi="宋体" w:hint="eastAsia"/>
          <w:lang w:eastAsia="zh-CN"/>
        </w:rPr>
        <w:t>财产或</w:t>
      </w:r>
      <w:r>
        <w:rPr>
          <w:rFonts w:ascii="宋体" w:eastAsia="宋体" w:hAnsi="宋体"/>
          <w:lang w:eastAsia="zh-CN"/>
        </w:rPr>
        <w:t>/及非</w:t>
      </w:r>
      <w:r>
        <w:rPr>
          <w:rFonts w:ascii="宋体" w:eastAsia="宋体" w:hAnsi="宋体" w:hint="eastAsia"/>
          <w:lang w:eastAsia="zh-CN"/>
        </w:rPr>
        <w:t>财产方面的损失，以及披露方</w:t>
      </w:r>
      <w:r>
        <w:rPr>
          <w:rFonts w:ascii="宋体" w:eastAsia="宋体" w:hAnsi="宋体"/>
          <w:lang w:eastAsia="zh-CN"/>
        </w:rPr>
        <w:t>因</w:t>
      </w:r>
      <w:r>
        <w:rPr>
          <w:rFonts w:ascii="宋体" w:eastAsia="宋体" w:hAnsi="宋体" w:hint="eastAsia"/>
          <w:lang w:eastAsia="zh-CN"/>
        </w:rPr>
        <w:t>接收方</w:t>
      </w:r>
      <w:r>
        <w:rPr>
          <w:rFonts w:ascii="宋体" w:eastAsia="宋体" w:hAnsi="宋体"/>
          <w:lang w:eastAsia="zh-CN"/>
        </w:rPr>
        <w:t>的</w:t>
      </w:r>
      <w:r>
        <w:rPr>
          <w:rFonts w:ascii="宋体" w:eastAsia="宋体" w:hAnsi="宋体" w:hint="eastAsia"/>
          <w:lang w:eastAsia="zh-CN"/>
        </w:rPr>
        <w:t>违约行为而支付的合理的律师费、诉讼/仲裁费等损失。</w:t>
      </w:r>
    </w:p>
    <w:p w14:paraId="42528B73"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b/>
          <w:lang w:eastAsia="zh-CN"/>
        </w:rPr>
        <w:t>9</w:t>
      </w:r>
      <w:r>
        <w:rPr>
          <w:rFonts w:ascii="宋体" w:eastAsia="宋体" w:hAnsi="宋体" w:hint="eastAsia"/>
          <w:b/>
          <w:lang w:eastAsia="zh-CN"/>
        </w:rPr>
        <w:t>．适用法律及争议解决</w:t>
      </w:r>
    </w:p>
    <w:p w14:paraId="73BCA519"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本协议的签订、效力、履行、解释和争议解决均适用中国法律。甲乙双方因履行本协议发生争议的，双方应于2</w:t>
      </w:r>
      <w:r>
        <w:rPr>
          <w:rFonts w:ascii="宋体" w:eastAsia="宋体" w:hAnsi="宋体"/>
          <w:lang w:eastAsia="zh-CN"/>
        </w:rPr>
        <w:t>0</w:t>
      </w:r>
      <w:r>
        <w:rPr>
          <w:rFonts w:ascii="宋体" w:eastAsia="宋体" w:hAnsi="宋体" w:hint="eastAsia"/>
          <w:lang w:eastAsia="zh-CN"/>
        </w:rPr>
        <w:t>日内友好协商解决。如协商不能解决，则任何一方均可将争议提交北京仲裁委员会裁决，按照申请仲裁时该会现行有效的仲裁规则进行仲裁，仲裁裁决是终局的，对双方均有约束力。</w:t>
      </w:r>
    </w:p>
    <w:p w14:paraId="2716A69F"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1</w:t>
      </w:r>
      <w:r>
        <w:rPr>
          <w:rFonts w:ascii="宋体" w:eastAsia="宋体" w:hAnsi="宋体"/>
          <w:b/>
          <w:lang w:eastAsia="zh-CN"/>
        </w:rPr>
        <w:t>0.</w:t>
      </w:r>
      <w:r>
        <w:rPr>
          <w:rFonts w:ascii="宋体" w:eastAsia="宋体" w:hAnsi="宋体" w:hint="eastAsia"/>
          <w:b/>
          <w:lang w:eastAsia="zh-CN"/>
        </w:rPr>
        <w:t>通知</w:t>
      </w:r>
    </w:p>
    <w:p w14:paraId="2B02E307" w14:textId="77777777" w:rsidR="00172270" w:rsidRDefault="00000000">
      <w:pPr>
        <w:spacing w:line="480" w:lineRule="exact"/>
        <w:ind w:firstLineChars="200" w:firstLine="482"/>
        <w:jc w:val="both"/>
        <w:rPr>
          <w:rFonts w:ascii="宋体" w:eastAsia="宋体" w:hAnsi="宋体"/>
          <w:bCs/>
          <w:lang w:eastAsia="zh-CN"/>
        </w:rPr>
      </w:pPr>
      <w:r>
        <w:rPr>
          <w:rFonts w:ascii="宋体" w:eastAsia="宋体" w:hAnsi="宋体" w:hint="eastAsia"/>
          <w:b/>
          <w:lang w:eastAsia="zh-CN"/>
        </w:rPr>
        <w:t>1</w:t>
      </w:r>
      <w:r>
        <w:rPr>
          <w:rFonts w:ascii="宋体" w:eastAsia="宋体" w:hAnsi="宋体"/>
          <w:b/>
          <w:lang w:eastAsia="zh-CN"/>
        </w:rPr>
        <w:t>0.1</w:t>
      </w:r>
      <w:r>
        <w:rPr>
          <w:rFonts w:ascii="宋体" w:eastAsia="宋体" w:hAnsi="宋体" w:hint="eastAsia"/>
          <w:bCs/>
          <w:lang w:eastAsia="zh-CN"/>
        </w:rPr>
        <w:t>本协议文首约定的地址为双方法定送达地址，双方往来及本协议有关的通知均必须采用书面形式，可采用电子邮件、邮件、传真、电报、当面送交等方式传递。</w:t>
      </w:r>
      <w:r>
        <w:rPr>
          <w:rFonts w:ascii="宋体" w:eastAsia="宋体" w:hAnsi="宋体" w:hint="eastAsia"/>
          <w:bCs/>
          <w:lang w:eastAsia="zh-CN"/>
        </w:rPr>
        <w:lastRenderedPageBreak/>
        <w:t>以上方式无法送达的，方可采取公告送达的方式。任何文件、通讯、通知，只要按照本条约定的联系地址发送，即应视作在下列日期被送达：邮递（包括特快专递、平信邮寄、挂号邮寄），以邮寄之日后的第五个工作日视为送达日；传真、电子邮件、手机短信或其他电子通讯形式发出，以发送之日视为送达日；专人送达，以收件人签收之日视为送达日。收件人拒收的，送达人可采取拍照、录像方式记录送达过程，并将文书留置，亦视为送达。</w:t>
      </w:r>
    </w:p>
    <w:p w14:paraId="28CC3F0A" w14:textId="77777777" w:rsidR="00172270" w:rsidRDefault="00000000">
      <w:pPr>
        <w:spacing w:line="480" w:lineRule="exact"/>
        <w:ind w:firstLineChars="200" w:firstLine="482"/>
        <w:jc w:val="both"/>
        <w:rPr>
          <w:rFonts w:ascii="宋体" w:eastAsia="宋体" w:hAnsi="宋体"/>
          <w:bCs/>
          <w:lang w:eastAsia="zh-CN"/>
        </w:rPr>
      </w:pPr>
      <w:r>
        <w:rPr>
          <w:rFonts w:ascii="宋体" w:eastAsia="宋体" w:hAnsi="宋体"/>
          <w:b/>
          <w:lang w:eastAsia="zh-CN"/>
        </w:rPr>
        <w:t>10.2</w:t>
      </w:r>
      <w:r>
        <w:rPr>
          <w:rFonts w:ascii="宋体" w:eastAsia="宋体" w:hAnsi="宋体" w:hint="eastAsia"/>
          <w:bCs/>
          <w:lang w:eastAsia="zh-CN"/>
        </w:rPr>
        <w:t>一方变更通知或通讯地址，应自变更之日起</w:t>
      </w:r>
      <w:r>
        <w:rPr>
          <w:rFonts w:ascii="宋体" w:eastAsia="宋体" w:hAnsi="宋体"/>
          <w:bCs/>
          <w:lang w:eastAsia="zh-CN"/>
        </w:rPr>
        <w:t>7</w:t>
      </w:r>
      <w:r>
        <w:rPr>
          <w:rFonts w:ascii="宋体" w:eastAsia="宋体" w:hAnsi="宋体" w:hint="eastAsia"/>
          <w:bCs/>
          <w:lang w:eastAsia="zh-CN"/>
        </w:rPr>
        <w:t>日内，以书面形式通知对方；否则，由未通知方承担由此而引起的相应责任。</w:t>
      </w:r>
    </w:p>
    <w:p w14:paraId="3E9B1EA7" w14:textId="77777777" w:rsidR="00172270" w:rsidRDefault="00000000">
      <w:pPr>
        <w:spacing w:line="480" w:lineRule="exact"/>
        <w:ind w:firstLineChars="200" w:firstLine="482"/>
        <w:jc w:val="both"/>
        <w:rPr>
          <w:rFonts w:ascii="宋体" w:eastAsia="宋体" w:hAnsi="宋体"/>
          <w:b/>
          <w:lang w:eastAsia="zh-CN"/>
        </w:rPr>
      </w:pPr>
      <w:r>
        <w:rPr>
          <w:rFonts w:ascii="宋体" w:eastAsia="宋体" w:hAnsi="宋体" w:hint="eastAsia"/>
          <w:b/>
          <w:lang w:eastAsia="zh-CN"/>
        </w:rPr>
        <w:t>1</w:t>
      </w:r>
      <w:r>
        <w:rPr>
          <w:rFonts w:ascii="宋体" w:eastAsia="宋体" w:hAnsi="宋体"/>
          <w:b/>
          <w:lang w:eastAsia="zh-CN"/>
        </w:rPr>
        <w:t>1</w:t>
      </w:r>
      <w:r>
        <w:rPr>
          <w:rFonts w:ascii="宋体" w:eastAsia="宋体" w:hAnsi="宋体" w:hint="eastAsia"/>
          <w:b/>
          <w:lang w:eastAsia="zh-CN"/>
        </w:rPr>
        <w:t>．其它</w:t>
      </w:r>
    </w:p>
    <w:p w14:paraId="5FF3B319"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1</w:t>
      </w:r>
      <w:r>
        <w:rPr>
          <w:rFonts w:ascii="宋体" w:eastAsia="宋体" w:hAnsi="宋体"/>
          <w:b/>
          <w:lang w:eastAsia="zh-CN"/>
        </w:rPr>
        <w:t>1</w:t>
      </w:r>
      <w:r>
        <w:rPr>
          <w:rFonts w:ascii="宋体" w:eastAsia="宋体" w:hAnsi="宋体" w:hint="eastAsia"/>
          <w:b/>
          <w:lang w:eastAsia="zh-CN"/>
        </w:rPr>
        <w:t>.</w:t>
      </w:r>
      <w:r>
        <w:rPr>
          <w:rFonts w:ascii="宋体" w:eastAsia="宋体" w:hAnsi="宋体"/>
          <w:b/>
          <w:lang w:eastAsia="zh-CN"/>
        </w:rPr>
        <w:t>1</w:t>
      </w:r>
      <w:r>
        <w:rPr>
          <w:rFonts w:ascii="宋体" w:eastAsia="宋体" w:hAnsi="宋体" w:hint="eastAsia"/>
          <w:lang w:eastAsia="zh-CN"/>
        </w:rPr>
        <w:t>本协议任何条款的无效不影响其他条款的效力，其他条款对本协议双方仍有法律效力。</w:t>
      </w:r>
    </w:p>
    <w:p w14:paraId="232ABC65"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1</w:t>
      </w:r>
      <w:r>
        <w:rPr>
          <w:rFonts w:ascii="宋体" w:eastAsia="宋体" w:hAnsi="宋体"/>
          <w:b/>
          <w:lang w:eastAsia="zh-CN"/>
        </w:rPr>
        <w:t>1</w:t>
      </w:r>
      <w:r>
        <w:rPr>
          <w:rFonts w:ascii="宋体" w:eastAsia="宋体" w:hAnsi="宋体" w:hint="eastAsia"/>
          <w:b/>
          <w:lang w:eastAsia="zh-CN"/>
        </w:rPr>
        <w:t>.</w:t>
      </w:r>
      <w:r>
        <w:rPr>
          <w:rFonts w:ascii="宋体" w:eastAsia="宋体" w:hAnsi="宋体"/>
          <w:b/>
          <w:lang w:eastAsia="zh-CN"/>
        </w:rPr>
        <w:t>2</w:t>
      </w:r>
      <w:r>
        <w:rPr>
          <w:rFonts w:ascii="宋体" w:eastAsia="宋体" w:hAnsi="宋体" w:hint="eastAsia"/>
          <w:lang w:eastAsia="zh-CN"/>
        </w:rPr>
        <w:t>本协议经双方加盖公章或合同专用章之日起生效，对双方具有法律约束力。</w:t>
      </w:r>
    </w:p>
    <w:p w14:paraId="398A4143" w14:textId="77777777" w:rsidR="00172270" w:rsidRDefault="00000000">
      <w:pPr>
        <w:spacing w:line="480" w:lineRule="exact"/>
        <w:ind w:firstLineChars="200" w:firstLine="482"/>
        <w:jc w:val="both"/>
        <w:rPr>
          <w:rFonts w:ascii="宋体" w:eastAsia="宋体" w:hAnsi="宋体"/>
          <w:lang w:eastAsia="zh-CN"/>
        </w:rPr>
      </w:pPr>
      <w:r>
        <w:rPr>
          <w:rFonts w:ascii="宋体" w:eastAsia="宋体" w:hAnsi="宋体" w:hint="eastAsia"/>
          <w:b/>
          <w:lang w:eastAsia="zh-CN"/>
        </w:rPr>
        <w:t>1</w:t>
      </w:r>
      <w:r>
        <w:rPr>
          <w:rFonts w:ascii="宋体" w:eastAsia="宋体" w:hAnsi="宋体"/>
          <w:b/>
          <w:lang w:eastAsia="zh-CN"/>
        </w:rPr>
        <w:t>1</w:t>
      </w:r>
      <w:r>
        <w:rPr>
          <w:rFonts w:ascii="宋体" w:eastAsia="宋体" w:hAnsi="宋体" w:hint="eastAsia"/>
          <w:b/>
          <w:lang w:eastAsia="zh-CN"/>
        </w:rPr>
        <w:t>.</w:t>
      </w:r>
      <w:r>
        <w:rPr>
          <w:rFonts w:ascii="宋体" w:eastAsia="宋体" w:hAnsi="宋体"/>
          <w:b/>
          <w:lang w:eastAsia="zh-CN"/>
        </w:rPr>
        <w:t>3</w:t>
      </w:r>
      <w:r>
        <w:rPr>
          <w:rFonts w:ascii="宋体" w:eastAsia="宋体" w:hAnsi="宋体" w:hint="eastAsia"/>
          <w:lang w:eastAsia="zh-CN"/>
        </w:rPr>
        <w:t>本协议一式两份，甲乙双方各执一份，具有同等法律效力。</w:t>
      </w:r>
    </w:p>
    <w:p w14:paraId="07F687A0" w14:textId="77777777" w:rsidR="00172270" w:rsidRDefault="00172270">
      <w:pPr>
        <w:spacing w:line="480" w:lineRule="exact"/>
        <w:ind w:firstLineChars="200" w:firstLine="480"/>
        <w:jc w:val="both"/>
        <w:rPr>
          <w:rFonts w:ascii="宋体" w:eastAsia="宋体" w:hAnsi="宋体"/>
          <w:lang w:eastAsia="zh-CN"/>
        </w:rPr>
      </w:pPr>
    </w:p>
    <w:p w14:paraId="17BDC843" w14:textId="77777777" w:rsidR="00172270" w:rsidRDefault="00000000">
      <w:pPr>
        <w:spacing w:line="480" w:lineRule="exact"/>
        <w:ind w:firstLineChars="200" w:firstLine="480"/>
        <w:jc w:val="both"/>
        <w:rPr>
          <w:rFonts w:ascii="宋体" w:eastAsia="宋体" w:hAnsi="宋体"/>
          <w:b/>
          <w:lang w:eastAsia="zh-CN"/>
        </w:rPr>
      </w:pPr>
      <w:r>
        <w:rPr>
          <w:rFonts w:ascii="宋体" w:eastAsia="宋体" w:hAnsi="宋体" w:hint="eastAsia"/>
          <w:lang w:eastAsia="zh-CN"/>
        </w:rPr>
        <w:t>双方在协议首部约定的日期签署本协议，特此为证。</w:t>
      </w:r>
    </w:p>
    <w:p w14:paraId="66B88296"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（以下无正文）</w:t>
      </w:r>
    </w:p>
    <w:p w14:paraId="4F76A2F0" w14:textId="77777777" w:rsidR="00172270" w:rsidRDefault="00172270">
      <w:pPr>
        <w:spacing w:line="480" w:lineRule="exact"/>
        <w:ind w:firstLineChars="200" w:firstLine="480"/>
        <w:jc w:val="both"/>
        <w:rPr>
          <w:rFonts w:ascii="宋体" w:eastAsia="宋体" w:hAnsi="宋体"/>
          <w:lang w:eastAsia="zh-CN"/>
        </w:rPr>
      </w:pPr>
    </w:p>
    <w:p w14:paraId="1555A0FD" w14:textId="0B8AFB1A"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甲方：</w:t>
      </w:r>
      <w:r>
        <w:rPr>
          <w:rFonts w:ascii="宋体" w:eastAsia="宋体" w:hAnsi="宋体"/>
          <w:lang w:eastAsia="zh-CN"/>
        </w:rPr>
        <w:t xml:space="preserve"> </w:t>
      </w:r>
      <w:r>
        <w:rPr>
          <w:rFonts w:ascii="宋体" w:eastAsia="宋体" w:hAnsi="宋体" w:hint="eastAsia"/>
          <w:lang w:eastAsia="zh-CN"/>
        </w:rPr>
        <w:t>北京京深深向科技有限公司</w:t>
      </w:r>
      <w:r>
        <w:rPr>
          <w:rFonts w:ascii="宋体" w:eastAsia="宋体" w:hAnsi="宋体"/>
          <w:lang w:eastAsia="zh-CN"/>
        </w:rPr>
        <w:t xml:space="preserve">       </w:t>
      </w:r>
      <w:r>
        <w:rPr>
          <w:rFonts w:ascii="宋体" w:eastAsia="宋体" w:hAnsi="宋体" w:hint="eastAsia"/>
          <w:lang w:eastAsia="zh-CN"/>
        </w:rPr>
        <w:t>乙方：</w:t>
      </w:r>
      <w:permStart w:id="1747064181" w:edGrp="everyone"/>
      <w:r>
        <w:rPr>
          <w:rFonts w:ascii="宋体" w:eastAsia="宋体" w:hAnsi="宋体"/>
          <w:lang w:eastAsia="zh-CN"/>
        </w:rPr>
        <w:t xml:space="preserve"> </w:t>
      </w:r>
      <w:r w:rsidR="00C37D5A">
        <w:rPr>
          <w:rFonts w:asciiTheme="minorEastAsia" w:eastAsiaTheme="minorEastAsia" w:hAnsiTheme="minorEastAsia" w:hint="eastAsia"/>
          <w:lang w:eastAsia="zh-CN"/>
        </w:rPr>
        <w:t>北京光华荣昌汽车部件有限公司</w:t>
      </w:r>
    </w:p>
    <w:permEnd w:id="1747064181"/>
    <w:p w14:paraId="110DCE8C" w14:textId="77777777" w:rsidR="00172270" w:rsidRDefault="00172270">
      <w:pPr>
        <w:spacing w:line="480" w:lineRule="exact"/>
        <w:ind w:firstLineChars="200" w:firstLine="480"/>
        <w:jc w:val="both"/>
        <w:rPr>
          <w:rFonts w:ascii="宋体" w:eastAsia="宋体" w:hAnsi="宋体"/>
          <w:lang w:eastAsia="zh-CN"/>
        </w:rPr>
      </w:pPr>
    </w:p>
    <w:p w14:paraId="59B99305" w14:textId="77777777" w:rsidR="00172270" w:rsidRDefault="00172270">
      <w:pPr>
        <w:spacing w:line="480" w:lineRule="exact"/>
        <w:ind w:firstLineChars="200" w:firstLine="480"/>
        <w:jc w:val="both"/>
        <w:rPr>
          <w:rFonts w:ascii="宋体" w:eastAsia="宋体" w:hAnsi="宋体"/>
          <w:lang w:eastAsia="zh-CN"/>
        </w:rPr>
      </w:pPr>
    </w:p>
    <w:p w14:paraId="3F4A0F91" w14:textId="77777777" w:rsidR="00172270" w:rsidRDefault="00000000">
      <w:pPr>
        <w:spacing w:line="480" w:lineRule="exact"/>
        <w:ind w:firstLineChars="200" w:firstLine="480"/>
        <w:jc w:val="both"/>
        <w:rPr>
          <w:rFonts w:ascii="宋体" w:eastAsia="宋体" w:hAnsi="宋体"/>
          <w:lang w:eastAsia="zh-CN"/>
        </w:rPr>
      </w:pPr>
      <w:r>
        <w:rPr>
          <w:rFonts w:ascii="宋体" w:eastAsia="宋体" w:hAnsi="宋体" w:hint="eastAsia"/>
          <w:lang w:eastAsia="zh-CN"/>
        </w:rPr>
        <w:t>法定代表人签字或盖章：</w:t>
      </w:r>
      <w:permStart w:id="1329414300" w:edGrp="everyone"/>
      <w:r>
        <w:rPr>
          <w:rFonts w:ascii="宋体" w:eastAsia="宋体" w:hAnsi="宋体" w:hint="eastAsia"/>
          <w:lang w:eastAsia="zh-CN"/>
        </w:rPr>
        <w:t xml:space="preserve"> </w:t>
      </w:r>
      <w:r>
        <w:rPr>
          <w:rFonts w:ascii="宋体" w:eastAsia="宋体" w:hAnsi="宋体"/>
          <w:lang w:eastAsia="zh-CN"/>
        </w:rPr>
        <w:t xml:space="preserve">           </w:t>
      </w:r>
      <w:permEnd w:id="1329414300"/>
      <w:r>
        <w:rPr>
          <w:rFonts w:ascii="宋体" w:eastAsia="宋体" w:hAnsi="宋体"/>
          <w:lang w:eastAsia="zh-CN"/>
        </w:rPr>
        <w:t xml:space="preserve">    </w:t>
      </w:r>
      <w:r>
        <w:rPr>
          <w:rFonts w:ascii="宋体" w:eastAsia="宋体" w:hAnsi="宋体" w:hint="eastAsia"/>
          <w:lang w:eastAsia="zh-CN"/>
        </w:rPr>
        <w:t>法定代表人签字或盖章：</w:t>
      </w:r>
      <w:permStart w:id="1151995896" w:edGrp="everyone"/>
    </w:p>
    <w:permEnd w:id="1151995896"/>
    <w:p w14:paraId="174404F8" w14:textId="77777777" w:rsidR="00172270" w:rsidRDefault="00172270">
      <w:pPr>
        <w:spacing w:line="480" w:lineRule="exact"/>
        <w:ind w:firstLineChars="200" w:firstLine="480"/>
        <w:jc w:val="both"/>
        <w:rPr>
          <w:rFonts w:ascii="宋体" w:eastAsia="宋体" w:hAnsi="宋体"/>
          <w:lang w:eastAsia="zh-CN"/>
        </w:rPr>
      </w:pPr>
    </w:p>
    <w:sectPr w:rsidR="00172270">
      <w:footerReference w:type="default" r:id="rId8"/>
      <w:type w:val="continuous"/>
      <w:pgSz w:w="12240" w:h="15840"/>
      <w:pgMar w:top="1134" w:right="1644"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49D8" w14:textId="77777777" w:rsidR="00586822" w:rsidRDefault="00586822">
      <w:r>
        <w:separator/>
      </w:r>
    </w:p>
  </w:endnote>
  <w:endnote w:type="continuationSeparator" w:id="0">
    <w:p w14:paraId="1C59671A" w14:textId="77777777" w:rsidR="00586822" w:rsidRDefault="0058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F7B6" w14:textId="77777777" w:rsidR="00172270" w:rsidRDefault="00000000">
    <w:pPr>
      <w:pStyle w:val="a8"/>
      <w:jc w:val="center"/>
    </w:pPr>
    <w:r>
      <w:rPr>
        <w:rStyle w:val="ae"/>
      </w:rPr>
      <w:fldChar w:fldCharType="begin"/>
    </w:r>
    <w:r>
      <w:rPr>
        <w:rStyle w:val="ae"/>
      </w:rPr>
      <w:instrText xml:space="preserve"> PAGE </w:instrText>
    </w:r>
    <w:r>
      <w:rPr>
        <w:rStyle w:val="ae"/>
      </w:rPr>
      <w:fldChar w:fldCharType="separate"/>
    </w:r>
    <w:r>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6347" w14:textId="77777777" w:rsidR="00586822" w:rsidRDefault="00586822">
      <w:r>
        <w:separator/>
      </w:r>
    </w:p>
  </w:footnote>
  <w:footnote w:type="continuationSeparator" w:id="0">
    <w:p w14:paraId="12CAC238" w14:textId="77777777" w:rsidR="00586822" w:rsidRDefault="00586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ELGe+Uob+7anb9p67OAoaH0Sw/pR5ubqVAX+wiyj0+HcoGDGhYev10wWugYFmIrMbuqbrJYxoBQtVHVHxb+PQ==" w:salt="cVh2XQ6eHnv4bzno2XaAiQ=="/>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D2"/>
    <w:rsid w:val="00002AD0"/>
    <w:rsid w:val="00003B53"/>
    <w:rsid w:val="00006014"/>
    <w:rsid w:val="000072E5"/>
    <w:rsid w:val="000078E2"/>
    <w:rsid w:val="00011FC9"/>
    <w:rsid w:val="000122DB"/>
    <w:rsid w:val="000178CA"/>
    <w:rsid w:val="0002034D"/>
    <w:rsid w:val="00020621"/>
    <w:rsid w:val="000210FF"/>
    <w:rsid w:val="00023B07"/>
    <w:rsid w:val="00023D2B"/>
    <w:rsid w:val="00024E3B"/>
    <w:rsid w:val="00031C44"/>
    <w:rsid w:val="00033888"/>
    <w:rsid w:val="00041144"/>
    <w:rsid w:val="00041965"/>
    <w:rsid w:val="00041E63"/>
    <w:rsid w:val="00045542"/>
    <w:rsid w:val="00045633"/>
    <w:rsid w:val="0004713F"/>
    <w:rsid w:val="00051C77"/>
    <w:rsid w:val="00052190"/>
    <w:rsid w:val="000551E8"/>
    <w:rsid w:val="00057058"/>
    <w:rsid w:val="00065ABA"/>
    <w:rsid w:val="00070C98"/>
    <w:rsid w:val="00071702"/>
    <w:rsid w:val="000717C2"/>
    <w:rsid w:val="00075656"/>
    <w:rsid w:val="00075733"/>
    <w:rsid w:val="00075D80"/>
    <w:rsid w:val="00083412"/>
    <w:rsid w:val="0008356D"/>
    <w:rsid w:val="0008438D"/>
    <w:rsid w:val="00086E90"/>
    <w:rsid w:val="0009078D"/>
    <w:rsid w:val="00091857"/>
    <w:rsid w:val="000976C1"/>
    <w:rsid w:val="00097B70"/>
    <w:rsid w:val="000A103A"/>
    <w:rsid w:val="000A1D66"/>
    <w:rsid w:val="000A4075"/>
    <w:rsid w:val="000A6546"/>
    <w:rsid w:val="000A7CDC"/>
    <w:rsid w:val="000B07F2"/>
    <w:rsid w:val="000B1234"/>
    <w:rsid w:val="000B2A10"/>
    <w:rsid w:val="000B6519"/>
    <w:rsid w:val="000C07E9"/>
    <w:rsid w:val="000C1BFC"/>
    <w:rsid w:val="000C42AB"/>
    <w:rsid w:val="000C667E"/>
    <w:rsid w:val="000D0B9F"/>
    <w:rsid w:val="000D0FF6"/>
    <w:rsid w:val="000D2C85"/>
    <w:rsid w:val="000D49EB"/>
    <w:rsid w:val="000D5E74"/>
    <w:rsid w:val="000E32B0"/>
    <w:rsid w:val="000E5E86"/>
    <w:rsid w:val="000F205A"/>
    <w:rsid w:val="000F2E48"/>
    <w:rsid w:val="00103F92"/>
    <w:rsid w:val="001163A6"/>
    <w:rsid w:val="00116A76"/>
    <w:rsid w:val="00117777"/>
    <w:rsid w:val="00120BFC"/>
    <w:rsid w:val="00121A1B"/>
    <w:rsid w:val="001228BB"/>
    <w:rsid w:val="001231A4"/>
    <w:rsid w:val="00126F59"/>
    <w:rsid w:val="0013226F"/>
    <w:rsid w:val="001323D2"/>
    <w:rsid w:val="0013314C"/>
    <w:rsid w:val="00133A75"/>
    <w:rsid w:val="00136397"/>
    <w:rsid w:val="001365B0"/>
    <w:rsid w:val="001369A3"/>
    <w:rsid w:val="0014009D"/>
    <w:rsid w:val="001469D9"/>
    <w:rsid w:val="00151FD6"/>
    <w:rsid w:val="00152ED1"/>
    <w:rsid w:val="00154359"/>
    <w:rsid w:val="00154491"/>
    <w:rsid w:val="001576F6"/>
    <w:rsid w:val="001627EB"/>
    <w:rsid w:val="00163138"/>
    <w:rsid w:val="001636AF"/>
    <w:rsid w:val="00171BE8"/>
    <w:rsid w:val="00172270"/>
    <w:rsid w:val="001751AA"/>
    <w:rsid w:val="0018033C"/>
    <w:rsid w:val="00182AAD"/>
    <w:rsid w:val="0018510B"/>
    <w:rsid w:val="00185336"/>
    <w:rsid w:val="00185830"/>
    <w:rsid w:val="00185BD3"/>
    <w:rsid w:val="00194836"/>
    <w:rsid w:val="00194D7C"/>
    <w:rsid w:val="001975A7"/>
    <w:rsid w:val="001A0D72"/>
    <w:rsid w:val="001A23FF"/>
    <w:rsid w:val="001A3F3F"/>
    <w:rsid w:val="001B3A32"/>
    <w:rsid w:val="001B3BDE"/>
    <w:rsid w:val="001B6039"/>
    <w:rsid w:val="001C34EF"/>
    <w:rsid w:val="001C5092"/>
    <w:rsid w:val="001C69A1"/>
    <w:rsid w:val="001D12DC"/>
    <w:rsid w:val="001D30F6"/>
    <w:rsid w:val="001D3651"/>
    <w:rsid w:val="001D6003"/>
    <w:rsid w:val="001E680C"/>
    <w:rsid w:val="001E7828"/>
    <w:rsid w:val="001F1A48"/>
    <w:rsid w:val="001F4284"/>
    <w:rsid w:val="001F75EB"/>
    <w:rsid w:val="00202845"/>
    <w:rsid w:val="0020352F"/>
    <w:rsid w:val="00203784"/>
    <w:rsid w:val="00204A4D"/>
    <w:rsid w:val="00204A77"/>
    <w:rsid w:val="0020787F"/>
    <w:rsid w:val="00207A48"/>
    <w:rsid w:val="00210F60"/>
    <w:rsid w:val="002235BE"/>
    <w:rsid w:val="002246D2"/>
    <w:rsid w:val="00224E1E"/>
    <w:rsid w:val="00227609"/>
    <w:rsid w:val="00227FEF"/>
    <w:rsid w:val="00231000"/>
    <w:rsid w:val="00232D86"/>
    <w:rsid w:val="00233F65"/>
    <w:rsid w:val="00235D21"/>
    <w:rsid w:val="00236773"/>
    <w:rsid w:val="00246BCC"/>
    <w:rsid w:val="00247253"/>
    <w:rsid w:val="002478C3"/>
    <w:rsid w:val="00252337"/>
    <w:rsid w:val="002558A0"/>
    <w:rsid w:val="00257986"/>
    <w:rsid w:val="0026107B"/>
    <w:rsid w:val="00261B0F"/>
    <w:rsid w:val="00264BC3"/>
    <w:rsid w:val="0026732E"/>
    <w:rsid w:val="00271ED0"/>
    <w:rsid w:val="00272253"/>
    <w:rsid w:val="0027299A"/>
    <w:rsid w:val="002751F8"/>
    <w:rsid w:val="00282759"/>
    <w:rsid w:val="002844ED"/>
    <w:rsid w:val="0028552D"/>
    <w:rsid w:val="0028699B"/>
    <w:rsid w:val="00286BEA"/>
    <w:rsid w:val="00292134"/>
    <w:rsid w:val="002923BD"/>
    <w:rsid w:val="002947B1"/>
    <w:rsid w:val="00295734"/>
    <w:rsid w:val="002A5DDB"/>
    <w:rsid w:val="002B0C3F"/>
    <w:rsid w:val="002C03BC"/>
    <w:rsid w:val="002C0F0D"/>
    <w:rsid w:val="002C7C4A"/>
    <w:rsid w:val="002D20A6"/>
    <w:rsid w:val="002D349F"/>
    <w:rsid w:val="002D419D"/>
    <w:rsid w:val="002D6561"/>
    <w:rsid w:val="002F06DE"/>
    <w:rsid w:val="002F306B"/>
    <w:rsid w:val="002F701F"/>
    <w:rsid w:val="002F7BB6"/>
    <w:rsid w:val="00301553"/>
    <w:rsid w:val="00302674"/>
    <w:rsid w:val="00305634"/>
    <w:rsid w:val="00307071"/>
    <w:rsid w:val="003126B8"/>
    <w:rsid w:val="00312946"/>
    <w:rsid w:val="003133C2"/>
    <w:rsid w:val="00315E22"/>
    <w:rsid w:val="00316485"/>
    <w:rsid w:val="003166F9"/>
    <w:rsid w:val="003168A5"/>
    <w:rsid w:val="00316A8A"/>
    <w:rsid w:val="00316B42"/>
    <w:rsid w:val="00316EBF"/>
    <w:rsid w:val="00317642"/>
    <w:rsid w:val="00326276"/>
    <w:rsid w:val="00327D96"/>
    <w:rsid w:val="003324EC"/>
    <w:rsid w:val="00334C4B"/>
    <w:rsid w:val="003408F6"/>
    <w:rsid w:val="00342D68"/>
    <w:rsid w:val="00344537"/>
    <w:rsid w:val="003457FB"/>
    <w:rsid w:val="00345B97"/>
    <w:rsid w:val="00352C00"/>
    <w:rsid w:val="00352CB3"/>
    <w:rsid w:val="003531A2"/>
    <w:rsid w:val="00353A4B"/>
    <w:rsid w:val="00355D4E"/>
    <w:rsid w:val="003626F8"/>
    <w:rsid w:val="00363476"/>
    <w:rsid w:val="0037160C"/>
    <w:rsid w:val="003772DF"/>
    <w:rsid w:val="0037755F"/>
    <w:rsid w:val="00385096"/>
    <w:rsid w:val="00390E25"/>
    <w:rsid w:val="00390E64"/>
    <w:rsid w:val="00390F68"/>
    <w:rsid w:val="00395E59"/>
    <w:rsid w:val="00396C65"/>
    <w:rsid w:val="003A5AEA"/>
    <w:rsid w:val="003A71E8"/>
    <w:rsid w:val="003A74EF"/>
    <w:rsid w:val="003B0050"/>
    <w:rsid w:val="003B7798"/>
    <w:rsid w:val="003B79FF"/>
    <w:rsid w:val="003C22EE"/>
    <w:rsid w:val="003D0C7E"/>
    <w:rsid w:val="003D229D"/>
    <w:rsid w:val="003D2D55"/>
    <w:rsid w:val="003D430F"/>
    <w:rsid w:val="003D5CF9"/>
    <w:rsid w:val="003D6F45"/>
    <w:rsid w:val="003D715E"/>
    <w:rsid w:val="003D7AF8"/>
    <w:rsid w:val="003E0350"/>
    <w:rsid w:val="003E03A5"/>
    <w:rsid w:val="003E3B48"/>
    <w:rsid w:val="003E5117"/>
    <w:rsid w:val="003F1D27"/>
    <w:rsid w:val="003F25BA"/>
    <w:rsid w:val="003F3C82"/>
    <w:rsid w:val="003F50C2"/>
    <w:rsid w:val="003F58B0"/>
    <w:rsid w:val="003F7E5B"/>
    <w:rsid w:val="0040098F"/>
    <w:rsid w:val="00401226"/>
    <w:rsid w:val="00402FF9"/>
    <w:rsid w:val="00403B1E"/>
    <w:rsid w:val="00404205"/>
    <w:rsid w:val="00404D96"/>
    <w:rsid w:val="0041172B"/>
    <w:rsid w:val="00413952"/>
    <w:rsid w:val="00413D11"/>
    <w:rsid w:val="00413E78"/>
    <w:rsid w:val="004148ED"/>
    <w:rsid w:val="00416EAC"/>
    <w:rsid w:val="004252FD"/>
    <w:rsid w:val="00434665"/>
    <w:rsid w:val="00434A91"/>
    <w:rsid w:val="004403F6"/>
    <w:rsid w:val="00444637"/>
    <w:rsid w:val="00446F9A"/>
    <w:rsid w:val="00456999"/>
    <w:rsid w:val="0046056E"/>
    <w:rsid w:val="0046264D"/>
    <w:rsid w:val="00462C90"/>
    <w:rsid w:val="004673B6"/>
    <w:rsid w:val="00471383"/>
    <w:rsid w:val="00471677"/>
    <w:rsid w:val="00472454"/>
    <w:rsid w:val="00472603"/>
    <w:rsid w:val="00476ACD"/>
    <w:rsid w:val="0048244C"/>
    <w:rsid w:val="00484EF0"/>
    <w:rsid w:val="00496534"/>
    <w:rsid w:val="00496664"/>
    <w:rsid w:val="004A1565"/>
    <w:rsid w:val="004B1655"/>
    <w:rsid w:val="004B4C8B"/>
    <w:rsid w:val="004C1069"/>
    <w:rsid w:val="004C4AC6"/>
    <w:rsid w:val="004C745E"/>
    <w:rsid w:val="004D2801"/>
    <w:rsid w:val="004D31F7"/>
    <w:rsid w:val="004D323B"/>
    <w:rsid w:val="004D49D8"/>
    <w:rsid w:val="004E38B5"/>
    <w:rsid w:val="004E42A8"/>
    <w:rsid w:val="004E5946"/>
    <w:rsid w:val="004E6900"/>
    <w:rsid w:val="004F07D4"/>
    <w:rsid w:val="004F2D45"/>
    <w:rsid w:val="004F4979"/>
    <w:rsid w:val="004F4CF9"/>
    <w:rsid w:val="004F7AD0"/>
    <w:rsid w:val="00501405"/>
    <w:rsid w:val="00504499"/>
    <w:rsid w:val="00505073"/>
    <w:rsid w:val="005109D5"/>
    <w:rsid w:val="0051229B"/>
    <w:rsid w:val="00514659"/>
    <w:rsid w:val="00515254"/>
    <w:rsid w:val="0051666C"/>
    <w:rsid w:val="005205B9"/>
    <w:rsid w:val="00525EC5"/>
    <w:rsid w:val="005261B8"/>
    <w:rsid w:val="00530192"/>
    <w:rsid w:val="005333BD"/>
    <w:rsid w:val="00534180"/>
    <w:rsid w:val="0054258C"/>
    <w:rsid w:val="00542A0D"/>
    <w:rsid w:val="00544844"/>
    <w:rsid w:val="00545FF2"/>
    <w:rsid w:val="005467D3"/>
    <w:rsid w:val="0055291C"/>
    <w:rsid w:val="00566869"/>
    <w:rsid w:val="00567CAA"/>
    <w:rsid w:val="00570FF9"/>
    <w:rsid w:val="00572F7F"/>
    <w:rsid w:val="00575EDA"/>
    <w:rsid w:val="00576D15"/>
    <w:rsid w:val="00584E33"/>
    <w:rsid w:val="00586822"/>
    <w:rsid w:val="00587810"/>
    <w:rsid w:val="00592FCF"/>
    <w:rsid w:val="005A16E7"/>
    <w:rsid w:val="005B2B84"/>
    <w:rsid w:val="005B2EDD"/>
    <w:rsid w:val="005B6121"/>
    <w:rsid w:val="005C0490"/>
    <w:rsid w:val="005C2262"/>
    <w:rsid w:val="005C2DCC"/>
    <w:rsid w:val="005C4B6F"/>
    <w:rsid w:val="005C7304"/>
    <w:rsid w:val="005D4F0B"/>
    <w:rsid w:val="005E5B5C"/>
    <w:rsid w:val="005E70FA"/>
    <w:rsid w:val="005F0AC2"/>
    <w:rsid w:val="005F2944"/>
    <w:rsid w:val="005F3789"/>
    <w:rsid w:val="005F4458"/>
    <w:rsid w:val="005F5F01"/>
    <w:rsid w:val="006013EA"/>
    <w:rsid w:val="00602CB5"/>
    <w:rsid w:val="006030D7"/>
    <w:rsid w:val="0060400B"/>
    <w:rsid w:val="00606885"/>
    <w:rsid w:val="006070B0"/>
    <w:rsid w:val="0061239D"/>
    <w:rsid w:val="0061259B"/>
    <w:rsid w:val="00612A36"/>
    <w:rsid w:val="0061348F"/>
    <w:rsid w:val="00613B5C"/>
    <w:rsid w:val="00620167"/>
    <w:rsid w:val="00624DD0"/>
    <w:rsid w:val="006259E5"/>
    <w:rsid w:val="00627AAD"/>
    <w:rsid w:val="00630967"/>
    <w:rsid w:val="00634546"/>
    <w:rsid w:val="00635BD9"/>
    <w:rsid w:val="00636AA2"/>
    <w:rsid w:val="0064155C"/>
    <w:rsid w:val="00641CB6"/>
    <w:rsid w:val="00644F33"/>
    <w:rsid w:val="00645D00"/>
    <w:rsid w:val="00650728"/>
    <w:rsid w:val="0065269D"/>
    <w:rsid w:val="00652D94"/>
    <w:rsid w:val="00654E6F"/>
    <w:rsid w:val="00656FA7"/>
    <w:rsid w:val="006621BC"/>
    <w:rsid w:val="00673C09"/>
    <w:rsid w:val="00673D2A"/>
    <w:rsid w:val="00677BD7"/>
    <w:rsid w:val="006802F7"/>
    <w:rsid w:val="00681019"/>
    <w:rsid w:val="00681FC5"/>
    <w:rsid w:val="00686B14"/>
    <w:rsid w:val="00691F89"/>
    <w:rsid w:val="00695C39"/>
    <w:rsid w:val="006A000D"/>
    <w:rsid w:val="006A08F5"/>
    <w:rsid w:val="006A20D8"/>
    <w:rsid w:val="006A42A4"/>
    <w:rsid w:val="006B14EC"/>
    <w:rsid w:val="006B2B69"/>
    <w:rsid w:val="006B5CDD"/>
    <w:rsid w:val="006B6201"/>
    <w:rsid w:val="006C046E"/>
    <w:rsid w:val="006C056B"/>
    <w:rsid w:val="006C2F58"/>
    <w:rsid w:val="006C7B77"/>
    <w:rsid w:val="006D06E2"/>
    <w:rsid w:val="006D24D5"/>
    <w:rsid w:val="006D32C6"/>
    <w:rsid w:val="006D3CED"/>
    <w:rsid w:val="006D4A8C"/>
    <w:rsid w:val="006E1ADA"/>
    <w:rsid w:val="006E2E6A"/>
    <w:rsid w:val="006E3DC1"/>
    <w:rsid w:val="006F21E0"/>
    <w:rsid w:val="006F26C3"/>
    <w:rsid w:val="006F656F"/>
    <w:rsid w:val="006F704C"/>
    <w:rsid w:val="006F7055"/>
    <w:rsid w:val="006F7371"/>
    <w:rsid w:val="00700162"/>
    <w:rsid w:val="00702181"/>
    <w:rsid w:val="00702897"/>
    <w:rsid w:val="0070371A"/>
    <w:rsid w:val="00707D7E"/>
    <w:rsid w:val="0071239F"/>
    <w:rsid w:val="00712B5D"/>
    <w:rsid w:val="00713133"/>
    <w:rsid w:val="00713B33"/>
    <w:rsid w:val="0071642F"/>
    <w:rsid w:val="0072167C"/>
    <w:rsid w:val="00726958"/>
    <w:rsid w:val="00730F8E"/>
    <w:rsid w:val="00731A0A"/>
    <w:rsid w:val="00731A8C"/>
    <w:rsid w:val="007328B7"/>
    <w:rsid w:val="007331D8"/>
    <w:rsid w:val="007362BD"/>
    <w:rsid w:val="007414E4"/>
    <w:rsid w:val="007415A5"/>
    <w:rsid w:val="007452D7"/>
    <w:rsid w:val="007466F7"/>
    <w:rsid w:val="00746D4B"/>
    <w:rsid w:val="00746DDA"/>
    <w:rsid w:val="007472B6"/>
    <w:rsid w:val="00754618"/>
    <w:rsid w:val="00763285"/>
    <w:rsid w:val="00764DB9"/>
    <w:rsid w:val="00770C01"/>
    <w:rsid w:val="007723CB"/>
    <w:rsid w:val="007767CE"/>
    <w:rsid w:val="00777714"/>
    <w:rsid w:val="00782552"/>
    <w:rsid w:val="00783D7D"/>
    <w:rsid w:val="007849B4"/>
    <w:rsid w:val="0078703F"/>
    <w:rsid w:val="00790AE2"/>
    <w:rsid w:val="0079578F"/>
    <w:rsid w:val="00797126"/>
    <w:rsid w:val="00797BEA"/>
    <w:rsid w:val="007A1557"/>
    <w:rsid w:val="007A74BE"/>
    <w:rsid w:val="007B5F60"/>
    <w:rsid w:val="007C1C4F"/>
    <w:rsid w:val="007C2013"/>
    <w:rsid w:val="007C5D3D"/>
    <w:rsid w:val="007D40ED"/>
    <w:rsid w:val="007D4FDF"/>
    <w:rsid w:val="007D5650"/>
    <w:rsid w:val="007D5F79"/>
    <w:rsid w:val="007D71A7"/>
    <w:rsid w:val="007E4B06"/>
    <w:rsid w:val="007E6309"/>
    <w:rsid w:val="007E7FEB"/>
    <w:rsid w:val="007F282F"/>
    <w:rsid w:val="007F4900"/>
    <w:rsid w:val="007F7832"/>
    <w:rsid w:val="00802707"/>
    <w:rsid w:val="00803D7E"/>
    <w:rsid w:val="00804AE8"/>
    <w:rsid w:val="008070B2"/>
    <w:rsid w:val="008135FC"/>
    <w:rsid w:val="00817420"/>
    <w:rsid w:val="0081780A"/>
    <w:rsid w:val="00821032"/>
    <w:rsid w:val="008210AC"/>
    <w:rsid w:val="008217B0"/>
    <w:rsid w:val="00821B13"/>
    <w:rsid w:val="008349AE"/>
    <w:rsid w:val="00834FFC"/>
    <w:rsid w:val="008400E4"/>
    <w:rsid w:val="00841037"/>
    <w:rsid w:val="00846D08"/>
    <w:rsid w:val="00851BA9"/>
    <w:rsid w:val="008554EE"/>
    <w:rsid w:val="00856C9F"/>
    <w:rsid w:val="0086371A"/>
    <w:rsid w:val="00865E90"/>
    <w:rsid w:val="00870E5C"/>
    <w:rsid w:val="008732AD"/>
    <w:rsid w:val="008760A0"/>
    <w:rsid w:val="008766B0"/>
    <w:rsid w:val="00876EDF"/>
    <w:rsid w:val="00880173"/>
    <w:rsid w:val="00880366"/>
    <w:rsid w:val="008803B7"/>
    <w:rsid w:val="00886926"/>
    <w:rsid w:val="00891F13"/>
    <w:rsid w:val="00892372"/>
    <w:rsid w:val="00892FD8"/>
    <w:rsid w:val="008946ED"/>
    <w:rsid w:val="00897066"/>
    <w:rsid w:val="008A11D6"/>
    <w:rsid w:val="008A12EC"/>
    <w:rsid w:val="008A1A78"/>
    <w:rsid w:val="008A23F6"/>
    <w:rsid w:val="008A34A5"/>
    <w:rsid w:val="008A41DB"/>
    <w:rsid w:val="008A7272"/>
    <w:rsid w:val="008B0CEB"/>
    <w:rsid w:val="008B435C"/>
    <w:rsid w:val="008B556C"/>
    <w:rsid w:val="008C0850"/>
    <w:rsid w:val="008C0BAE"/>
    <w:rsid w:val="008C0E6C"/>
    <w:rsid w:val="008D1231"/>
    <w:rsid w:val="008D2270"/>
    <w:rsid w:val="008D2C48"/>
    <w:rsid w:val="008D3395"/>
    <w:rsid w:val="008D3CF4"/>
    <w:rsid w:val="008D3ECF"/>
    <w:rsid w:val="008D477D"/>
    <w:rsid w:val="008D6796"/>
    <w:rsid w:val="008E1AF7"/>
    <w:rsid w:val="008E31DC"/>
    <w:rsid w:val="008E428D"/>
    <w:rsid w:val="008F1AD6"/>
    <w:rsid w:val="008F53FA"/>
    <w:rsid w:val="008F55DE"/>
    <w:rsid w:val="008F6EDC"/>
    <w:rsid w:val="0090023D"/>
    <w:rsid w:val="00900AA1"/>
    <w:rsid w:val="009024E5"/>
    <w:rsid w:val="00907208"/>
    <w:rsid w:val="00907438"/>
    <w:rsid w:val="00907BB8"/>
    <w:rsid w:val="0091019C"/>
    <w:rsid w:val="0091507B"/>
    <w:rsid w:val="00916369"/>
    <w:rsid w:val="0092004B"/>
    <w:rsid w:val="00921433"/>
    <w:rsid w:val="00922728"/>
    <w:rsid w:val="00922F14"/>
    <w:rsid w:val="00925AED"/>
    <w:rsid w:val="00927EF8"/>
    <w:rsid w:val="009348DF"/>
    <w:rsid w:val="009366F2"/>
    <w:rsid w:val="00943EFD"/>
    <w:rsid w:val="00952DDE"/>
    <w:rsid w:val="00953EA2"/>
    <w:rsid w:val="00954F21"/>
    <w:rsid w:val="0095523E"/>
    <w:rsid w:val="00955ECA"/>
    <w:rsid w:val="009562F6"/>
    <w:rsid w:val="00957E26"/>
    <w:rsid w:val="0096165C"/>
    <w:rsid w:val="00963BD4"/>
    <w:rsid w:val="0097625F"/>
    <w:rsid w:val="00981C5B"/>
    <w:rsid w:val="00982835"/>
    <w:rsid w:val="00984C60"/>
    <w:rsid w:val="0098635C"/>
    <w:rsid w:val="00987979"/>
    <w:rsid w:val="00991E90"/>
    <w:rsid w:val="00993916"/>
    <w:rsid w:val="00996F9D"/>
    <w:rsid w:val="009A2C7D"/>
    <w:rsid w:val="009A4144"/>
    <w:rsid w:val="009A4B16"/>
    <w:rsid w:val="009A71ED"/>
    <w:rsid w:val="009B133E"/>
    <w:rsid w:val="009B1B0C"/>
    <w:rsid w:val="009B28AC"/>
    <w:rsid w:val="009B4BF7"/>
    <w:rsid w:val="009B522A"/>
    <w:rsid w:val="009B7764"/>
    <w:rsid w:val="009B77E9"/>
    <w:rsid w:val="009C4488"/>
    <w:rsid w:val="009C4AF6"/>
    <w:rsid w:val="009C7CDA"/>
    <w:rsid w:val="009D2438"/>
    <w:rsid w:val="009D44F2"/>
    <w:rsid w:val="009D7663"/>
    <w:rsid w:val="009E0053"/>
    <w:rsid w:val="009E20B3"/>
    <w:rsid w:val="009E3268"/>
    <w:rsid w:val="009E3634"/>
    <w:rsid w:val="009E5C39"/>
    <w:rsid w:val="009E723F"/>
    <w:rsid w:val="009F35FA"/>
    <w:rsid w:val="009F4175"/>
    <w:rsid w:val="009F6196"/>
    <w:rsid w:val="00A01182"/>
    <w:rsid w:val="00A02AC1"/>
    <w:rsid w:val="00A05DB3"/>
    <w:rsid w:val="00A10AA7"/>
    <w:rsid w:val="00A1123C"/>
    <w:rsid w:val="00A2128F"/>
    <w:rsid w:val="00A21489"/>
    <w:rsid w:val="00A24B6B"/>
    <w:rsid w:val="00A26EA6"/>
    <w:rsid w:val="00A328DD"/>
    <w:rsid w:val="00A3649A"/>
    <w:rsid w:val="00A41F3A"/>
    <w:rsid w:val="00A425F0"/>
    <w:rsid w:val="00A43CD2"/>
    <w:rsid w:val="00A501B8"/>
    <w:rsid w:val="00A5176F"/>
    <w:rsid w:val="00A51F39"/>
    <w:rsid w:val="00A527CD"/>
    <w:rsid w:val="00A60507"/>
    <w:rsid w:val="00A67C42"/>
    <w:rsid w:val="00A73557"/>
    <w:rsid w:val="00A74C0E"/>
    <w:rsid w:val="00A778D0"/>
    <w:rsid w:val="00A77B11"/>
    <w:rsid w:val="00A80926"/>
    <w:rsid w:val="00A81601"/>
    <w:rsid w:val="00A861DC"/>
    <w:rsid w:val="00A8633A"/>
    <w:rsid w:val="00A86A7B"/>
    <w:rsid w:val="00A87728"/>
    <w:rsid w:val="00A9002E"/>
    <w:rsid w:val="00A95B53"/>
    <w:rsid w:val="00A968FA"/>
    <w:rsid w:val="00AA10A2"/>
    <w:rsid w:val="00AA3384"/>
    <w:rsid w:val="00AA4D04"/>
    <w:rsid w:val="00AA588D"/>
    <w:rsid w:val="00AA61BE"/>
    <w:rsid w:val="00AB02D3"/>
    <w:rsid w:val="00AB210A"/>
    <w:rsid w:val="00AB2F85"/>
    <w:rsid w:val="00AB3F56"/>
    <w:rsid w:val="00AC2C8B"/>
    <w:rsid w:val="00AC39FF"/>
    <w:rsid w:val="00AD01F2"/>
    <w:rsid w:val="00AD0FC0"/>
    <w:rsid w:val="00AD4403"/>
    <w:rsid w:val="00AD4F3B"/>
    <w:rsid w:val="00AD4FE1"/>
    <w:rsid w:val="00AD6560"/>
    <w:rsid w:val="00AE0186"/>
    <w:rsid w:val="00AE2B42"/>
    <w:rsid w:val="00AE4C06"/>
    <w:rsid w:val="00AE6C4A"/>
    <w:rsid w:val="00AE6D65"/>
    <w:rsid w:val="00AF0D9C"/>
    <w:rsid w:val="00AF2126"/>
    <w:rsid w:val="00AF595E"/>
    <w:rsid w:val="00AF6451"/>
    <w:rsid w:val="00AF7B94"/>
    <w:rsid w:val="00B05843"/>
    <w:rsid w:val="00B06116"/>
    <w:rsid w:val="00B13949"/>
    <w:rsid w:val="00B16A34"/>
    <w:rsid w:val="00B16E7A"/>
    <w:rsid w:val="00B22619"/>
    <w:rsid w:val="00B242A1"/>
    <w:rsid w:val="00B250D2"/>
    <w:rsid w:val="00B27545"/>
    <w:rsid w:val="00B322F8"/>
    <w:rsid w:val="00B425D3"/>
    <w:rsid w:val="00B43BCD"/>
    <w:rsid w:val="00B45573"/>
    <w:rsid w:val="00B53A71"/>
    <w:rsid w:val="00B60173"/>
    <w:rsid w:val="00B60E51"/>
    <w:rsid w:val="00B6171D"/>
    <w:rsid w:val="00B64634"/>
    <w:rsid w:val="00B6473D"/>
    <w:rsid w:val="00B64D06"/>
    <w:rsid w:val="00B66EF9"/>
    <w:rsid w:val="00B67E1D"/>
    <w:rsid w:val="00B70FE2"/>
    <w:rsid w:val="00B7372C"/>
    <w:rsid w:val="00B74806"/>
    <w:rsid w:val="00B83BC9"/>
    <w:rsid w:val="00B8773C"/>
    <w:rsid w:val="00B87D6F"/>
    <w:rsid w:val="00B909C1"/>
    <w:rsid w:val="00B90DB5"/>
    <w:rsid w:val="00B914F7"/>
    <w:rsid w:val="00B92455"/>
    <w:rsid w:val="00B97131"/>
    <w:rsid w:val="00B9754A"/>
    <w:rsid w:val="00BA01CE"/>
    <w:rsid w:val="00BA1594"/>
    <w:rsid w:val="00BA27D2"/>
    <w:rsid w:val="00BA38EA"/>
    <w:rsid w:val="00BA3975"/>
    <w:rsid w:val="00BA3E29"/>
    <w:rsid w:val="00BA4F05"/>
    <w:rsid w:val="00BA73E7"/>
    <w:rsid w:val="00BB3075"/>
    <w:rsid w:val="00BC3603"/>
    <w:rsid w:val="00BD0A37"/>
    <w:rsid w:val="00BD3D28"/>
    <w:rsid w:val="00BD4714"/>
    <w:rsid w:val="00BD4797"/>
    <w:rsid w:val="00BD5BFA"/>
    <w:rsid w:val="00BD6479"/>
    <w:rsid w:val="00BE0A56"/>
    <w:rsid w:val="00BE157A"/>
    <w:rsid w:val="00BE54C3"/>
    <w:rsid w:val="00BF0012"/>
    <w:rsid w:val="00BF189A"/>
    <w:rsid w:val="00C139B4"/>
    <w:rsid w:val="00C2121D"/>
    <w:rsid w:val="00C223C9"/>
    <w:rsid w:val="00C22E74"/>
    <w:rsid w:val="00C3067F"/>
    <w:rsid w:val="00C36764"/>
    <w:rsid w:val="00C376F9"/>
    <w:rsid w:val="00C37D5A"/>
    <w:rsid w:val="00C42D19"/>
    <w:rsid w:val="00C443BF"/>
    <w:rsid w:val="00C462F9"/>
    <w:rsid w:val="00C50250"/>
    <w:rsid w:val="00C5088B"/>
    <w:rsid w:val="00C53182"/>
    <w:rsid w:val="00C54D64"/>
    <w:rsid w:val="00C574DD"/>
    <w:rsid w:val="00C6138F"/>
    <w:rsid w:val="00C636A9"/>
    <w:rsid w:val="00C6434C"/>
    <w:rsid w:val="00C650D8"/>
    <w:rsid w:val="00C805AC"/>
    <w:rsid w:val="00C822F3"/>
    <w:rsid w:val="00C8286F"/>
    <w:rsid w:val="00C845C1"/>
    <w:rsid w:val="00C84BA7"/>
    <w:rsid w:val="00C90FA7"/>
    <w:rsid w:val="00C91838"/>
    <w:rsid w:val="00C927EB"/>
    <w:rsid w:val="00C938D2"/>
    <w:rsid w:val="00C94DAB"/>
    <w:rsid w:val="00C966DF"/>
    <w:rsid w:val="00C97523"/>
    <w:rsid w:val="00CA02FC"/>
    <w:rsid w:val="00CA07FC"/>
    <w:rsid w:val="00CA1944"/>
    <w:rsid w:val="00CA4A35"/>
    <w:rsid w:val="00CA6072"/>
    <w:rsid w:val="00CB1E93"/>
    <w:rsid w:val="00CB486B"/>
    <w:rsid w:val="00CB494F"/>
    <w:rsid w:val="00CB5B7C"/>
    <w:rsid w:val="00CB7027"/>
    <w:rsid w:val="00CC4175"/>
    <w:rsid w:val="00CC6ACA"/>
    <w:rsid w:val="00CD072F"/>
    <w:rsid w:val="00CD2475"/>
    <w:rsid w:val="00CD6A5A"/>
    <w:rsid w:val="00CE37D6"/>
    <w:rsid w:val="00CE5603"/>
    <w:rsid w:val="00CE6D68"/>
    <w:rsid w:val="00CE7DC0"/>
    <w:rsid w:val="00CF00A2"/>
    <w:rsid w:val="00CF0926"/>
    <w:rsid w:val="00CF5BDB"/>
    <w:rsid w:val="00D02D77"/>
    <w:rsid w:val="00D03D76"/>
    <w:rsid w:val="00D0506E"/>
    <w:rsid w:val="00D06674"/>
    <w:rsid w:val="00D079EB"/>
    <w:rsid w:val="00D21153"/>
    <w:rsid w:val="00D2745F"/>
    <w:rsid w:val="00D31EBB"/>
    <w:rsid w:val="00D31F78"/>
    <w:rsid w:val="00D42AE0"/>
    <w:rsid w:val="00D449DD"/>
    <w:rsid w:val="00D45124"/>
    <w:rsid w:val="00D51B20"/>
    <w:rsid w:val="00D57F2C"/>
    <w:rsid w:val="00D60C92"/>
    <w:rsid w:val="00D62F5C"/>
    <w:rsid w:val="00D643D0"/>
    <w:rsid w:val="00D67189"/>
    <w:rsid w:val="00D7293F"/>
    <w:rsid w:val="00D850A2"/>
    <w:rsid w:val="00D87263"/>
    <w:rsid w:val="00D87CBD"/>
    <w:rsid w:val="00D87D49"/>
    <w:rsid w:val="00D934A7"/>
    <w:rsid w:val="00D93AC1"/>
    <w:rsid w:val="00D947BA"/>
    <w:rsid w:val="00D9729F"/>
    <w:rsid w:val="00DA0803"/>
    <w:rsid w:val="00DA42A5"/>
    <w:rsid w:val="00DA46C0"/>
    <w:rsid w:val="00DA7751"/>
    <w:rsid w:val="00DB43C8"/>
    <w:rsid w:val="00DC0478"/>
    <w:rsid w:val="00DC4515"/>
    <w:rsid w:val="00DC4E77"/>
    <w:rsid w:val="00DC4FDF"/>
    <w:rsid w:val="00DC59BB"/>
    <w:rsid w:val="00DC761B"/>
    <w:rsid w:val="00DD25FD"/>
    <w:rsid w:val="00DD4212"/>
    <w:rsid w:val="00DD5B56"/>
    <w:rsid w:val="00DD6E56"/>
    <w:rsid w:val="00DE0C78"/>
    <w:rsid w:val="00DE3A2D"/>
    <w:rsid w:val="00DE3F1D"/>
    <w:rsid w:val="00DE4A4A"/>
    <w:rsid w:val="00DE61BF"/>
    <w:rsid w:val="00DF0EB3"/>
    <w:rsid w:val="00DF6ADB"/>
    <w:rsid w:val="00E00C23"/>
    <w:rsid w:val="00E00C6D"/>
    <w:rsid w:val="00E01359"/>
    <w:rsid w:val="00E05A30"/>
    <w:rsid w:val="00E05AE6"/>
    <w:rsid w:val="00E079B1"/>
    <w:rsid w:val="00E120D3"/>
    <w:rsid w:val="00E14313"/>
    <w:rsid w:val="00E20834"/>
    <w:rsid w:val="00E229DA"/>
    <w:rsid w:val="00E2343A"/>
    <w:rsid w:val="00E35191"/>
    <w:rsid w:val="00E40CFD"/>
    <w:rsid w:val="00E41EC5"/>
    <w:rsid w:val="00E42C9C"/>
    <w:rsid w:val="00E5339A"/>
    <w:rsid w:val="00E53BB0"/>
    <w:rsid w:val="00E547F7"/>
    <w:rsid w:val="00E559A6"/>
    <w:rsid w:val="00E56FD2"/>
    <w:rsid w:val="00E57A15"/>
    <w:rsid w:val="00E60391"/>
    <w:rsid w:val="00E61E7F"/>
    <w:rsid w:val="00E61F64"/>
    <w:rsid w:val="00E77C48"/>
    <w:rsid w:val="00E80466"/>
    <w:rsid w:val="00E81267"/>
    <w:rsid w:val="00E83629"/>
    <w:rsid w:val="00E83F73"/>
    <w:rsid w:val="00E860BE"/>
    <w:rsid w:val="00E91650"/>
    <w:rsid w:val="00E93F70"/>
    <w:rsid w:val="00E95348"/>
    <w:rsid w:val="00EA1569"/>
    <w:rsid w:val="00EA2389"/>
    <w:rsid w:val="00EA479D"/>
    <w:rsid w:val="00EA6B4A"/>
    <w:rsid w:val="00EA7052"/>
    <w:rsid w:val="00EA73DC"/>
    <w:rsid w:val="00EB187C"/>
    <w:rsid w:val="00EB1B5D"/>
    <w:rsid w:val="00EB253F"/>
    <w:rsid w:val="00EB300C"/>
    <w:rsid w:val="00EB3FF3"/>
    <w:rsid w:val="00EC13B6"/>
    <w:rsid w:val="00EC1800"/>
    <w:rsid w:val="00EC3C87"/>
    <w:rsid w:val="00EC4CE3"/>
    <w:rsid w:val="00EC62F6"/>
    <w:rsid w:val="00ED53C9"/>
    <w:rsid w:val="00ED7137"/>
    <w:rsid w:val="00ED7666"/>
    <w:rsid w:val="00EE1B6A"/>
    <w:rsid w:val="00EE4511"/>
    <w:rsid w:val="00EE464C"/>
    <w:rsid w:val="00EE58BC"/>
    <w:rsid w:val="00EF12C9"/>
    <w:rsid w:val="00EF1764"/>
    <w:rsid w:val="00EF45C8"/>
    <w:rsid w:val="00EF5A17"/>
    <w:rsid w:val="00EF5FE2"/>
    <w:rsid w:val="00EF74CC"/>
    <w:rsid w:val="00EF7E84"/>
    <w:rsid w:val="00F00D32"/>
    <w:rsid w:val="00F011A8"/>
    <w:rsid w:val="00F03B1A"/>
    <w:rsid w:val="00F048F3"/>
    <w:rsid w:val="00F10F5C"/>
    <w:rsid w:val="00F146D0"/>
    <w:rsid w:val="00F15933"/>
    <w:rsid w:val="00F21743"/>
    <w:rsid w:val="00F26550"/>
    <w:rsid w:val="00F35255"/>
    <w:rsid w:val="00F360CC"/>
    <w:rsid w:val="00F373B4"/>
    <w:rsid w:val="00F40D3C"/>
    <w:rsid w:val="00F44DF2"/>
    <w:rsid w:val="00F52668"/>
    <w:rsid w:val="00F56A43"/>
    <w:rsid w:val="00F606B5"/>
    <w:rsid w:val="00F64694"/>
    <w:rsid w:val="00F64985"/>
    <w:rsid w:val="00F6745C"/>
    <w:rsid w:val="00F73495"/>
    <w:rsid w:val="00F92AB3"/>
    <w:rsid w:val="00F9556B"/>
    <w:rsid w:val="00F95A43"/>
    <w:rsid w:val="00F96029"/>
    <w:rsid w:val="00FA05C0"/>
    <w:rsid w:val="00FA54C5"/>
    <w:rsid w:val="00FA58EF"/>
    <w:rsid w:val="00FA5D8E"/>
    <w:rsid w:val="00FA6075"/>
    <w:rsid w:val="00FB32C4"/>
    <w:rsid w:val="00FB32E4"/>
    <w:rsid w:val="00FB4FAB"/>
    <w:rsid w:val="00FB5605"/>
    <w:rsid w:val="00FB5831"/>
    <w:rsid w:val="00FC3FA3"/>
    <w:rsid w:val="00FC7C0A"/>
    <w:rsid w:val="00FD187F"/>
    <w:rsid w:val="00FD49C5"/>
    <w:rsid w:val="00FD4D43"/>
    <w:rsid w:val="00FD5DE2"/>
    <w:rsid w:val="00FE1559"/>
    <w:rsid w:val="00FE20F2"/>
    <w:rsid w:val="00FE380E"/>
    <w:rsid w:val="00FE4E5E"/>
    <w:rsid w:val="00FE51A9"/>
    <w:rsid w:val="00FE7DD5"/>
    <w:rsid w:val="00FF0D25"/>
    <w:rsid w:val="00FF1934"/>
    <w:rsid w:val="00FF2A21"/>
    <w:rsid w:val="00FF34AA"/>
    <w:rsid w:val="00FF3EE5"/>
    <w:rsid w:val="07EB02D0"/>
    <w:rsid w:val="23BD22F1"/>
    <w:rsid w:val="27F9351D"/>
    <w:rsid w:val="55A45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D0F82"/>
  <w15:docId w15:val="{3EF06742-904B-4808-9DF8-3BE79B8B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Indent"/>
    <w:basedOn w:val="a"/>
    <w:link w:val="a6"/>
    <w:qFormat/>
    <w:pPr>
      <w:widowControl w:val="0"/>
      <w:spacing w:line="360" w:lineRule="auto"/>
      <w:ind w:firstLineChars="200" w:firstLine="480"/>
      <w:jc w:val="both"/>
    </w:pPr>
    <w:rPr>
      <w:rFonts w:eastAsia="宋体"/>
      <w:snapToGrid w:val="0"/>
      <w:szCs w:val="20"/>
      <w:lang w:val="en-GB" w:eastAsia="zh-CN"/>
    </w:rPr>
  </w:style>
  <w:style w:type="paragraph" w:styleId="a7">
    <w:name w:val="Balloon Text"/>
    <w:basedOn w:val="a"/>
    <w:semiHidden/>
    <w:qFormat/>
    <w:rPr>
      <w:sz w:val="18"/>
      <w:szCs w:val="18"/>
    </w:rPr>
  </w:style>
  <w:style w:type="paragraph" w:styleId="a8">
    <w:name w:val="footer"/>
    <w:basedOn w:val="a"/>
    <w:pPr>
      <w:tabs>
        <w:tab w:val="center" w:pos="4153"/>
        <w:tab w:val="right" w:pos="8306"/>
      </w:tabs>
      <w:snapToGrid w:val="0"/>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semiHidden/>
    <w:qFormat/>
    <w:pPr>
      <w:snapToGrid w:val="0"/>
    </w:pPr>
    <w:rPr>
      <w:sz w:val="18"/>
      <w:szCs w:val="18"/>
    </w:rPr>
  </w:style>
  <w:style w:type="paragraph" w:styleId="ab">
    <w:name w:val="annotation subject"/>
    <w:basedOn w:val="a3"/>
    <w:next w:val="a3"/>
    <w:link w:val="ac"/>
    <w:semiHidden/>
    <w:unhideWhenUsed/>
    <w:qFormat/>
    <w:rPr>
      <w:b/>
      <w:bCs/>
    </w:rPr>
  </w:style>
  <w:style w:type="character" w:styleId="ad">
    <w:name w:val="Strong"/>
    <w:basedOn w:val="a0"/>
    <w:qFormat/>
    <w:rPr>
      <w:b/>
      <w:bCs/>
    </w:rPr>
  </w:style>
  <w:style w:type="character" w:styleId="ae">
    <w:name w:val="page number"/>
    <w:basedOn w:val="a0"/>
    <w:qFormat/>
  </w:style>
  <w:style w:type="character" w:styleId="af">
    <w:name w:val="annotation reference"/>
    <w:basedOn w:val="a0"/>
    <w:semiHidden/>
    <w:unhideWhenUsed/>
    <w:qFormat/>
    <w:rPr>
      <w:sz w:val="21"/>
      <w:szCs w:val="21"/>
    </w:rPr>
  </w:style>
  <w:style w:type="character" w:styleId="af0">
    <w:name w:val="footnote reference"/>
    <w:basedOn w:val="a0"/>
    <w:semiHidden/>
    <w:qFormat/>
    <w:rPr>
      <w:vertAlign w:val="superscript"/>
    </w:rPr>
  </w:style>
  <w:style w:type="character" w:customStyle="1" w:styleId="a6">
    <w:name w:val="正文文本缩进 字符"/>
    <w:basedOn w:val="a0"/>
    <w:link w:val="a5"/>
    <w:qFormat/>
    <w:rPr>
      <w:rFonts w:eastAsia="宋体"/>
      <w:snapToGrid w:val="0"/>
      <w:sz w:val="24"/>
      <w:lang w:val="en-GB" w:eastAsia="zh-CN" w:bidi="ar-SA"/>
    </w:rPr>
  </w:style>
  <w:style w:type="character" w:customStyle="1" w:styleId="a14px1">
    <w:name w:val="a14px1"/>
    <w:basedOn w:val="a0"/>
    <w:qFormat/>
    <w:rPr>
      <w:rFonts w:ascii="Arial" w:hAnsi="Arial" w:cs="Arial" w:hint="default"/>
      <w:sz w:val="21"/>
      <w:szCs w:val="21"/>
    </w:rPr>
  </w:style>
  <w:style w:type="paragraph" w:customStyle="1" w:styleId="Char">
    <w:name w:val="Char"/>
    <w:basedOn w:val="a"/>
    <w:qFormat/>
    <w:pPr>
      <w:widowControl w:val="0"/>
      <w:jc w:val="both"/>
    </w:pPr>
    <w:rPr>
      <w:rFonts w:eastAsia="宋体"/>
      <w:kern w:val="2"/>
      <w:sz w:val="21"/>
      <w:szCs w:val="20"/>
      <w:lang w:eastAsia="zh-CN"/>
    </w:rPr>
  </w:style>
  <w:style w:type="character" w:customStyle="1" w:styleId="a4">
    <w:name w:val="批注文字 字符"/>
    <w:basedOn w:val="a0"/>
    <w:link w:val="a3"/>
    <w:semiHidden/>
    <w:rPr>
      <w:sz w:val="24"/>
      <w:szCs w:val="24"/>
      <w:lang w:eastAsia="en-US"/>
    </w:rPr>
  </w:style>
  <w:style w:type="character" w:customStyle="1" w:styleId="ac">
    <w:name w:val="批注主题 字符"/>
    <w:basedOn w:val="a4"/>
    <w:link w:val="ab"/>
    <w:semiHidden/>
    <w:qFormat/>
    <w:rPr>
      <w:b/>
      <w:bCs/>
      <w:sz w:val="24"/>
      <w:szCs w:val="24"/>
      <w:lang w:eastAsia="en-US"/>
    </w:rPr>
  </w:style>
  <w:style w:type="paragraph" w:customStyle="1" w:styleId="Body">
    <w:name w:val="Body"/>
    <w:basedOn w:val="a"/>
    <w:qFormat/>
    <w:pPr>
      <w:spacing w:after="140" w:line="290" w:lineRule="auto"/>
      <w:jc w:val="both"/>
    </w:pPr>
    <w:rPr>
      <w:rFonts w:ascii="Arial" w:eastAsia="宋体" w:hAnsi="Arial"/>
      <w:kern w:val="20"/>
      <w:sz w:val="20"/>
    </w:rPr>
  </w:style>
  <w:style w:type="paragraph" w:styleId="af1">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lang w:eastAsia="zh-CN"/>
    </w:rPr>
  </w:style>
  <w:style w:type="paragraph" w:customStyle="1" w:styleId="1">
    <w:name w:val="修订1"/>
    <w:hidden/>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A7B97-BD90-4E17-9D08-74E5EFFD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552</Words>
  <Characters>3151</Characters>
  <Application>Microsoft Office Word</Application>
  <DocSecurity>8</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Liang</dc:creator>
  <cp:lastModifiedBy> </cp:lastModifiedBy>
  <cp:revision>251</cp:revision>
  <cp:lastPrinted>2021-10-21T07:30:00Z</cp:lastPrinted>
  <dcterms:created xsi:type="dcterms:W3CDTF">2021-10-21T01:35:00Z</dcterms:created>
  <dcterms:modified xsi:type="dcterms:W3CDTF">2022-07-04T03:58:00Z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9B005E55F875463B9ACD590235F00E91</vt:lpwstr>
  </property>
</Properties>
</file>