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试验名称：总成震动耐久性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7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2022年7月28日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驾驶员座椅总成（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低</w:t>
            </w:r>
            <w:r>
              <w:rPr>
                <w:rFonts w:hint="eastAsia" w:ascii="宋体" w:hAnsi="宋体"/>
                <w:kern w:val="0"/>
                <w:szCs w:val="20"/>
              </w:rPr>
              <w:t>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6800010-DH13-C00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2022年7月18日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总成震动耐久性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JA 6800-B90-1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温度：29.0℃；湿度：42.6%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83"/>
        <w:gridCol w:w="964"/>
        <w:gridCol w:w="1899"/>
        <w:gridCol w:w="1767"/>
        <w:gridCol w:w="1269"/>
        <w:gridCol w:w="1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六自由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度摇摆台</w:t>
            </w:r>
          </w:p>
        </w:tc>
        <w:tc>
          <w:tcPr>
            <w:tcW w:w="98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Cs w:val="20"/>
              </w:rPr>
              <w:t>Q-062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RC/ZDT-6/3-300(H)</w:t>
            </w:r>
          </w:p>
        </w:tc>
        <w:tc>
          <w:tcPr>
            <w:tcW w:w="185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四平锐创动感电子科技有限公司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平移：X、Y、Z≤±0.75mm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角度：X≤±0.14°、Y≤±0.145°、Z≤±0.19°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行程回差：≤1mm</w:t>
            </w:r>
          </w:p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位置漂移：≤0.25mm</w:t>
            </w:r>
          </w:p>
        </w:tc>
        <w:tc>
          <w:tcPr>
            <w:tcW w:w="2067" w:type="dxa"/>
            <w:vAlign w:val="center"/>
          </w:tcPr>
          <w:p>
            <w:pPr>
              <w:ind w:right="-102" w:rightChars="0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2022年12月</w:t>
            </w:r>
            <w:r>
              <w:rPr>
                <w:rFonts w:ascii="宋体" w:hAnsi="宋体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将座椅按实车状态固定在振动试验台上，如为空气悬架座椅需连接气源，气源压力为（6~10）bar。</w:t>
            </w:r>
          </w:p>
          <w:p>
            <w:pPr>
              <w:pStyle w:val="16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座椅各调整机构调节至最不利位置。</w:t>
            </w:r>
          </w:p>
          <w:p>
            <w:pPr>
              <w:pStyle w:val="16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在座椅上放置75kg的配重水桶假人并固定好，确保振动过程中假人不会脱出。</w:t>
            </w:r>
          </w:p>
          <w:p>
            <w:pPr>
              <w:pStyle w:val="16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以振幅10mm在共振频率（通过扫频获得）下进行z方向80h，X、Y方向各20h的振动。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1.在固有频率条件下进行120小时的振动，其中垂直方向80小时，前后、左右方向各20小时，试验后座椅各部位不允许出现松脱和严重的眶动的现象，座椅调节机构必须功能正常。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0"/>
              <w:gridCol w:w="1572"/>
              <w:gridCol w:w="689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173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89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9" w:hRule="atLeast"/>
              </w:trPr>
              <w:tc>
                <w:tcPr>
                  <w:tcW w:w="173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（低配）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101-016</w:t>
                  </w:r>
                </w:p>
              </w:tc>
              <w:tc>
                <w:tcPr>
                  <w:tcW w:w="689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试验后座椅各部位未出现松脱和严重的眶动的现象，座椅调节机构功能正常。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（低配）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6800010-DH13-C00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274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D716C"/>
    <w:multiLevelType w:val="singleLevel"/>
    <w:tmpl w:val="C77D71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C40C8"/>
    <w:rsid w:val="000E5B38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96BB1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3D5CF2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43EB3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296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15730"/>
    <w:rsid w:val="00C21995"/>
    <w:rsid w:val="00C43541"/>
    <w:rsid w:val="00C4683D"/>
    <w:rsid w:val="00C517E1"/>
    <w:rsid w:val="00C6711D"/>
    <w:rsid w:val="00C861B1"/>
    <w:rsid w:val="00C9113B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C4562"/>
    <w:rsid w:val="00EF1B86"/>
    <w:rsid w:val="00F12130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8502B5"/>
    <w:rsid w:val="02867E41"/>
    <w:rsid w:val="02C412C6"/>
    <w:rsid w:val="05AF76AE"/>
    <w:rsid w:val="07FE66CB"/>
    <w:rsid w:val="08150991"/>
    <w:rsid w:val="08A12CFC"/>
    <w:rsid w:val="0CF06F2A"/>
    <w:rsid w:val="0E98311B"/>
    <w:rsid w:val="10DD5A17"/>
    <w:rsid w:val="12C06A73"/>
    <w:rsid w:val="12CA10E7"/>
    <w:rsid w:val="170F26A3"/>
    <w:rsid w:val="17935082"/>
    <w:rsid w:val="1A2A3E0A"/>
    <w:rsid w:val="1A381D7C"/>
    <w:rsid w:val="1CBE46E0"/>
    <w:rsid w:val="1F0B2D4C"/>
    <w:rsid w:val="1FAF67D1"/>
    <w:rsid w:val="220D77DF"/>
    <w:rsid w:val="239C7DCB"/>
    <w:rsid w:val="2A021BF3"/>
    <w:rsid w:val="2A507467"/>
    <w:rsid w:val="2C261321"/>
    <w:rsid w:val="2ECA0307"/>
    <w:rsid w:val="33B94FD4"/>
    <w:rsid w:val="375F2433"/>
    <w:rsid w:val="391E42DD"/>
    <w:rsid w:val="3A60099C"/>
    <w:rsid w:val="3D98669F"/>
    <w:rsid w:val="3E340248"/>
    <w:rsid w:val="3EAE79C9"/>
    <w:rsid w:val="42F9198D"/>
    <w:rsid w:val="45D93CF8"/>
    <w:rsid w:val="47E81FD1"/>
    <w:rsid w:val="4C772DF5"/>
    <w:rsid w:val="4D6B1380"/>
    <w:rsid w:val="51AD3BBE"/>
    <w:rsid w:val="51CD2963"/>
    <w:rsid w:val="53175F5C"/>
    <w:rsid w:val="537D5CC3"/>
    <w:rsid w:val="56503B63"/>
    <w:rsid w:val="58C71855"/>
    <w:rsid w:val="5B43581E"/>
    <w:rsid w:val="5F702B80"/>
    <w:rsid w:val="5FB71A73"/>
    <w:rsid w:val="65674A25"/>
    <w:rsid w:val="65B860CC"/>
    <w:rsid w:val="68444BA9"/>
    <w:rsid w:val="6A0E546F"/>
    <w:rsid w:val="6E744F77"/>
    <w:rsid w:val="700D5447"/>
    <w:rsid w:val="718A3AF2"/>
    <w:rsid w:val="73CF2113"/>
    <w:rsid w:val="74FA6D1C"/>
    <w:rsid w:val="7AD44BA5"/>
    <w:rsid w:val="7BDE4CA1"/>
    <w:rsid w:val="7C7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4996-AE84-455B-B0DA-14E4C6DB06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219</Words>
  <Characters>1253</Characters>
  <Lines>10</Lines>
  <Paragraphs>2</Paragraphs>
  <TotalTime>0</TotalTime>
  <ScaleCrop>false</ScaleCrop>
  <LinksUpToDate>false</LinksUpToDate>
  <CharactersWithSpaces>1470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2022-07-28T01:13:54Z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C9A1469CB9AC4EEBAEF445D941EFACDF</vt:lpwstr>
  </property>
</Properties>
</file>