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试验名称：降温性能试验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7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2022年7月14日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/>
          <w:iCs/>
          <w:sz w:val="32"/>
        </w:rPr>
      </w:pPr>
      <w:r>
        <w:rPr>
          <w:rFonts w:hint="eastAsia" w:asciiTheme="minorEastAsia" w:hAnsiTheme="minorEastAsia"/>
          <w:iCs/>
          <w:sz w:val="32"/>
        </w:rPr>
        <w:t>（1）</w:t>
      </w:r>
      <w:r>
        <w:rPr>
          <w:rFonts w:hint="eastAsia" w:ascii="Calibri" w:hAnsi="Calibri"/>
          <w:iCs/>
          <w:sz w:val="32"/>
        </w:rPr>
        <w:t>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”章无效。</w:t>
      </w:r>
    </w:p>
    <w:p>
      <w:pPr>
        <w:spacing w:line="360" w:lineRule="auto"/>
        <w:rPr>
          <w:rFonts w:ascii="Calibri" w:hAnsi="Calibri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（2）</w:t>
      </w:r>
      <w:r>
        <w:rPr>
          <w:rFonts w:hint="eastAsia" w:ascii="Calibri" w:hAnsi="Calibri" w:eastAsia="宋体" w:cs="Times New Roman"/>
          <w:iCs/>
          <w:sz w:val="32"/>
        </w:rPr>
        <w:t>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（3）</w:t>
      </w:r>
      <w:r>
        <w:rPr>
          <w:rFonts w:hint="eastAsia" w:ascii="Calibri" w:hAnsi="Calibri"/>
          <w:iCs/>
          <w:sz w:val="32"/>
        </w:rPr>
        <w:t>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（4）</w:t>
      </w:r>
      <w:r>
        <w:rPr>
          <w:rFonts w:hint="eastAsia" w:ascii="Calibri" w:hAnsi="Calibri" w:eastAsia="宋体" w:cs="Times New Roman"/>
          <w:iCs/>
          <w:sz w:val="32"/>
        </w:rPr>
        <w:t>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（5）</w:t>
      </w:r>
      <w:r>
        <w:rPr>
          <w:rFonts w:hint="eastAsia" w:ascii="Calibri" w:hAnsi="Calibri" w:eastAsia="宋体" w:cs="Times New Roman"/>
          <w:iCs/>
          <w:sz w:val="32"/>
        </w:rPr>
        <w:t>对检测报告若有异议，请收到报告后15个工作日内通知</w:t>
      </w:r>
      <w:r>
        <w:rPr>
          <w:rFonts w:hint="eastAsia" w:ascii="Calibri" w:hAnsi="Calibri"/>
          <w:iCs/>
          <w:sz w:val="32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（6）</w:t>
      </w:r>
      <w:r>
        <w:rPr>
          <w:rFonts w:hint="eastAsia" w:ascii="Calibri" w:hAnsi="Calibri" w:eastAsia="宋体" w:cs="Times New Roman"/>
          <w:iCs/>
          <w:sz w:val="32"/>
        </w:rPr>
        <w:t>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（7）</w:t>
      </w:r>
      <w:r>
        <w:rPr>
          <w:rFonts w:hint="eastAsia" w:ascii="Calibri" w:hAnsi="Calibri" w:eastAsia="宋体" w:cs="Times New Roman"/>
          <w:iCs/>
          <w:sz w:val="32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驾驶员座椅总成高配（通风加热）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6800010FH13-C00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座椅</w:t>
            </w:r>
            <w:r>
              <w:rPr>
                <w:rFonts w:hint="eastAsia" w:ascii="宋体" w:hAnsi="宋体" w:eastAsia="宋体"/>
              </w:rPr>
              <w:t>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者及其联系方式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7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2022年7月8日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7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2022年7月13日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降温性能试验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JA6800-D03-1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7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2022年7月13日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7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2022年7月13日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温度：27.7℃；湿度：66.4%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多路温度测试仪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R-091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JK-16C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常州市金艾联电子科技有限公司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2023年3月31日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步入式环境试验仓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R-023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GDWJS-24M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北京东工联华科学仪器设备有限公司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8" w:hRule="atLeast"/>
        </w:trPr>
        <w:tc>
          <w:tcPr>
            <w:tcW w:w="10564" w:type="dxa"/>
          </w:tcPr>
          <w:p>
            <w:pPr>
              <w:rPr>
                <w:rFonts w:hAnsi="宋体"/>
              </w:rPr>
            </w:pPr>
            <w:r>
              <w:rPr>
                <w:rFonts w:hint="eastAsia" w:hAnsi="宋体"/>
              </w:rPr>
              <w:t>试验准备如下：</w:t>
            </w:r>
          </w:p>
          <w:p>
            <w:pPr>
              <w:numPr>
                <w:ilvl w:val="0"/>
                <w:numId w:val="1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传感器形式：要求传感器为贴片式温度传感器；贴片尺寸不大于15mm×I5mm。</w:t>
            </w:r>
          </w:p>
          <w:p>
            <w:pPr>
              <w:numPr>
                <w:ilvl w:val="0"/>
                <w:numId w:val="1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传感器布置：将贴片式温度传感器布置在座椅坐垫和靠背通风区域。分别均匀布置6-8个，</w:t>
            </w:r>
          </w:p>
          <w:p>
            <w:pPr>
              <w:numPr>
                <w:ilvl w:val="0"/>
                <w:numId w:val="1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要求能覆盖整个通风区域，体现整个通风区域的温度分布，环境舱内布置2个一般温度传感器；</w:t>
            </w:r>
          </w:p>
          <w:p>
            <w:pPr>
              <w:numPr>
                <w:ilvl w:val="0"/>
                <w:numId w:val="1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将温度传感器连接到数据采集仪中，并设置好相应参数;</w:t>
            </w:r>
          </w:p>
          <w:p>
            <w:pPr>
              <w:numPr>
                <w:ilvl w:val="0"/>
                <w:numId w:val="1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将座椅总成与稳压直流电源相连接，确保风扇端输入电压为27V：</w:t>
            </w:r>
          </w:p>
          <w:p>
            <w:pPr>
              <w:numPr>
                <w:ilvl w:val="0"/>
                <w:numId w:val="1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将座椅调整至标准状态放置在50℃环境箱中2h。要求座椅中心面与环境舱门平行，距离调整为（360±20）mm。</w:t>
            </w:r>
          </w:p>
          <w:p>
            <w:pPr>
              <w:numPr>
                <w:ilvl w:val="0"/>
                <w:numId w:val="1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试验开始前，调整试验箱外环境温度为（30±2）℃；</w:t>
            </w:r>
          </w:p>
          <w:p>
            <w:pPr>
              <w:numPr>
                <w:ilvl w:val="0"/>
                <w:numId w:val="1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确认稳压直流电源，温度传感器，数据采集仪等状态正常的前提下，将符合SAE J826要求的50%假臀和假背放置在座椅上，座椅与假臀和假背之间用10mm厚的海绵层隔开，并将座椅通风开关调整至最高档位；</w:t>
            </w:r>
          </w:p>
          <w:p>
            <w:pPr>
              <w:numPr>
                <w:ilvl w:val="0"/>
                <w:numId w:val="1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环境舱停止加热，打开环境舱门，使其与座椅中心平面成角度0（见表1）开始进行试验；</w:t>
            </w:r>
          </w:p>
          <w:p>
            <w:pPr>
              <w:numPr>
                <w:ilvl w:val="0"/>
                <w:numId w:val="1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通过数据采集设备监控座椅表面温度变化，采集频率为0.5Hz-1Hz；</w:t>
            </w:r>
          </w:p>
          <w:p>
            <w:pPr>
              <w:numPr>
                <w:ilvl w:val="0"/>
                <w:numId w:val="1"/>
              </w:numPr>
              <w:rPr>
                <w:rFonts w:hAnsi="宋体"/>
              </w:rPr>
            </w:pPr>
            <w:r>
              <w:rPr>
                <w:rFonts w:hint="eastAsia" w:hAnsi="宋体"/>
              </w:rPr>
              <w:t>试验持续20min后，完成试验，将数据存贮并导出。</w:t>
            </w:r>
          </w:p>
          <w:p>
            <w:pPr>
              <w:jc w:val="left"/>
              <w:rPr>
                <w:iCs/>
                <w:sz w:val="24"/>
              </w:rPr>
            </w:pPr>
            <w:r>
              <w:drawing>
                <wp:inline distT="0" distB="0" distL="114300" distR="114300">
                  <wp:extent cx="5457825" cy="179070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564" w:type="dxa"/>
          </w:tcPr>
          <w:p>
            <w:pPr>
              <w:rPr>
                <w:rFonts w:hAnsi="宋体"/>
              </w:rPr>
            </w:pPr>
            <w:r>
              <w:rPr>
                <w:rFonts w:hint="eastAsia" w:hAnsi="宋体"/>
              </w:rPr>
              <w:t>1.座椅通风系统工作5分钟后，座椅通风区域范围内各点平均温度从50℃降低到不高于44℃，15分钟后，座椅通风区域范围内各点平均温度应降低到不高于36℃，通风区域温度分布均匀，各测量点与平均温度最高温差为5℃。</w:t>
            </w:r>
          </w:p>
          <w:p>
            <w:pPr>
              <w:jc w:val="left"/>
              <w:rPr>
                <w:iCs/>
                <w:sz w:val="24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156" w:tblpY="-2717"/>
              <w:tblOverlap w:val="never"/>
              <w:tblW w:w="969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8"/>
              <w:gridCol w:w="531"/>
              <w:gridCol w:w="646"/>
              <w:gridCol w:w="703"/>
              <w:gridCol w:w="680"/>
              <w:gridCol w:w="728"/>
              <w:gridCol w:w="693"/>
              <w:gridCol w:w="709"/>
              <w:gridCol w:w="750"/>
              <w:gridCol w:w="709"/>
              <w:gridCol w:w="818"/>
              <w:gridCol w:w="859"/>
              <w:gridCol w:w="130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0" w:hRule="atLeast"/>
              </w:trPr>
              <w:tc>
                <w:tcPr>
                  <w:tcW w:w="55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位置</w:t>
                  </w:r>
                </w:p>
              </w:tc>
              <w:tc>
                <w:tcPr>
                  <w:tcW w:w="5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档位</w:t>
                  </w:r>
                </w:p>
              </w:tc>
              <w:tc>
                <w:tcPr>
                  <w:tcW w:w="6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时间（min）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1测量点℃</w:t>
                  </w:r>
                </w:p>
              </w:tc>
              <w:tc>
                <w:tcPr>
                  <w:tcW w:w="68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2测量点℃</w:t>
                  </w:r>
                </w:p>
              </w:tc>
              <w:tc>
                <w:tcPr>
                  <w:tcW w:w="7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3测量点℃</w:t>
                  </w:r>
                </w:p>
              </w:tc>
              <w:tc>
                <w:tcPr>
                  <w:tcW w:w="69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4测量点℃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5测量点℃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6 测量点℃</w:t>
                  </w:r>
                </w:p>
              </w:tc>
              <w:tc>
                <w:tcPr>
                  <w:tcW w:w="709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7测量点℃</w:t>
                  </w:r>
                </w:p>
              </w:tc>
              <w:tc>
                <w:tcPr>
                  <w:tcW w:w="81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8 测量点℃</w:t>
                  </w:r>
                </w:p>
              </w:tc>
              <w:tc>
                <w:tcPr>
                  <w:tcW w:w="8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平均温度℃</w:t>
                  </w:r>
                </w:p>
              </w:tc>
              <w:tc>
                <w:tcPr>
                  <w:tcW w:w="130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平均温度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最高温差℃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</w:trPr>
              <w:tc>
                <w:tcPr>
                  <w:tcW w:w="558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座垫</w:t>
                  </w:r>
                </w:p>
              </w:tc>
              <w:tc>
                <w:tcPr>
                  <w:tcW w:w="53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高档</w:t>
                  </w:r>
                </w:p>
              </w:tc>
              <w:tc>
                <w:tcPr>
                  <w:tcW w:w="6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0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50.4</w:t>
                  </w:r>
                </w:p>
              </w:tc>
              <w:tc>
                <w:tcPr>
                  <w:tcW w:w="68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50.1</w:t>
                  </w:r>
                </w:p>
              </w:tc>
              <w:tc>
                <w:tcPr>
                  <w:tcW w:w="7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49.1</w:t>
                  </w:r>
                </w:p>
              </w:tc>
              <w:tc>
                <w:tcPr>
                  <w:tcW w:w="69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50.3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50.3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49.9</w:t>
                  </w:r>
                </w:p>
              </w:tc>
              <w:tc>
                <w:tcPr>
                  <w:tcW w:w="709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/</w:t>
                  </w:r>
                </w:p>
              </w:tc>
              <w:tc>
                <w:tcPr>
                  <w:tcW w:w="81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/</w:t>
                  </w:r>
                </w:p>
              </w:tc>
              <w:tc>
                <w:tcPr>
                  <w:tcW w:w="8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50.0</w:t>
                  </w:r>
                </w:p>
              </w:tc>
              <w:tc>
                <w:tcPr>
                  <w:tcW w:w="130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0.9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2" w:hRule="atLeast"/>
              </w:trPr>
              <w:tc>
                <w:tcPr>
                  <w:tcW w:w="55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53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6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41.4</w:t>
                  </w:r>
                </w:p>
              </w:tc>
              <w:tc>
                <w:tcPr>
                  <w:tcW w:w="68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38.0</w:t>
                  </w:r>
                </w:p>
              </w:tc>
              <w:tc>
                <w:tcPr>
                  <w:tcW w:w="7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37.8</w:t>
                  </w:r>
                </w:p>
              </w:tc>
              <w:tc>
                <w:tcPr>
                  <w:tcW w:w="69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40.1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44.5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42.3</w:t>
                  </w:r>
                </w:p>
              </w:tc>
              <w:tc>
                <w:tcPr>
                  <w:tcW w:w="709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/</w:t>
                  </w:r>
                </w:p>
              </w:tc>
              <w:tc>
                <w:tcPr>
                  <w:tcW w:w="81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/</w:t>
                  </w:r>
                </w:p>
              </w:tc>
              <w:tc>
                <w:tcPr>
                  <w:tcW w:w="8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40.6</w:t>
                  </w:r>
                </w:p>
              </w:tc>
              <w:tc>
                <w:tcPr>
                  <w:tcW w:w="130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2" w:hRule="atLeast"/>
              </w:trPr>
              <w:tc>
                <w:tcPr>
                  <w:tcW w:w="55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53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6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15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40.7</w:t>
                  </w:r>
                </w:p>
              </w:tc>
              <w:tc>
                <w:tcPr>
                  <w:tcW w:w="68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37.6</w:t>
                  </w:r>
                </w:p>
              </w:tc>
              <w:tc>
                <w:tcPr>
                  <w:tcW w:w="7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38.1</w:t>
                  </w:r>
                </w:p>
              </w:tc>
              <w:tc>
                <w:tcPr>
                  <w:tcW w:w="69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39.4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42.8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42.0</w:t>
                  </w:r>
                </w:p>
              </w:tc>
              <w:tc>
                <w:tcPr>
                  <w:tcW w:w="709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/</w:t>
                  </w:r>
                </w:p>
              </w:tc>
              <w:tc>
                <w:tcPr>
                  <w:tcW w:w="81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/</w:t>
                  </w:r>
                </w:p>
              </w:tc>
              <w:tc>
                <w:tcPr>
                  <w:tcW w:w="8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40.1</w:t>
                  </w:r>
                </w:p>
              </w:tc>
              <w:tc>
                <w:tcPr>
                  <w:tcW w:w="130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2.7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2" w:hRule="atLeast"/>
              </w:trPr>
              <w:tc>
                <w:tcPr>
                  <w:tcW w:w="558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靠背</w:t>
                  </w:r>
                </w:p>
              </w:tc>
              <w:tc>
                <w:tcPr>
                  <w:tcW w:w="53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高档</w:t>
                  </w:r>
                </w:p>
              </w:tc>
              <w:tc>
                <w:tcPr>
                  <w:tcW w:w="6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0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49.6</w:t>
                  </w:r>
                </w:p>
              </w:tc>
              <w:tc>
                <w:tcPr>
                  <w:tcW w:w="68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49.5</w:t>
                  </w:r>
                </w:p>
              </w:tc>
              <w:tc>
                <w:tcPr>
                  <w:tcW w:w="7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49.7</w:t>
                  </w:r>
                </w:p>
              </w:tc>
              <w:tc>
                <w:tcPr>
                  <w:tcW w:w="69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50.0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49.9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50.1</w:t>
                  </w:r>
                </w:p>
              </w:tc>
              <w:tc>
                <w:tcPr>
                  <w:tcW w:w="709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50.0</w:t>
                  </w:r>
                </w:p>
              </w:tc>
              <w:tc>
                <w:tcPr>
                  <w:tcW w:w="81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50.0</w:t>
                  </w:r>
                </w:p>
              </w:tc>
              <w:tc>
                <w:tcPr>
                  <w:tcW w:w="8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49.8</w:t>
                  </w:r>
                </w:p>
              </w:tc>
              <w:tc>
                <w:tcPr>
                  <w:tcW w:w="130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0.5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2" w:hRule="atLeast"/>
              </w:trPr>
              <w:tc>
                <w:tcPr>
                  <w:tcW w:w="55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53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6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5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41.2</w:t>
                  </w:r>
                </w:p>
              </w:tc>
              <w:tc>
                <w:tcPr>
                  <w:tcW w:w="68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41.2</w:t>
                  </w:r>
                </w:p>
              </w:tc>
              <w:tc>
                <w:tcPr>
                  <w:tcW w:w="7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41.0</w:t>
                  </w:r>
                </w:p>
              </w:tc>
              <w:tc>
                <w:tcPr>
                  <w:tcW w:w="69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39.4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40.6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41.5</w:t>
                  </w:r>
                </w:p>
              </w:tc>
              <w:tc>
                <w:tcPr>
                  <w:tcW w:w="709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41.3</w:t>
                  </w:r>
                </w:p>
              </w:tc>
              <w:tc>
                <w:tcPr>
                  <w:tcW w:w="81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41.3</w:t>
                  </w:r>
                </w:p>
              </w:tc>
              <w:tc>
                <w:tcPr>
                  <w:tcW w:w="8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40.9</w:t>
                  </w:r>
                </w:p>
              </w:tc>
              <w:tc>
                <w:tcPr>
                  <w:tcW w:w="130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55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53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6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15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38.0</w:t>
                  </w:r>
                </w:p>
              </w:tc>
              <w:tc>
                <w:tcPr>
                  <w:tcW w:w="68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38.6</w:t>
                  </w:r>
                </w:p>
              </w:tc>
              <w:tc>
                <w:tcPr>
                  <w:tcW w:w="7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38.0</w:t>
                  </w:r>
                </w:p>
              </w:tc>
              <w:tc>
                <w:tcPr>
                  <w:tcW w:w="69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37.1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37.9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38.0</w:t>
                  </w:r>
                </w:p>
              </w:tc>
              <w:tc>
                <w:tcPr>
                  <w:tcW w:w="709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38.2</w:t>
                  </w:r>
                </w:p>
              </w:tc>
              <w:tc>
                <w:tcPr>
                  <w:tcW w:w="81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38.1</w:t>
                  </w:r>
                </w:p>
              </w:tc>
              <w:tc>
                <w:tcPr>
                  <w:tcW w:w="8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37.9</w:t>
                  </w:r>
                </w:p>
              </w:tc>
              <w:tc>
                <w:tcPr>
                  <w:tcW w:w="130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0.8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114300" distR="114300">
                  <wp:extent cx="2847975" cy="2114550"/>
                  <wp:effectExtent l="0" t="0" r="9525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73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336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336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驾驶员座椅总成高配（通风加热）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336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6800010FH13-C00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A/4(4210mm×297mm)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</w:rPr>
      <w:t>20708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168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472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C67053"/>
    <w:multiLevelType w:val="singleLevel"/>
    <w:tmpl w:val="25C670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64A3"/>
    <w:rsid w:val="00014012"/>
    <w:rsid w:val="00021718"/>
    <w:rsid w:val="0003084B"/>
    <w:rsid w:val="000569A2"/>
    <w:rsid w:val="00071FB0"/>
    <w:rsid w:val="00073C4B"/>
    <w:rsid w:val="00080301"/>
    <w:rsid w:val="00084512"/>
    <w:rsid w:val="000A1EE7"/>
    <w:rsid w:val="000A696D"/>
    <w:rsid w:val="000B4B2E"/>
    <w:rsid w:val="000E29C2"/>
    <w:rsid w:val="00105C59"/>
    <w:rsid w:val="001073A9"/>
    <w:rsid w:val="00125DC5"/>
    <w:rsid w:val="00137587"/>
    <w:rsid w:val="00145FAC"/>
    <w:rsid w:val="00187F96"/>
    <w:rsid w:val="00194619"/>
    <w:rsid w:val="001A34CB"/>
    <w:rsid w:val="001A3A79"/>
    <w:rsid w:val="001B3EBD"/>
    <w:rsid w:val="001D72A2"/>
    <w:rsid w:val="001E2A7F"/>
    <w:rsid w:val="001E57E3"/>
    <w:rsid w:val="001F755F"/>
    <w:rsid w:val="00215A17"/>
    <w:rsid w:val="002359DD"/>
    <w:rsid w:val="00247B9B"/>
    <w:rsid w:val="00263CEC"/>
    <w:rsid w:val="00270D54"/>
    <w:rsid w:val="002823E6"/>
    <w:rsid w:val="00291E93"/>
    <w:rsid w:val="00296C07"/>
    <w:rsid w:val="002A7CEE"/>
    <w:rsid w:val="002D11A0"/>
    <w:rsid w:val="002E414F"/>
    <w:rsid w:val="00300A6A"/>
    <w:rsid w:val="00300F23"/>
    <w:rsid w:val="00302146"/>
    <w:rsid w:val="0030440B"/>
    <w:rsid w:val="0033390F"/>
    <w:rsid w:val="00355287"/>
    <w:rsid w:val="00366143"/>
    <w:rsid w:val="003859DD"/>
    <w:rsid w:val="003A471E"/>
    <w:rsid w:val="003A7650"/>
    <w:rsid w:val="003D1AE4"/>
    <w:rsid w:val="003F5F4C"/>
    <w:rsid w:val="0040614A"/>
    <w:rsid w:val="00424C64"/>
    <w:rsid w:val="00425523"/>
    <w:rsid w:val="00434A79"/>
    <w:rsid w:val="00437B35"/>
    <w:rsid w:val="00440191"/>
    <w:rsid w:val="00455452"/>
    <w:rsid w:val="00481811"/>
    <w:rsid w:val="004D1B0F"/>
    <w:rsid w:val="005020E8"/>
    <w:rsid w:val="00522195"/>
    <w:rsid w:val="00525A38"/>
    <w:rsid w:val="005668D4"/>
    <w:rsid w:val="005700B5"/>
    <w:rsid w:val="00587F19"/>
    <w:rsid w:val="0059299A"/>
    <w:rsid w:val="005A1C75"/>
    <w:rsid w:val="005A1CEB"/>
    <w:rsid w:val="005A61DD"/>
    <w:rsid w:val="005C13C2"/>
    <w:rsid w:val="005D378A"/>
    <w:rsid w:val="005D6A99"/>
    <w:rsid w:val="0060015E"/>
    <w:rsid w:val="0061467E"/>
    <w:rsid w:val="00623EAE"/>
    <w:rsid w:val="00656FCD"/>
    <w:rsid w:val="006614BE"/>
    <w:rsid w:val="006716EC"/>
    <w:rsid w:val="00677E1A"/>
    <w:rsid w:val="006857B1"/>
    <w:rsid w:val="006A2442"/>
    <w:rsid w:val="006B79C9"/>
    <w:rsid w:val="006C03F0"/>
    <w:rsid w:val="006C2CA2"/>
    <w:rsid w:val="006C2F30"/>
    <w:rsid w:val="006C66F4"/>
    <w:rsid w:val="006E1F42"/>
    <w:rsid w:val="0071745D"/>
    <w:rsid w:val="00725020"/>
    <w:rsid w:val="0072532C"/>
    <w:rsid w:val="00733D33"/>
    <w:rsid w:val="007505C5"/>
    <w:rsid w:val="007712F3"/>
    <w:rsid w:val="007A1FE8"/>
    <w:rsid w:val="007C12ED"/>
    <w:rsid w:val="007D7A50"/>
    <w:rsid w:val="00800D3F"/>
    <w:rsid w:val="008041C0"/>
    <w:rsid w:val="00812828"/>
    <w:rsid w:val="0081310A"/>
    <w:rsid w:val="008362EC"/>
    <w:rsid w:val="008438CD"/>
    <w:rsid w:val="008A268E"/>
    <w:rsid w:val="008A3745"/>
    <w:rsid w:val="008C6048"/>
    <w:rsid w:val="008D11C8"/>
    <w:rsid w:val="0093425C"/>
    <w:rsid w:val="0094495E"/>
    <w:rsid w:val="0094567A"/>
    <w:rsid w:val="00954A3A"/>
    <w:rsid w:val="00957ACD"/>
    <w:rsid w:val="0096583C"/>
    <w:rsid w:val="009676E2"/>
    <w:rsid w:val="00973EDC"/>
    <w:rsid w:val="00977DE1"/>
    <w:rsid w:val="0098343E"/>
    <w:rsid w:val="009A282F"/>
    <w:rsid w:val="009B649A"/>
    <w:rsid w:val="009D224D"/>
    <w:rsid w:val="009E42CF"/>
    <w:rsid w:val="009F2203"/>
    <w:rsid w:val="00A409D3"/>
    <w:rsid w:val="00A5197D"/>
    <w:rsid w:val="00A52C7D"/>
    <w:rsid w:val="00A62B1E"/>
    <w:rsid w:val="00A6320D"/>
    <w:rsid w:val="00A6693A"/>
    <w:rsid w:val="00A6799E"/>
    <w:rsid w:val="00A72CAA"/>
    <w:rsid w:val="00A94761"/>
    <w:rsid w:val="00A952BC"/>
    <w:rsid w:val="00AA4AC8"/>
    <w:rsid w:val="00AF4762"/>
    <w:rsid w:val="00B17DBB"/>
    <w:rsid w:val="00B20F3F"/>
    <w:rsid w:val="00B448CA"/>
    <w:rsid w:val="00B551D3"/>
    <w:rsid w:val="00B749BE"/>
    <w:rsid w:val="00BA1729"/>
    <w:rsid w:val="00BB20BA"/>
    <w:rsid w:val="00BD0588"/>
    <w:rsid w:val="00BD3AAB"/>
    <w:rsid w:val="00BD4E44"/>
    <w:rsid w:val="00BE6D7B"/>
    <w:rsid w:val="00C15890"/>
    <w:rsid w:val="00C218CC"/>
    <w:rsid w:val="00C23A2C"/>
    <w:rsid w:val="00C3099A"/>
    <w:rsid w:val="00C40FFF"/>
    <w:rsid w:val="00C62B41"/>
    <w:rsid w:val="00C6610A"/>
    <w:rsid w:val="00C6711D"/>
    <w:rsid w:val="00C738BE"/>
    <w:rsid w:val="00C80A9E"/>
    <w:rsid w:val="00CA1EE5"/>
    <w:rsid w:val="00CA7261"/>
    <w:rsid w:val="00CD025C"/>
    <w:rsid w:val="00CD2A42"/>
    <w:rsid w:val="00D051A5"/>
    <w:rsid w:val="00D14A7E"/>
    <w:rsid w:val="00D40869"/>
    <w:rsid w:val="00D92A27"/>
    <w:rsid w:val="00D93924"/>
    <w:rsid w:val="00D944BE"/>
    <w:rsid w:val="00DA03C3"/>
    <w:rsid w:val="00DB0286"/>
    <w:rsid w:val="00DC4540"/>
    <w:rsid w:val="00DC759B"/>
    <w:rsid w:val="00DE0B5F"/>
    <w:rsid w:val="00DE6E96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B506D"/>
    <w:rsid w:val="00EB7EC6"/>
    <w:rsid w:val="00ED1A9D"/>
    <w:rsid w:val="00ED441C"/>
    <w:rsid w:val="00ED755D"/>
    <w:rsid w:val="00EF0941"/>
    <w:rsid w:val="00EF6975"/>
    <w:rsid w:val="00F1511C"/>
    <w:rsid w:val="00F26B63"/>
    <w:rsid w:val="00F343E8"/>
    <w:rsid w:val="00F53D8D"/>
    <w:rsid w:val="00F5509C"/>
    <w:rsid w:val="00F8503A"/>
    <w:rsid w:val="00FA1B51"/>
    <w:rsid w:val="00FA292F"/>
    <w:rsid w:val="00FB3394"/>
    <w:rsid w:val="00FB6365"/>
    <w:rsid w:val="00FD4545"/>
    <w:rsid w:val="036F28C0"/>
    <w:rsid w:val="07C47AAB"/>
    <w:rsid w:val="0A895B09"/>
    <w:rsid w:val="0A8C14DA"/>
    <w:rsid w:val="0AE4604C"/>
    <w:rsid w:val="0C5C7E64"/>
    <w:rsid w:val="0D9553DC"/>
    <w:rsid w:val="11C664AC"/>
    <w:rsid w:val="12D60E29"/>
    <w:rsid w:val="15477903"/>
    <w:rsid w:val="16753FFC"/>
    <w:rsid w:val="190C2F9F"/>
    <w:rsid w:val="1C420E24"/>
    <w:rsid w:val="1DAD6772"/>
    <w:rsid w:val="22350AE4"/>
    <w:rsid w:val="28321D4D"/>
    <w:rsid w:val="286F595B"/>
    <w:rsid w:val="2A0C65CE"/>
    <w:rsid w:val="3D265DEB"/>
    <w:rsid w:val="3FCE45FA"/>
    <w:rsid w:val="41151DB4"/>
    <w:rsid w:val="435C3CCA"/>
    <w:rsid w:val="43C024AB"/>
    <w:rsid w:val="4597723C"/>
    <w:rsid w:val="463F1DAD"/>
    <w:rsid w:val="4A473EC9"/>
    <w:rsid w:val="522D3402"/>
    <w:rsid w:val="524D5852"/>
    <w:rsid w:val="54F35E0C"/>
    <w:rsid w:val="56CF2CD9"/>
    <w:rsid w:val="664408C2"/>
    <w:rsid w:val="690A194F"/>
    <w:rsid w:val="6C8A3532"/>
    <w:rsid w:val="75270733"/>
    <w:rsid w:val="75E672A0"/>
    <w:rsid w:val="796C21B2"/>
    <w:rsid w:val="7AC6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1F02-EDC2-40C6-A5D2-FF3C1D49AD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314</Words>
  <Characters>1792</Characters>
  <Lines>14</Lines>
  <Paragraphs>4</Paragraphs>
  <TotalTime>35</TotalTime>
  <ScaleCrop>false</ScaleCrop>
  <LinksUpToDate>false</LinksUpToDate>
  <CharactersWithSpaces>2102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2021-09-14T12:04:00Z</dcterms:created>
  <dc:creator>个人用户</dc:creator>
  <cp:lastModifiedBy>Administrator</cp:lastModifiedBy>
  <cp:lastPrinted>2021-11-23T02:52:00Z</cp:lastPrinted>
  <dcterms:modified xsi:type="dcterms:W3CDTF">2022-07-29T07:16:41Z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0E8BDF8D6CA54326B420AEEA4CFA9880</vt:lpwstr>
  </property>
</Properties>
</file>