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试验名称：座椅舒适性参数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2022年7月18日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（低配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6800010-DH13-C00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2022年7月17日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座椅舒适性参数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JA 6800-B90-1-2020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温度：28.8℃；湿度：48.6 %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六自由度摇摆台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Q-062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RC/ZDT-6/3-300(H)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四平锐创动感电子科技有限公司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平移：X、Y、Z≤±0.75mm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角度：X≤±0.14°、Y≤±0.145°、Z≤±0.19°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行程回差：≤1mm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</w:t>
            </w:r>
            <w:r>
              <w:rPr>
                <w:rFonts w:ascii="宋体" w:hAnsi="宋体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数采采集系统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Q-069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INV3062V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北京东方振动和噪声技术研究所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用铁研形加载试验，测加速度传递率A和共振频率 f0。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座椅传递率：1.0~2.5；固有频率：＜1.4Hz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（低配）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101-016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hAnsi="宋体"/>
                    </w:rPr>
                    <w:t>座椅传递率：1.95；固有频率：1.26Hz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(低配)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6800010-DH13-C00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300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15E8"/>
    <w:rsid w:val="001A3A79"/>
    <w:rsid w:val="001B3EBD"/>
    <w:rsid w:val="002248D5"/>
    <w:rsid w:val="00263CEC"/>
    <w:rsid w:val="002823E6"/>
    <w:rsid w:val="00284B65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125C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8E0C60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3EC768E"/>
    <w:rsid w:val="04BD7D66"/>
    <w:rsid w:val="055204AE"/>
    <w:rsid w:val="05E530D0"/>
    <w:rsid w:val="07545F5B"/>
    <w:rsid w:val="09F958BF"/>
    <w:rsid w:val="0BBE64A1"/>
    <w:rsid w:val="0E303356"/>
    <w:rsid w:val="0E8615AE"/>
    <w:rsid w:val="0F6E0750"/>
    <w:rsid w:val="132C67E2"/>
    <w:rsid w:val="13B8117B"/>
    <w:rsid w:val="17AE3C6A"/>
    <w:rsid w:val="184A3267"/>
    <w:rsid w:val="18EE62E8"/>
    <w:rsid w:val="19322678"/>
    <w:rsid w:val="19397563"/>
    <w:rsid w:val="1A200723"/>
    <w:rsid w:val="1D677C7F"/>
    <w:rsid w:val="1F15637C"/>
    <w:rsid w:val="218A4656"/>
    <w:rsid w:val="231828DF"/>
    <w:rsid w:val="235E1F02"/>
    <w:rsid w:val="2428788B"/>
    <w:rsid w:val="251D2DE1"/>
    <w:rsid w:val="26BF0DF2"/>
    <w:rsid w:val="27E65F4D"/>
    <w:rsid w:val="27FF5E1C"/>
    <w:rsid w:val="29BB3FC4"/>
    <w:rsid w:val="2A264098"/>
    <w:rsid w:val="2FAF6379"/>
    <w:rsid w:val="354B444E"/>
    <w:rsid w:val="3599165E"/>
    <w:rsid w:val="35B00755"/>
    <w:rsid w:val="35F76384"/>
    <w:rsid w:val="37B33EA9"/>
    <w:rsid w:val="39C173D5"/>
    <w:rsid w:val="3EA177D5"/>
    <w:rsid w:val="3EC86B10"/>
    <w:rsid w:val="3FFA719D"/>
    <w:rsid w:val="40385F17"/>
    <w:rsid w:val="427162C8"/>
    <w:rsid w:val="462D2A60"/>
    <w:rsid w:val="47512049"/>
    <w:rsid w:val="487C5A0C"/>
    <w:rsid w:val="510F5967"/>
    <w:rsid w:val="51477D68"/>
    <w:rsid w:val="520E4D2A"/>
    <w:rsid w:val="533B38FC"/>
    <w:rsid w:val="536E3CD2"/>
    <w:rsid w:val="54CD67D6"/>
    <w:rsid w:val="559B68D4"/>
    <w:rsid w:val="55E22755"/>
    <w:rsid w:val="55FA7A9F"/>
    <w:rsid w:val="5A0943FD"/>
    <w:rsid w:val="5B8322E4"/>
    <w:rsid w:val="5BB82C22"/>
    <w:rsid w:val="5CA811E1"/>
    <w:rsid w:val="5CAE513F"/>
    <w:rsid w:val="604C7149"/>
    <w:rsid w:val="610E2650"/>
    <w:rsid w:val="63161C90"/>
    <w:rsid w:val="663366B5"/>
    <w:rsid w:val="67C021CA"/>
    <w:rsid w:val="68EA218A"/>
    <w:rsid w:val="6B3C7DBA"/>
    <w:rsid w:val="6E301E58"/>
    <w:rsid w:val="6E804461"/>
    <w:rsid w:val="7036571F"/>
    <w:rsid w:val="73A72AD0"/>
    <w:rsid w:val="75084722"/>
    <w:rsid w:val="75952EE8"/>
    <w:rsid w:val="75956A44"/>
    <w:rsid w:val="761262E7"/>
    <w:rsid w:val="76E72BD8"/>
    <w:rsid w:val="77514BED"/>
    <w:rsid w:val="77D575CC"/>
    <w:rsid w:val="78446BBD"/>
    <w:rsid w:val="793F363C"/>
    <w:rsid w:val="7D63749B"/>
    <w:rsid w:val="7EB77A2B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3A59-F68C-4C27-9F7F-265A98037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199</Words>
  <Characters>1140</Characters>
  <Lines>9</Lines>
  <Paragraphs>2</Paragraphs>
  <TotalTime>43</TotalTime>
  <ScaleCrop>false</ScaleCrop>
  <LinksUpToDate>false</LinksUpToDate>
  <CharactersWithSpaces>1337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2022-07-28T01:15:08Z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2F5690B72C10465A8038A82762E6D48A</vt:lpwstr>
  </property>
</Properties>
</file>