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F07A1" w:rsidRPr="00DF07A1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71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6F5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71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71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2D71F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466F58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2D71F5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5179100003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466F58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66F5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Pr="00933E51" w:rsidRDefault="00466F58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466F5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D6692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466F58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F07A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F07A1"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66F5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Q/NB.QJ03032-2012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466F5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A43CE">
        <w:trPr>
          <w:trHeight w:val="466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69715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66F5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9715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66F58">
                  <w:rPr>
                    <w:rFonts w:eastAsia="宋体" w:cs="Arial" w:hint="eastAsia"/>
                    <w:color w:val="000000"/>
                  </w:rPr>
                  <w:t>2022</w:t>
                </w:r>
                <w:r w:rsidR="00466F58">
                  <w:rPr>
                    <w:rFonts w:eastAsia="宋体" w:cs="Arial" w:hint="eastAsia"/>
                    <w:color w:val="000000"/>
                  </w:rPr>
                  <w:t>年</w:t>
                </w:r>
                <w:r w:rsidR="00466F58">
                  <w:rPr>
                    <w:rFonts w:eastAsia="宋体" w:cs="Arial" w:hint="eastAsia"/>
                    <w:color w:val="000000"/>
                  </w:rPr>
                  <w:t>8</w:t>
                </w:r>
                <w:r w:rsidR="00466F58">
                  <w:rPr>
                    <w:rFonts w:eastAsia="宋体" w:cs="Arial" w:hint="eastAsia"/>
                    <w:color w:val="000000"/>
                  </w:rPr>
                  <w:t>月</w:t>
                </w:r>
                <w:r w:rsidR="00466F58">
                  <w:rPr>
                    <w:rFonts w:eastAsia="宋体" w:cs="Arial" w:hint="eastAsia"/>
                    <w:color w:val="000000"/>
                  </w:rPr>
                  <w:t>15</w:t>
                </w:r>
                <w:r w:rsidR="00466F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66F58">
                  <w:rPr>
                    <w:rFonts w:eastAsia="宋体" w:cs="Arial" w:hint="eastAsia"/>
                    <w:color w:val="000000"/>
                  </w:rPr>
                  <w:t>2022</w:t>
                </w:r>
                <w:r w:rsidR="00466F58">
                  <w:rPr>
                    <w:rFonts w:eastAsia="宋体" w:cs="Arial" w:hint="eastAsia"/>
                    <w:color w:val="000000"/>
                  </w:rPr>
                  <w:t>年</w:t>
                </w:r>
                <w:r w:rsidR="00466F58">
                  <w:rPr>
                    <w:rFonts w:eastAsia="宋体" w:cs="Arial" w:hint="eastAsia"/>
                    <w:color w:val="000000"/>
                  </w:rPr>
                  <w:t>8</w:t>
                </w:r>
                <w:r w:rsidR="00466F58">
                  <w:rPr>
                    <w:rFonts w:eastAsia="宋体" w:cs="Arial" w:hint="eastAsia"/>
                    <w:color w:val="000000"/>
                  </w:rPr>
                  <w:t>月</w:t>
                </w:r>
                <w:r w:rsidR="00466F58">
                  <w:rPr>
                    <w:rFonts w:eastAsia="宋体" w:cs="Arial" w:hint="eastAsia"/>
                    <w:color w:val="000000"/>
                  </w:rPr>
                  <w:t>15</w:t>
                </w:r>
                <w:r w:rsidR="00466F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66F5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D6692">
              <w:rPr>
                <w:rFonts w:eastAsia="宋体" w:cs="Arial" w:hint="eastAsia"/>
                <w:color w:val="000000"/>
              </w:rPr>
              <w:t>2</w:t>
            </w:r>
            <w:r w:rsidR="00466F58">
              <w:rPr>
                <w:rFonts w:eastAsia="宋体" w:cs="Arial" w:hint="eastAsia"/>
                <w:color w:val="000000"/>
              </w:rPr>
              <w:t>8.3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66F58">
              <w:rPr>
                <w:rFonts w:eastAsia="宋体" w:cs="Arial" w:hint="eastAsia"/>
                <w:color w:val="000000"/>
              </w:rPr>
              <w:t>57.1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903B5" w:rsidTr="00F17E54">
        <w:tc>
          <w:tcPr>
            <w:tcW w:w="675" w:type="dxa"/>
            <w:vAlign w:val="center"/>
          </w:tcPr>
          <w:p w:rsidR="003903B5" w:rsidRDefault="003903B5" w:rsidP="00D545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六通道座椅强度</w:t>
            </w:r>
          </w:p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3903B5" w:rsidRDefault="003903B5" w:rsidP="00D5456B">
            <w:pPr>
              <w:jc w:val="center"/>
            </w:pPr>
            <w:r>
              <w:t>Q-008</w:t>
            </w:r>
          </w:p>
        </w:tc>
        <w:tc>
          <w:tcPr>
            <w:tcW w:w="1701" w:type="dxa"/>
            <w:vAlign w:val="center"/>
          </w:tcPr>
          <w:p w:rsidR="003903B5" w:rsidRDefault="003903B5" w:rsidP="00D5456B">
            <w:pPr>
              <w:jc w:val="center"/>
            </w:pPr>
            <w:r>
              <w:t>QXII-CFY-06</w:t>
            </w:r>
          </w:p>
        </w:tc>
        <w:tc>
          <w:tcPr>
            <w:tcW w:w="1908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 w:rsidR="003903B5" w:rsidRDefault="003903B5" w:rsidP="00D5456B">
            <w:pPr>
              <w:jc w:val="center"/>
            </w:pPr>
            <w:r>
              <w:t>5‰</w:t>
            </w:r>
          </w:p>
        </w:tc>
        <w:tc>
          <w:tcPr>
            <w:tcW w:w="2126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096E" w:rsidTr="005A6091">
        <w:tc>
          <w:tcPr>
            <w:tcW w:w="10564" w:type="dxa"/>
            <w:vAlign w:val="center"/>
          </w:tcPr>
          <w:p w:rsidR="00A0096E" w:rsidRPr="00CA114E" w:rsidRDefault="00DF07A1" w:rsidP="003507A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</w:rPr>
              <w:t>按GB14167-2013法规4.5规定对座椅安全带的所有固定点进行试验。施加载荷：上人体模块4500±200N,下人体模块4500±200N,同时还应对座椅施加一个座椅总成质量6.6倍的力。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DF07A1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</w:rPr>
              <w:t>试验期间，安全带固定点不得失效，上有效固定点的前向位移不应超过R点平面前倾10°的范围，下有效固定点的最小间隔应满足 GB14167-2013中4.3.2.5的要求（分别通过同一安全带的两个下固定点L1、L2且平行于车辆纵向中心面的两个垂直平面间的距离不得小于350mm）。如果在规定时间内，持续按规定的力加载，则允许安装固定点或周围区域有永久变形，包括部分断裂或产生裂纹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2D71F5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 w:rsidR="00466F58">
                    <w:rPr>
                      <w:rFonts w:ascii="宋体" w:eastAsia="宋体" w:hAnsi="宋体" w:hint="eastAsia"/>
                    </w:rPr>
                    <w:t>主座椅总成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466F58" w:rsidP="002D71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</w:t>
                  </w:r>
                  <w:r w:rsidR="002D71F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2D71F5" w:rsidP="002D71F5">
                  <w:pPr>
                    <w:jc w:val="left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试验过程中，上模块加载到4278N（要求4500）；</w:t>
                  </w:r>
                </w:p>
                <w:p w:rsidR="002D71F5" w:rsidRDefault="002D71F5" w:rsidP="002D71F5">
                  <w:pPr>
                    <w:ind w:firstLineChars="600" w:firstLine="1320"/>
                    <w:jc w:val="left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下模块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加载到4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281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N（要求4500）；</w:t>
                  </w:r>
                </w:p>
                <w:p w:rsidR="002D71F5" w:rsidRDefault="002D71F5" w:rsidP="002D71F5">
                  <w:pPr>
                    <w:ind w:firstLineChars="600" w:firstLine="1320"/>
                    <w:jc w:val="left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质心加载到1809N（要求1900）。</w:t>
                  </w:r>
                </w:p>
                <w:p w:rsidR="002D71F5" w:rsidRPr="002D71F5" w:rsidRDefault="002D71F5" w:rsidP="002D71F5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底座与底支架安装螺丝拉脱。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466F58" w:rsidTr="00776BB2">
        <w:trPr>
          <w:trHeight w:val="176"/>
        </w:trPr>
        <w:tc>
          <w:tcPr>
            <w:tcW w:w="5282" w:type="dxa"/>
          </w:tcPr>
          <w:p w:rsidR="00466F58" w:rsidRDefault="00466F58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BC39906" wp14:editId="59D2540B">
                  <wp:extent cx="2713835" cy="203617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835" cy="20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66F58" w:rsidRDefault="00466F58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AF863CE" wp14:editId="5619CAF3">
                  <wp:extent cx="2713834" cy="203617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834" cy="20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9715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66F58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89823" cy="209318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6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58" cy="2094411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8" cy="209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6" cy="2095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466F58" w:rsidP="008E0F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66F58" w:rsidTr="00DD6B66">
        <w:tc>
          <w:tcPr>
            <w:tcW w:w="3085" w:type="dxa"/>
            <w:vAlign w:val="center"/>
          </w:tcPr>
          <w:p w:rsidR="00466F58" w:rsidRPr="00AD4A67" w:rsidRDefault="00466F58" w:rsidP="00466F5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466F58" w:rsidRPr="00933E51" w:rsidRDefault="002D71F5" w:rsidP="00466F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466F58">
              <w:rPr>
                <w:rFonts w:ascii="宋体" w:eastAsia="宋体" w:hAnsi="宋体" w:hint="eastAsia"/>
              </w:rPr>
              <w:t>座椅总成</w:t>
            </w:r>
          </w:p>
        </w:tc>
      </w:tr>
      <w:tr w:rsidR="00466F58" w:rsidTr="00DD6B66">
        <w:tc>
          <w:tcPr>
            <w:tcW w:w="3085" w:type="dxa"/>
            <w:vAlign w:val="center"/>
          </w:tcPr>
          <w:p w:rsidR="00466F58" w:rsidRPr="00AD4A67" w:rsidRDefault="00466F58" w:rsidP="00466F5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66F58" w:rsidRPr="00933E51" w:rsidRDefault="002D71F5" w:rsidP="00466F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517910000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52" w:rsidRDefault="00697152" w:rsidP="00623EAE">
      <w:r>
        <w:separator/>
      </w:r>
    </w:p>
  </w:endnote>
  <w:endnote w:type="continuationSeparator" w:id="0">
    <w:p w:rsidR="00697152" w:rsidRDefault="0069715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52" w:rsidRDefault="00697152" w:rsidP="00623EAE">
      <w:r>
        <w:separator/>
      </w:r>
    </w:p>
  </w:footnote>
  <w:footnote w:type="continuationSeparator" w:id="0">
    <w:p w:rsidR="00697152" w:rsidRDefault="0069715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A640C24" wp14:editId="3B32716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</w:t>
    </w:r>
    <w:r w:rsidR="00466F58">
      <w:rPr>
        <w:rFonts w:ascii="宋体" w:eastAsia="宋体" w:hAnsi="宋体" w:hint="eastAsia"/>
        <w:sz w:val="21"/>
        <w:szCs w:val="21"/>
      </w:rPr>
      <w:t>0713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66F58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</w:t>
    </w:r>
    <w:r w:rsidR="00466F58">
      <w:rPr>
        <w:rFonts w:ascii="宋体" w:eastAsia="宋体" w:hAnsi="宋体" w:hint="eastAsia"/>
        <w:sz w:val="21"/>
        <w:szCs w:val="21"/>
      </w:rPr>
      <w:t>050</w:t>
    </w:r>
    <w:r w:rsidR="002D71F5">
      <w:rPr>
        <w:rFonts w:ascii="宋体" w:eastAsia="宋体" w:hAnsi="宋体" w:hint="eastAsia"/>
        <w:sz w:val="21"/>
        <w:szCs w:val="21"/>
      </w:rPr>
      <w:t>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2D71F5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2D71F5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D71F5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66F58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5D6692"/>
    <w:rsid w:val="00623EAE"/>
    <w:rsid w:val="00696162"/>
    <w:rsid w:val="0069715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BB3935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1AB7"/>
    <w:rsid w:val="00E044C5"/>
    <w:rsid w:val="00E14CA2"/>
    <w:rsid w:val="00E215EF"/>
    <w:rsid w:val="00E27DE1"/>
    <w:rsid w:val="00E53F4A"/>
    <w:rsid w:val="00E72C69"/>
    <w:rsid w:val="00E9110F"/>
    <w:rsid w:val="00E93B82"/>
    <w:rsid w:val="00E96F44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C41C-6566-46F8-948A-58937C7A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225</Words>
  <Characters>1284</Characters>
  <Application>Microsoft Office Word</Application>
  <DocSecurity>0</DocSecurity>
  <Lines>10</Lines>
  <Paragraphs>3</Paragraphs>
  <ScaleCrop>false</ScaleCrop>
  <Company>微软中国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2018-06-14T07:26:00Z</dcterms:created>
  <dcterms:modified xsi:type="dcterms:W3CDTF">2022-08-17T03:42:00Z</dcterms:modified>
</cp:coreProperties>
</file>