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126025" w:rsidRDefault="00126025" w:rsidP="0012602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126025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596B37">
        <w:rPr>
          <w:rFonts w:ascii="宋体" w:eastAsia="宋体" w:hAnsi="宋体" w:hint="eastAsia"/>
          <w:b/>
          <w:sz w:val="32"/>
          <w:szCs w:val="32"/>
        </w:rPr>
        <w:t>响应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644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2602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644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644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126025" w:rsidRPr="005D6134" w:rsidRDefault="00126025" w:rsidP="00126025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126025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26025" w:rsidTr="00137587">
        <w:trPr>
          <w:trHeight w:hRule="exact" w:val="721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26025" w:rsidRDefault="00126025" w:rsidP="00126025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新补盲镜</w:t>
            </w:r>
            <w:proofErr w:type="gramEnd"/>
          </w:p>
        </w:tc>
        <w:tc>
          <w:tcPr>
            <w:tcW w:w="2056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26025" w:rsidRPr="00FD7CC6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126025" w:rsidTr="00137587">
        <w:trPr>
          <w:trHeight w:hRule="exact" w:val="703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26025" w:rsidRPr="00423B9F" w:rsidRDefault="00126025" w:rsidP="00126025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  <w:tc>
          <w:tcPr>
            <w:tcW w:w="2056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26025" w:rsidRPr="00FD7CC6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126025" w:rsidTr="00137587">
        <w:trPr>
          <w:trHeight w:hRule="exact" w:val="718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126025" w:rsidRPr="00933E51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后视镜研发中心</w:t>
            </w:r>
          </w:p>
        </w:tc>
        <w:tc>
          <w:tcPr>
            <w:tcW w:w="2056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126025" w:rsidRPr="00FD7CC6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126025" w:rsidTr="00137587">
        <w:trPr>
          <w:trHeight w:hRule="exact" w:val="700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郭锐</w:t>
            </w:r>
          </w:p>
          <w:p w:rsidR="00126025" w:rsidRPr="00933E51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26025" w:rsidRPr="00FD7CC6" w:rsidRDefault="00126025" w:rsidP="001260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126025" w:rsidTr="00137587">
        <w:trPr>
          <w:trHeight w:hRule="exact" w:val="711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126025" w:rsidRPr="00933E51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126025" w:rsidRDefault="00126025" w:rsidP="0012602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2022年8月18日</w:t>
                </w:r>
              </w:p>
            </w:sdtContent>
          </w:sdt>
        </w:tc>
      </w:tr>
      <w:tr w:rsidR="00126025" w:rsidTr="00137587">
        <w:trPr>
          <w:trHeight w:val="792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6025" w:rsidRPr="00933E51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>
              <w:rPr>
                <w:rFonts w:ascii="宋体" w:eastAsia="宋体" w:hAnsi="宋体" w:hint="eastAsia"/>
              </w:rPr>
              <w:t>响应</w:t>
            </w:r>
          </w:p>
        </w:tc>
      </w:tr>
      <w:tr w:rsidR="00126025" w:rsidTr="00137587">
        <w:trPr>
          <w:trHeight w:val="704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6025" w:rsidRPr="00933E51" w:rsidRDefault="0004065B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 w:rsidRPr="00A248C8">
              <w:rPr>
                <w:rFonts w:ascii="宋体" w:hAnsi="宋体"/>
                <w:kern w:val="0"/>
                <w:szCs w:val="20"/>
              </w:rPr>
              <w:t>Ramp mirror_MBT_H6_english_2019-09-10_final</w:t>
            </w:r>
            <w:bookmarkStart w:id="0" w:name="_GoBack"/>
            <w:bookmarkEnd w:id="0"/>
          </w:p>
        </w:tc>
      </w:tr>
      <w:tr w:rsidR="00126025" w:rsidTr="00137587">
        <w:trPr>
          <w:trHeight w:val="722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 w:rsidRPr="00126025"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Content>
            <w:tc>
              <w:tcPr>
                <w:tcW w:w="8647" w:type="dxa"/>
                <w:gridSpan w:val="3"/>
                <w:vAlign w:val="center"/>
              </w:tcPr>
              <w:p w:rsidR="00126025" w:rsidRPr="00933E51" w:rsidRDefault="00126025" w:rsidP="0012602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6025" w:rsidTr="00137587">
        <w:trPr>
          <w:trHeight w:val="3701"/>
        </w:trPr>
        <w:tc>
          <w:tcPr>
            <w:tcW w:w="1951" w:type="dxa"/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6025" w:rsidRPr="00933E51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6025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6025" w:rsidRDefault="00126025" w:rsidP="001260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6025" w:rsidRPr="00933E51" w:rsidRDefault="00126025" w:rsidP="00126025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F644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6025">
                  <w:rPr>
                    <w:rFonts w:eastAsia="宋体" w:cs="Arial" w:hint="eastAsia"/>
                    <w:color w:val="000000"/>
                  </w:rPr>
                  <w:t>2022</w:t>
                </w:r>
                <w:r w:rsidR="00126025">
                  <w:rPr>
                    <w:rFonts w:eastAsia="宋体" w:cs="Arial" w:hint="eastAsia"/>
                    <w:color w:val="000000"/>
                  </w:rPr>
                  <w:t>年</w:t>
                </w:r>
                <w:r w:rsidR="00126025">
                  <w:rPr>
                    <w:rFonts w:eastAsia="宋体" w:cs="Arial" w:hint="eastAsia"/>
                    <w:color w:val="000000"/>
                  </w:rPr>
                  <w:t>8</w:t>
                </w:r>
                <w:r w:rsidR="00126025">
                  <w:rPr>
                    <w:rFonts w:eastAsia="宋体" w:cs="Arial" w:hint="eastAsia"/>
                    <w:color w:val="000000"/>
                  </w:rPr>
                  <w:t>月</w:t>
                </w:r>
                <w:r w:rsidR="00126025">
                  <w:rPr>
                    <w:rFonts w:eastAsia="宋体" w:cs="Arial" w:hint="eastAsia"/>
                    <w:color w:val="000000"/>
                  </w:rPr>
                  <w:t>18</w:t>
                </w:r>
                <w:r w:rsidR="001260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6025">
                  <w:rPr>
                    <w:rFonts w:eastAsia="宋体" w:cs="Arial" w:hint="eastAsia"/>
                    <w:color w:val="000000"/>
                  </w:rPr>
                  <w:t>2022</w:t>
                </w:r>
                <w:r w:rsidR="00126025">
                  <w:rPr>
                    <w:rFonts w:eastAsia="宋体" w:cs="Arial" w:hint="eastAsia"/>
                    <w:color w:val="000000"/>
                  </w:rPr>
                  <w:t>年</w:t>
                </w:r>
                <w:r w:rsidR="00126025">
                  <w:rPr>
                    <w:rFonts w:eastAsia="宋体" w:cs="Arial" w:hint="eastAsia"/>
                    <w:color w:val="000000"/>
                  </w:rPr>
                  <w:t>8</w:t>
                </w:r>
                <w:r w:rsidR="00126025">
                  <w:rPr>
                    <w:rFonts w:eastAsia="宋体" w:cs="Arial" w:hint="eastAsia"/>
                    <w:color w:val="000000"/>
                  </w:rPr>
                  <w:t>月</w:t>
                </w:r>
                <w:r w:rsidR="00126025">
                  <w:rPr>
                    <w:rFonts w:eastAsia="宋体" w:cs="Arial" w:hint="eastAsia"/>
                    <w:color w:val="000000"/>
                  </w:rPr>
                  <w:t>18</w:t>
                </w:r>
                <w:r w:rsidR="0012602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602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6025">
              <w:rPr>
                <w:rFonts w:eastAsia="宋体" w:cs="Arial" w:hint="eastAsia"/>
                <w:color w:val="000000"/>
              </w:rPr>
              <w:t>28.4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6025">
              <w:rPr>
                <w:rFonts w:eastAsia="宋体" w:cs="Arial" w:hint="eastAsia"/>
                <w:color w:val="000000"/>
              </w:rPr>
              <w:t>70.1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126025" w:rsidTr="00110C4D">
        <w:tc>
          <w:tcPr>
            <w:tcW w:w="675" w:type="dxa"/>
            <w:vAlign w:val="center"/>
          </w:tcPr>
          <w:p w:rsidR="00126025" w:rsidRPr="0033390F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126025" w:rsidRPr="0033390F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2023年07月28日</w:t>
            </w:r>
          </w:p>
        </w:tc>
      </w:tr>
      <w:tr w:rsidR="00126025" w:rsidTr="00110C4D">
        <w:tc>
          <w:tcPr>
            <w:tcW w:w="675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 w:rsidRPr="00F01A83">
              <w:rPr>
                <w:rFonts w:ascii="宋体" w:hAnsi="宋体"/>
              </w:rPr>
              <w:t>L-</w:t>
            </w:r>
            <w:r>
              <w:rPr>
                <w:rFonts w:ascii="宋体" w:hAnsi="宋体" w:hint="eastAsia"/>
              </w:rPr>
              <w:t>182</w:t>
            </w:r>
          </w:p>
        </w:tc>
        <w:tc>
          <w:tcPr>
            <w:tcW w:w="1701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200mm</w:t>
            </w:r>
          </w:p>
        </w:tc>
        <w:tc>
          <w:tcPr>
            <w:tcW w:w="1908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 w:rsidRPr="006A453A">
              <w:rPr>
                <w:rFonts w:ascii="宋体" w:hAnsi="宋体" w:hint="eastAsia"/>
              </w:rPr>
              <w:t>宁波</w:t>
            </w:r>
            <w:proofErr w:type="gramStart"/>
            <w:r w:rsidRPr="006A453A">
              <w:rPr>
                <w:rFonts w:ascii="宋体" w:hAnsi="宋体" w:hint="eastAsia"/>
              </w:rPr>
              <w:t>蓝达工</w:t>
            </w:r>
            <w:proofErr w:type="gramEnd"/>
            <w:r w:rsidRPr="006A453A">
              <w:rPr>
                <w:rFonts w:ascii="宋体" w:hAnsi="宋体" w:hint="eastAsia"/>
              </w:rPr>
              <w:t>量具有限公司</w:t>
            </w:r>
          </w:p>
        </w:tc>
        <w:tc>
          <w:tcPr>
            <w:tcW w:w="1210" w:type="dxa"/>
            <w:vAlign w:val="center"/>
          </w:tcPr>
          <w:p w:rsidR="00126025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 w:rsidRPr="00F96607">
              <w:rPr>
                <w:rFonts w:ascii="宋体" w:hAnsi="宋体"/>
              </w:rPr>
              <w:t>1mm</w:t>
            </w:r>
          </w:p>
        </w:tc>
        <w:tc>
          <w:tcPr>
            <w:tcW w:w="1843" w:type="dxa"/>
            <w:vAlign w:val="center"/>
          </w:tcPr>
          <w:p w:rsidR="00126025" w:rsidRPr="0033390F" w:rsidRDefault="00126025" w:rsidP="00EE50A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23年08月02日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596B37" w:rsidP="00C36079">
            <w:pPr>
              <w:ind w:right="-102"/>
              <w:rPr>
                <w:rFonts w:ascii="宋体" w:hAnsi="宋体"/>
              </w:rPr>
            </w:pPr>
            <w:r w:rsidRPr="007F3ACC">
              <w:rPr>
                <w:rFonts w:ascii="宋体" w:hAnsi="宋体" w:hint="eastAsia"/>
                <w:kern w:val="0"/>
                <w:szCs w:val="20"/>
              </w:rPr>
              <w:t>在18-30Hz的范围内，</w:t>
            </w:r>
            <w:r>
              <w:rPr>
                <w:rFonts w:ascii="宋体" w:hAnsi="宋体" w:hint="eastAsia"/>
                <w:kern w:val="0"/>
                <w:szCs w:val="20"/>
              </w:rPr>
              <w:t>观察是否出现后视镜共振频率。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596B37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 w:rsidRPr="007F3ACC">
              <w:rPr>
                <w:rFonts w:ascii="宋体" w:eastAsia="宋体" w:hAnsi="宋体" w:hint="eastAsia"/>
                <w:color w:val="000000"/>
                <w:sz w:val="22"/>
              </w:rPr>
              <w:t>不允许出现作为振动激励的部件共振频率。后视镜的最大振动由激光分析确定。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252"/>
              <w:gridCol w:w="1577"/>
              <w:gridCol w:w="6372"/>
            </w:tblGrid>
            <w:tr w:rsidR="001453A0" w:rsidTr="001453A0">
              <w:tc>
                <w:tcPr>
                  <w:tcW w:w="2252" w:type="dxa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77" w:type="dxa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372" w:type="dxa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是否出现共振频率</w:t>
                  </w:r>
                </w:p>
              </w:tc>
            </w:tr>
            <w:tr w:rsidR="001453A0" w:rsidTr="001453A0">
              <w:trPr>
                <w:trHeight w:val="513"/>
              </w:trPr>
              <w:tc>
                <w:tcPr>
                  <w:tcW w:w="2252" w:type="dxa"/>
                  <w:vMerge w:val="restart"/>
                  <w:vAlign w:val="center"/>
                </w:tcPr>
                <w:p w:rsidR="001453A0" w:rsidRDefault="00126025" w:rsidP="001260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新</w:t>
                  </w:r>
                  <w:r w:rsidR="001453A0"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="001453A0"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</w:p>
              </w:tc>
              <w:tc>
                <w:tcPr>
                  <w:tcW w:w="1577" w:type="dxa"/>
                  <w:vAlign w:val="center"/>
                </w:tcPr>
                <w:p w:rsidR="001453A0" w:rsidRDefault="00126025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190-005</w:t>
                  </w:r>
                </w:p>
              </w:tc>
              <w:tc>
                <w:tcPr>
                  <w:tcW w:w="6372" w:type="dxa"/>
                  <w:vAlign w:val="center"/>
                </w:tcPr>
                <w:p w:rsidR="001453A0" w:rsidRDefault="001453A0" w:rsidP="008252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F3ACC">
                    <w:rPr>
                      <w:rFonts w:ascii="宋体" w:hAnsi="宋体" w:hint="eastAsia"/>
                      <w:kern w:val="0"/>
                      <w:szCs w:val="20"/>
                    </w:rPr>
                    <w:t>在18-30Hz的范围内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7F3AC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  <w:r w:rsidR="00126025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共振频率在87Hz</w:t>
                  </w:r>
                </w:p>
              </w:tc>
            </w:tr>
            <w:tr w:rsidR="001453A0" w:rsidTr="001453A0">
              <w:trPr>
                <w:trHeight w:val="513"/>
              </w:trPr>
              <w:tc>
                <w:tcPr>
                  <w:tcW w:w="2252" w:type="dxa"/>
                  <w:vMerge/>
                  <w:vAlign w:val="center"/>
                </w:tcPr>
                <w:p w:rsidR="001453A0" w:rsidRDefault="001453A0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577" w:type="dxa"/>
                  <w:vAlign w:val="center"/>
                </w:tcPr>
                <w:p w:rsidR="001453A0" w:rsidRDefault="00126025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190-006</w:t>
                  </w:r>
                </w:p>
              </w:tc>
              <w:tc>
                <w:tcPr>
                  <w:tcW w:w="6372" w:type="dxa"/>
                  <w:vAlign w:val="center"/>
                </w:tcPr>
                <w:p w:rsidR="001453A0" w:rsidRDefault="001453A0" w:rsidP="00126025">
                  <w:pPr>
                    <w:jc w:val="center"/>
                  </w:pPr>
                  <w:r w:rsidRPr="002837FA">
                    <w:rPr>
                      <w:rFonts w:ascii="宋体" w:hAnsi="宋体" w:hint="eastAsia"/>
                      <w:kern w:val="0"/>
                      <w:szCs w:val="20"/>
                    </w:rPr>
                    <w:t>在18-30Hz的范围内未</w:t>
                  </w:r>
                  <w:r w:rsidRPr="002837FA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出现作为振动激励的部件共振频率。</w:t>
                  </w:r>
                  <w:r w:rsidR="00126025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共振频率在</w:t>
                  </w:r>
                  <w:r w:rsidR="00126025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38</w:t>
                  </w:r>
                  <w:r w:rsidR="00126025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Hz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B273F4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D6398D" wp14:editId="7007FAF0">
                  <wp:extent cx="2792558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F644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82520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1A9C98" wp14:editId="6AB5441D">
                  <wp:extent cx="2792558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0E16E0F" wp14:editId="2DAD84FF">
                  <wp:extent cx="2792558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B273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7F37FE" wp14:editId="0A940AE1">
                  <wp:extent cx="2792558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8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D92DF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C8492EC" wp14:editId="506D52BA">
                  <wp:extent cx="2792556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63CC" w:rsidTr="0065253A">
        <w:tc>
          <w:tcPr>
            <w:tcW w:w="3085" w:type="dxa"/>
            <w:vAlign w:val="center"/>
          </w:tcPr>
          <w:p w:rsidR="003E63CC" w:rsidRPr="00AD4A67" w:rsidRDefault="003E63CC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63CC" w:rsidRDefault="003E63CC" w:rsidP="00EE50AA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</w:p>
        </w:tc>
      </w:tr>
      <w:tr w:rsidR="003E63CC" w:rsidTr="0065253A">
        <w:tc>
          <w:tcPr>
            <w:tcW w:w="3085" w:type="dxa"/>
            <w:vAlign w:val="center"/>
          </w:tcPr>
          <w:p w:rsidR="003E63CC" w:rsidRPr="00AD4A67" w:rsidRDefault="003E63CC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63CC" w:rsidRPr="00423B9F" w:rsidRDefault="003E63CC" w:rsidP="00EE50AA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48" w:rsidRDefault="00DF6448" w:rsidP="00623EAE">
      <w:r>
        <w:separator/>
      </w:r>
    </w:p>
  </w:endnote>
  <w:endnote w:type="continuationSeparator" w:id="0">
    <w:p w:rsidR="00DF6448" w:rsidRDefault="00DF644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5E206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48" w:rsidRDefault="00DF6448" w:rsidP="00623EAE">
      <w:r>
        <w:separator/>
      </w:r>
    </w:p>
  </w:footnote>
  <w:footnote w:type="continuationSeparator" w:id="0">
    <w:p w:rsidR="00DF6448" w:rsidRDefault="00DF644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3BE8A1A2" wp14:editId="668DA6D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126025">
      <w:rPr>
        <w:rFonts w:ascii="宋体" w:eastAsia="宋体" w:hAnsi="宋体" w:hint="eastAsia"/>
        <w:sz w:val="21"/>
        <w:szCs w:val="21"/>
      </w:rPr>
      <w:t>20811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126025">
      <w:rPr>
        <w:rFonts w:ascii="宋体" w:eastAsia="宋体" w:hAnsi="宋体" w:hint="eastAsia"/>
        <w:sz w:val="21"/>
        <w:szCs w:val="21"/>
      </w:rPr>
      <w:t>190</w:t>
    </w:r>
    <w:r w:rsidR="00E10F83" w:rsidRPr="00E10F83">
      <w:rPr>
        <w:rFonts w:ascii="宋体" w:eastAsia="宋体" w:hAnsi="宋体"/>
        <w:sz w:val="21"/>
        <w:szCs w:val="21"/>
      </w:rPr>
      <w:t>-0</w:t>
    </w:r>
    <w:r w:rsidR="00126025">
      <w:rPr>
        <w:rFonts w:ascii="宋体" w:eastAsia="宋体" w:hAnsi="宋体" w:hint="eastAsia"/>
        <w:sz w:val="21"/>
        <w:szCs w:val="21"/>
      </w:rPr>
      <w:t>599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04065B">
      <w:rPr>
        <w:rFonts w:ascii="宋体" w:eastAsia="宋体" w:hAnsi="宋体"/>
        <w:noProof/>
        <w:sz w:val="21"/>
        <w:szCs w:val="21"/>
      </w:rPr>
      <w:t>3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04065B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065B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26025"/>
    <w:rsid w:val="00137587"/>
    <w:rsid w:val="00140B8D"/>
    <w:rsid w:val="001453A0"/>
    <w:rsid w:val="00146692"/>
    <w:rsid w:val="00172831"/>
    <w:rsid w:val="00187F96"/>
    <w:rsid w:val="001A1698"/>
    <w:rsid w:val="001A3A79"/>
    <w:rsid w:val="001B3EBD"/>
    <w:rsid w:val="001C35B7"/>
    <w:rsid w:val="001D0815"/>
    <w:rsid w:val="001D1C37"/>
    <w:rsid w:val="00262CD0"/>
    <w:rsid w:val="00263CEC"/>
    <w:rsid w:val="00263DF8"/>
    <w:rsid w:val="002823E6"/>
    <w:rsid w:val="00291E93"/>
    <w:rsid w:val="002A481C"/>
    <w:rsid w:val="002C60FE"/>
    <w:rsid w:val="002D11A0"/>
    <w:rsid w:val="002D400B"/>
    <w:rsid w:val="002E414F"/>
    <w:rsid w:val="002F6C1D"/>
    <w:rsid w:val="00315E27"/>
    <w:rsid w:val="0033390F"/>
    <w:rsid w:val="0034158C"/>
    <w:rsid w:val="003454D2"/>
    <w:rsid w:val="00350F59"/>
    <w:rsid w:val="0037688F"/>
    <w:rsid w:val="003A471E"/>
    <w:rsid w:val="003B53AD"/>
    <w:rsid w:val="003E63CC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375E"/>
    <w:rsid w:val="004B7E32"/>
    <w:rsid w:val="004C4A25"/>
    <w:rsid w:val="004D317E"/>
    <w:rsid w:val="004F182C"/>
    <w:rsid w:val="005019CB"/>
    <w:rsid w:val="00513151"/>
    <w:rsid w:val="00522195"/>
    <w:rsid w:val="00525A38"/>
    <w:rsid w:val="005471F3"/>
    <w:rsid w:val="00572184"/>
    <w:rsid w:val="0059299A"/>
    <w:rsid w:val="00596B37"/>
    <w:rsid w:val="005A1C75"/>
    <w:rsid w:val="005A61DD"/>
    <w:rsid w:val="005B51F4"/>
    <w:rsid w:val="005B7B30"/>
    <w:rsid w:val="005E2062"/>
    <w:rsid w:val="005E38DC"/>
    <w:rsid w:val="005F1184"/>
    <w:rsid w:val="005F540F"/>
    <w:rsid w:val="005F7B23"/>
    <w:rsid w:val="00612459"/>
    <w:rsid w:val="00623EAE"/>
    <w:rsid w:val="0065268D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5DDB"/>
    <w:rsid w:val="007A62AA"/>
    <w:rsid w:val="007A7CEB"/>
    <w:rsid w:val="007C12ED"/>
    <w:rsid w:val="007D4380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320D"/>
    <w:rsid w:val="00A63433"/>
    <w:rsid w:val="00A64E2F"/>
    <w:rsid w:val="00A66103"/>
    <w:rsid w:val="00A6693A"/>
    <w:rsid w:val="00A6799E"/>
    <w:rsid w:val="00A94761"/>
    <w:rsid w:val="00AA622C"/>
    <w:rsid w:val="00AB2625"/>
    <w:rsid w:val="00AE729C"/>
    <w:rsid w:val="00AF3E4F"/>
    <w:rsid w:val="00B06996"/>
    <w:rsid w:val="00B20F3F"/>
    <w:rsid w:val="00B273F4"/>
    <w:rsid w:val="00B37C06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D06B62"/>
    <w:rsid w:val="00D11F3C"/>
    <w:rsid w:val="00D37CC8"/>
    <w:rsid w:val="00D43B04"/>
    <w:rsid w:val="00D52568"/>
    <w:rsid w:val="00D6046A"/>
    <w:rsid w:val="00D702CD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DF6448"/>
    <w:rsid w:val="00E05DB6"/>
    <w:rsid w:val="00E10F83"/>
    <w:rsid w:val="00E215EF"/>
    <w:rsid w:val="00E27DE1"/>
    <w:rsid w:val="00E53F4A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01C6"/>
    <w:rsid w:val="00FA292F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B49D-9085-496B-A7BA-4F34FA6E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202</Words>
  <Characters>1153</Characters>
  <Application>Microsoft Office Word</Application>
  <DocSecurity>0</DocSecurity>
  <Lines>9</Lines>
  <Paragraphs>2</Paragraphs>
  <ScaleCrop>false</ScaleCrop>
  <Company>微软中国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193</cp:revision>
  <dcterms:created xsi:type="dcterms:W3CDTF">2018-06-14T07:26:00Z</dcterms:created>
  <dcterms:modified xsi:type="dcterms:W3CDTF">2022-08-19T03:51:00Z</dcterms:modified>
</cp:coreProperties>
</file>