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3261AC">
        <w:rPr>
          <w:rFonts w:ascii="仿宋" w:eastAsia="仿宋" w:hAnsi="仿宋"/>
          <w:sz w:val="24"/>
          <w:szCs w:val="24"/>
        </w:rPr>
        <w:t>GHRCHT20220</w:t>
      </w:r>
      <w:r w:rsidR="006B2DC3">
        <w:rPr>
          <w:rFonts w:ascii="仿宋" w:eastAsia="仿宋" w:hAnsi="仿宋"/>
          <w:sz w:val="24"/>
          <w:szCs w:val="24"/>
        </w:rPr>
        <w:t>831-1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B2DC3">
        <w:rPr>
          <w:rFonts w:ascii="仿宋" w:eastAsia="仿宋" w:hAnsi="仿宋" w:hint="eastAsia"/>
          <w:b/>
          <w:sz w:val="24"/>
          <w:szCs w:val="24"/>
        </w:rPr>
        <w:t>西安</w:t>
      </w:r>
      <w:r w:rsidR="00317846" w:rsidRPr="004435A0">
        <w:rPr>
          <w:rFonts w:ascii="仿宋" w:eastAsia="仿宋" w:hAnsi="仿宋" w:hint="eastAsia"/>
          <w:b/>
          <w:sz w:val="24"/>
          <w:szCs w:val="24"/>
        </w:rPr>
        <w:t>光华荣昌汽车部件有限公司（以下简称甲方）</w:t>
      </w:r>
    </w:p>
    <w:p w:rsidR="00C13485" w:rsidRPr="009D014E"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D014E" w:rsidRPr="009D014E">
        <w:rPr>
          <w:rFonts w:ascii="仿宋" w:eastAsia="仿宋" w:hAnsi="仿宋"/>
          <w:b/>
          <w:sz w:val="24"/>
          <w:szCs w:val="24"/>
        </w:rPr>
        <w:t>91610132MA6U02NH6X</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D014E">
        <w:rPr>
          <w:rFonts w:ascii="仿宋" w:eastAsia="仿宋" w:hAnsi="仿宋" w:hint="eastAsia"/>
          <w:b/>
          <w:sz w:val="24"/>
          <w:szCs w:val="24"/>
        </w:rPr>
        <w:t xml:space="preserve">文安县海智五金制品有限公司  </w:t>
      </w:r>
      <w:r w:rsidR="00317846" w:rsidRPr="004435A0">
        <w:rPr>
          <w:rFonts w:ascii="仿宋" w:eastAsia="仿宋" w:hAnsi="仿宋" w:hint="eastAsia"/>
          <w:b/>
          <w:sz w:val="24"/>
          <w:szCs w:val="24"/>
        </w:rPr>
        <w:t>（以下简称乙方）</w:t>
      </w:r>
    </w:p>
    <w:p w:rsidR="00317846" w:rsidRPr="0071696C"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E0219" w:rsidRPr="004E0219">
        <w:rPr>
          <w:rFonts w:ascii="仿宋" w:eastAsia="仿宋" w:hAnsi="仿宋"/>
          <w:b/>
          <w:sz w:val="24"/>
          <w:szCs w:val="24"/>
        </w:rPr>
        <w:t>91131026065703583R</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00812B11">
        <w:rPr>
          <w:rFonts w:ascii="仿宋" w:eastAsia="仿宋" w:hAnsi="仿宋"/>
          <w:sz w:val="24"/>
          <w:szCs w:val="24"/>
        </w:rPr>
        <w:t xml:space="preserve"> </w:t>
      </w:r>
      <w:r w:rsidR="00626935">
        <w:rPr>
          <w:rFonts w:ascii="仿宋" w:eastAsia="仿宋" w:hAnsi="仿宋" w:hint="eastAsia"/>
          <w:sz w:val="24"/>
          <w:szCs w:val="24"/>
        </w:rPr>
        <w:t>元</w:t>
      </w:r>
      <w:r w:rsidRPr="00FA6D8C">
        <w:rPr>
          <w:rFonts w:ascii="仿宋" w:eastAsia="仿宋" w:hAnsi="仿宋" w:hint="eastAsia"/>
          <w:sz w:val="24"/>
          <w:szCs w:val="24"/>
        </w:rPr>
        <w:t>）</w:t>
      </w:r>
    </w:p>
    <w:tbl>
      <w:tblPr>
        <w:tblpPr w:leftFromText="180" w:rightFromText="180" w:vertAnchor="text" w:tblpXSpec="center" w:tblpY="1"/>
        <w:tblOverlap w:val="neve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2670"/>
        <w:gridCol w:w="1701"/>
        <w:gridCol w:w="1417"/>
        <w:gridCol w:w="1134"/>
        <w:gridCol w:w="1134"/>
        <w:gridCol w:w="1111"/>
      </w:tblGrid>
      <w:tr w:rsidR="00EF7B02" w:rsidRPr="00812B11" w:rsidTr="003232E8">
        <w:trPr>
          <w:trHeight w:hRule="exact" w:val="567"/>
          <w:jc w:val="center"/>
        </w:trPr>
        <w:tc>
          <w:tcPr>
            <w:tcW w:w="699"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序号</w:t>
            </w:r>
          </w:p>
        </w:tc>
        <w:tc>
          <w:tcPr>
            <w:tcW w:w="2670"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模具名称</w:t>
            </w:r>
          </w:p>
        </w:tc>
        <w:tc>
          <w:tcPr>
            <w:tcW w:w="1701"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产品型号</w:t>
            </w:r>
          </w:p>
        </w:tc>
        <w:tc>
          <w:tcPr>
            <w:tcW w:w="1417"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模具数量</w:t>
            </w:r>
          </w:p>
        </w:tc>
        <w:tc>
          <w:tcPr>
            <w:tcW w:w="1134"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未税</w:t>
            </w:r>
            <w:r w:rsidRPr="00626935">
              <w:rPr>
                <w:rFonts w:ascii="仿宋" w:eastAsia="仿宋" w:hAnsi="仿宋"/>
                <w:szCs w:val="21"/>
              </w:rPr>
              <w:t>价格</w:t>
            </w:r>
          </w:p>
        </w:tc>
        <w:tc>
          <w:tcPr>
            <w:tcW w:w="1134"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增值税</w:t>
            </w:r>
            <w:r w:rsidRPr="00626935">
              <w:rPr>
                <w:rFonts w:ascii="仿宋" w:eastAsia="仿宋" w:hAnsi="仿宋"/>
                <w:szCs w:val="21"/>
              </w:rPr>
              <w:t>额</w:t>
            </w:r>
          </w:p>
        </w:tc>
        <w:tc>
          <w:tcPr>
            <w:tcW w:w="1111" w:type="dxa"/>
            <w:vAlign w:val="center"/>
          </w:tcPr>
          <w:p w:rsidR="00EF7B02" w:rsidRPr="00626935" w:rsidRDefault="00EF7B02" w:rsidP="00626935">
            <w:pPr>
              <w:spacing w:line="360" w:lineRule="auto"/>
              <w:jc w:val="center"/>
              <w:rPr>
                <w:rFonts w:ascii="仿宋" w:eastAsia="仿宋" w:hAnsi="仿宋"/>
                <w:szCs w:val="21"/>
              </w:rPr>
            </w:pPr>
            <w:r w:rsidRPr="00626935">
              <w:rPr>
                <w:rFonts w:ascii="仿宋" w:eastAsia="仿宋" w:hAnsi="仿宋" w:hint="eastAsia"/>
                <w:szCs w:val="21"/>
              </w:rPr>
              <w:t>含税价格</w:t>
            </w:r>
          </w:p>
        </w:tc>
      </w:tr>
      <w:tr w:rsidR="00812B11" w:rsidRPr="00812B11" w:rsidTr="003232E8">
        <w:trPr>
          <w:trHeight w:hRule="exact" w:val="718"/>
          <w:jc w:val="center"/>
        </w:trPr>
        <w:tc>
          <w:tcPr>
            <w:tcW w:w="699" w:type="dxa"/>
            <w:vAlign w:val="center"/>
          </w:tcPr>
          <w:p w:rsidR="00812B11" w:rsidRPr="00626935" w:rsidRDefault="00812B11" w:rsidP="00626935">
            <w:pPr>
              <w:spacing w:line="360" w:lineRule="auto"/>
              <w:jc w:val="center"/>
              <w:rPr>
                <w:rFonts w:ascii="仿宋" w:eastAsia="仿宋" w:hAnsi="仿宋"/>
                <w:szCs w:val="21"/>
              </w:rPr>
            </w:pPr>
            <w:r w:rsidRPr="00626935">
              <w:rPr>
                <w:rFonts w:ascii="仿宋" w:eastAsia="仿宋" w:hAnsi="仿宋" w:hint="eastAsia"/>
                <w:szCs w:val="21"/>
              </w:rPr>
              <w:t>1</w:t>
            </w:r>
          </w:p>
        </w:tc>
        <w:tc>
          <w:tcPr>
            <w:tcW w:w="2670" w:type="dxa"/>
            <w:vAlign w:val="center"/>
          </w:tcPr>
          <w:p w:rsidR="00812B11" w:rsidRPr="00626935" w:rsidRDefault="00C13485" w:rsidP="00626935">
            <w:pPr>
              <w:widowControl/>
              <w:jc w:val="center"/>
              <w:rPr>
                <w:rFonts w:ascii="仿宋" w:eastAsia="仿宋" w:hAnsi="仿宋"/>
                <w:color w:val="000000"/>
                <w:kern w:val="0"/>
                <w:szCs w:val="21"/>
              </w:rPr>
            </w:pPr>
            <w:r w:rsidRPr="00626935">
              <w:rPr>
                <w:rFonts w:ascii="仿宋" w:eastAsia="仿宋" w:hAnsi="仿宋" w:hint="eastAsia"/>
                <w:color w:val="000000"/>
                <w:kern w:val="0"/>
                <w:szCs w:val="21"/>
              </w:rPr>
              <w:t>铁马</w:t>
            </w:r>
            <w:r w:rsidR="004E0219" w:rsidRPr="00626935">
              <w:rPr>
                <w:rFonts w:ascii="仿宋" w:eastAsia="仿宋" w:hAnsi="仿宋" w:hint="eastAsia"/>
                <w:color w:val="000000"/>
                <w:kern w:val="0"/>
                <w:szCs w:val="21"/>
              </w:rPr>
              <w:t>项目</w:t>
            </w:r>
            <w:r w:rsidRPr="00626935">
              <w:rPr>
                <w:rFonts w:ascii="仿宋" w:eastAsia="仿宋" w:hAnsi="仿宋" w:hint="eastAsia"/>
                <w:color w:val="000000"/>
                <w:kern w:val="0"/>
                <w:szCs w:val="21"/>
              </w:rPr>
              <w:t>坐垫发泡模具</w:t>
            </w:r>
          </w:p>
        </w:tc>
        <w:tc>
          <w:tcPr>
            <w:tcW w:w="1701" w:type="dxa"/>
            <w:vAlign w:val="center"/>
          </w:tcPr>
          <w:p w:rsidR="00812B11" w:rsidRPr="00626935" w:rsidRDefault="003232E8" w:rsidP="00626935">
            <w:pPr>
              <w:widowControl/>
              <w:jc w:val="center"/>
              <w:rPr>
                <w:rFonts w:ascii="仿宋" w:eastAsia="仿宋" w:hAnsi="仿宋"/>
                <w:color w:val="000000"/>
                <w:kern w:val="0"/>
                <w:szCs w:val="21"/>
              </w:rPr>
            </w:pPr>
            <w:r>
              <w:rPr>
                <w:rFonts w:ascii="仿宋" w:eastAsia="仿宋" w:hAnsi="仿宋"/>
                <w:color w:val="000000"/>
                <w:kern w:val="0"/>
                <w:szCs w:val="21"/>
              </w:rPr>
              <w:t>GR-CQTM-FT-001</w:t>
            </w:r>
            <w:bookmarkStart w:id="0" w:name="_GoBack"/>
            <w:bookmarkEnd w:id="0"/>
          </w:p>
        </w:tc>
        <w:tc>
          <w:tcPr>
            <w:tcW w:w="1417" w:type="dxa"/>
            <w:vAlign w:val="center"/>
          </w:tcPr>
          <w:p w:rsidR="00812B11" w:rsidRPr="00626935" w:rsidRDefault="00812B11" w:rsidP="00626935">
            <w:pPr>
              <w:spacing w:line="360" w:lineRule="auto"/>
              <w:jc w:val="center"/>
              <w:rPr>
                <w:rFonts w:ascii="仿宋" w:eastAsia="仿宋" w:hAnsi="仿宋"/>
                <w:szCs w:val="21"/>
              </w:rPr>
            </w:pPr>
            <w:r w:rsidRPr="00626935">
              <w:rPr>
                <w:rFonts w:ascii="仿宋" w:eastAsia="仿宋" w:hAnsi="仿宋" w:hint="eastAsia"/>
                <w:szCs w:val="21"/>
              </w:rPr>
              <w:t>1套</w:t>
            </w:r>
          </w:p>
        </w:tc>
        <w:tc>
          <w:tcPr>
            <w:tcW w:w="1134" w:type="dxa"/>
            <w:vAlign w:val="center"/>
          </w:tcPr>
          <w:p w:rsidR="00812B11" w:rsidRPr="00626935" w:rsidRDefault="00626935" w:rsidP="00626935">
            <w:pPr>
              <w:widowControl/>
              <w:jc w:val="center"/>
              <w:rPr>
                <w:rFonts w:ascii="仿宋" w:eastAsia="仿宋" w:hAnsi="仿宋"/>
                <w:kern w:val="0"/>
                <w:szCs w:val="21"/>
              </w:rPr>
            </w:pPr>
            <w:r w:rsidRPr="00626935">
              <w:rPr>
                <w:rFonts w:ascii="仿宋" w:eastAsia="仿宋" w:hAnsi="仿宋"/>
                <w:szCs w:val="21"/>
              </w:rPr>
              <w:t>14159.29</w:t>
            </w:r>
          </w:p>
        </w:tc>
        <w:tc>
          <w:tcPr>
            <w:tcW w:w="1134" w:type="dxa"/>
            <w:vAlign w:val="center"/>
          </w:tcPr>
          <w:p w:rsidR="00812B11" w:rsidRPr="00626935" w:rsidRDefault="00626935" w:rsidP="00626935">
            <w:pPr>
              <w:widowControl/>
              <w:jc w:val="center"/>
              <w:rPr>
                <w:rFonts w:ascii="仿宋" w:eastAsia="仿宋" w:hAnsi="仿宋"/>
                <w:kern w:val="0"/>
                <w:szCs w:val="21"/>
              </w:rPr>
            </w:pPr>
            <w:r w:rsidRPr="00626935">
              <w:rPr>
                <w:rFonts w:ascii="仿宋" w:eastAsia="仿宋" w:hAnsi="仿宋" w:hint="eastAsia"/>
                <w:kern w:val="0"/>
                <w:szCs w:val="21"/>
              </w:rPr>
              <w:t>1</w:t>
            </w:r>
            <w:r w:rsidRPr="00626935">
              <w:rPr>
                <w:rFonts w:ascii="仿宋" w:eastAsia="仿宋" w:hAnsi="仿宋"/>
                <w:kern w:val="0"/>
                <w:szCs w:val="21"/>
              </w:rPr>
              <w:t>840.71</w:t>
            </w:r>
          </w:p>
        </w:tc>
        <w:tc>
          <w:tcPr>
            <w:tcW w:w="1111" w:type="dxa"/>
            <w:vAlign w:val="center"/>
          </w:tcPr>
          <w:p w:rsidR="00812B11" w:rsidRPr="00626935" w:rsidRDefault="00626935" w:rsidP="00626935">
            <w:pPr>
              <w:widowControl/>
              <w:jc w:val="center"/>
              <w:rPr>
                <w:rFonts w:ascii="仿宋" w:eastAsia="仿宋" w:hAnsi="仿宋"/>
                <w:szCs w:val="21"/>
              </w:rPr>
            </w:pPr>
            <w:r w:rsidRPr="00626935">
              <w:rPr>
                <w:rFonts w:ascii="仿宋" w:eastAsia="仿宋" w:hAnsi="仿宋" w:hint="eastAsia"/>
                <w:szCs w:val="21"/>
              </w:rPr>
              <w:t>1</w:t>
            </w:r>
            <w:r w:rsidRPr="00626935">
              <w:rPr>
                <w:rFonts w:ascii="仿宋" w:eastAsia="仿宋" w:hAnsi="仿宋"/>
                <w:szCs w:val="21"/>
              </w:rPr>
              <w:t>6000</w:t>
            </w:r>
          </w:p>
        </w:tc>
      </w:tr>
      <w:tr w:rsidR="00626935" w:rsidRPr="00C64A64" w:rsidTr="003232E8">
        <w:trPr>
          <w:trHeight w:hRule="exact" w:val="558"/>
          <w:jc w:val="center"/>
        </w:trPr>
        <w:tc>
          <w:tcPr>
            <w:tcW w:w="699" w:type="dxa"/>
            <w:vAlign w:val="center"/>
          </w:tcPr>
          <w:p w:rsidR="00626935" w:rsidRPr="00626935" w:rsidRDefault="00626935" w:rsidP="00626935">
            <w:pPr>
              <w:spacing w:line="360" w:lineRule="auto"/>
              <w:jc w:val="center"/>
              <w:rPr>
                <w:rFonts w:ascii="仿宋" w:eastAsia="仿宋" w:hAnsi="仿宋"/>
                <w:b/>
                <w:szCs w:val="21"/>
              </w:rPr>
            </w:pPr>
            <w:r w:rsidRPr="00626935">
              <w:rPr>
                <w:rFonts w:ascii="仿宋" w:eastAsia="仿宋" w:hAnsi="仿宋" w:hint="eastAsia"/>
                <w:b/>
                <w:szCs w:val="21"/>
              </w:rPr>
              <w:t>合计</w:t>
            </w:r>
          </w:p>
        </w:tc>
        <w:tc>
          <w:tcPr>
            <w:tcW w:w="2670" w:type="dxa"/>
            <w:vAlign w:val="center"/>
          </w:tcPr>
          <w:p w:rsidR="00626935" w:rsidRPr="00626935" w:rsidRDefault="00626935" w:rsidP="00626935">
            <w:pPr>
              <w:spacing w:line="360" w:lineRule="auto"/>
              <w:jc w:val="center"/>
              <w:rPr>
                <w:rFonts w:ascii="仿宋" w:eastAsia="仿宋" w:hAnsi="仿宋"/>
                <w:szCs w:val="21"/>
              </w:rPr>
            </w:pPr>
          </w:p>
        </w:tc>
        <w:tc>
          <w:tcPr>
            <w:tcW w:w="1701" w:type="dxa"/>
            <w:vAlign w:val="center"/>
          </w:tcPr>
          <w:p w:rsidR="00626935" w:rsidRPr="00626935" w:rsidRDefault="00626935" w:rsidP="00626935">
            <w:pPr>
              <w:spacing w:line="360" w:lineRule="auto"/>
              <w:jc w:val="center"/>
              <w:rPr>
                <w:rFonts w:ascii="仿宋" w:eastAsia="仿宋" w:hAnsi="仿宋"/>
                <w:szCs w:val="21"/>
              </w:rPr>
            </w:pPr>
          </w:p>
        </w:tc>
        <w:tc>
          <w:tcPr>
            <w:tcW w:w="1417" w:type="dxa"/>
            <w:vAlign w:val="center"/>
          </w:tcPr>
          <w:p w:rsidR="00626935" w:rsidRPr="00626935" w:rsidRDefault="00626935" w:rsidP="00626935">
            <w:pPr>
              <w:spacing w:line="360" w:lineRule="auto"/>
              <w:jc w:val="center"/>
              <w:rPr>
                <w:rFonts w:ascii="仿宋" w:eastAsia="仿宋" w:hAnsi="仿宋"/>
                <w:b/>
                <w:szCs w:val="21"/>
              </w:rPr>
            </w:pPr>
            <w:r w:rsidRPr="00626935">
              <w:rPr>
                <w:rFonts w:ascii="仿宋" w:eastAsia="仿宋" w:hAnsi="仿宋"/>
                <w:b/>
                <w:szCs w:val="21"/>
              </w:rPr>
              <w:t>1</w:t>
            </w:r>
            <w:r>
              <w:rPr>
                <w:rFonts w:ascii="仿宋" w:eastAsia="仿宋" w:hAnsi="仿宋" w:hint="eastAsia"/>
                <w:b/>
                <w:szCs w:val="21"/>
              </w:rPr>
              <w:t>套</w:t>
            </w:r>
          </w:p>
        </w:tc>
        <w:tc>
          <w:tcPr>
            <w:tcW w:w="1134" w:type="dxa"/>
            <w:vAlign w:val="center"/>
          </w:tcPr>
          <w:p w:rsidR="00626935" w:rsidRPr="00626935" w:rsidRDefault="00626935" w:rsidP="00626935">
            <w:pPr>
              <w:spacing w:line="360" w:lineRule="auto"/>
              <w:jc w:val="center"/>
              <w:rPr>
                <w:rFonts w:ascii="仿宋" w:eastAsia="仿宋" w:hAnsi="仿宋"/>
                <w:b/>
                <w:szCs w:val="21"/>
              </w:rPr>
            </w:pPr>
          </w:p>
        </w:tc>
        <w:tc>
          <w:tcPr>
            <w:tcW w:w="1134" w:type="dxa"/>
            <w:vAlign w:val="center"/>
          </w:tcPr>
          <w:p w:rsidR="00626935" w:rsidRPr="00626935" w:rsidRDefault="00626935" w:rsidP="00626935">
            <w:pPr>
              <w:widowControl/>
              <w:jc w:val="center"/>
              <w:rPr>
                <w:rFonts w:ascii="仿宋" w:eastAsia="仿宋" w:hAnsi="仿宋"/>
                <w:kern w:val="0"/>
                <w:szCs w:val="21"/>
              </w:rPr>
            </w:pPr>
            <w:r w:rsidRPr="00626935">
              <w:rPr>
                <w:rFonts w:ascii="仿宋" w:eastAsia="仿宋" w:hAnsi="仿宋" w:hint="eastAsia"/>
                <w:kern w:val="0"/>
                <w:szCs w:val="21"/>
              </w:rPr>
              <w:t>1</w:t>
            </w:r>
            <w:r w:rsidRPr="00626935">
              <w:rPr>
                <w:rFonts w:ascii="仿宋" w:eastAsia="仿宋" w:hAnsi="仿宋"/>
                <w:kern w:val="0"/>
                <w:szCs w:val="21"/>
              </w:rPr>
              <w:t>840.71</w:t>
            </w:r>
          </w:p>
        </w:tc>
        <w:tc>
          <w:tcPr>
            <w:tcW w:w="1111" w:type="dxa"/>
            <w:vAlign w:val="center"/>
          </w:tcPr>
          <w:p w:rsidR="00626935" w:rsidRPr="00626935" w:rsidRDefault="00626935" w:rsidP="00626935">
            <w:pPr>
              <w:widowControl/>
              <w:jc w:val="center"/>
              <w:rPr>
                <w:rFonts w:ascii="仿宋" w:eastAsia="仿宋" w:hAnsi="仿宋"/>
                <w:szCs w:val="21"/>
              </w:rPr>
            </w:pPr>
            <w:r w:rsidRPr="00626935">
              <w:rPr>
                <w:rFonts w:ascii="仿宋" w:eastAsia="仿宋" w:hAnsi="仿宋" w:hint="eastAsia"/>
                <w:szCs w:val="21"/>
              </w:rPr>
              <w:t>1</w:t>
            </w:r>
            <w:r w:rsidRPr="00626935">
              <w:rPr>
                <w:rFonts w:ascii="仿宋" w:eastAsia="仿宋" w:hAnsi="仿宋"/>
                <w:szCs w:val="21"/>
              </w:rPr>
              <w:t>6000</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865D25">
      <w:pPr>
        <w:widowControl/>
        <w:adjustRightInd w:val="0"/>
        <w:snapToGrid w:val="0"/>
        <w:spacing w:line="276"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6B2DC3">
        <w:rPr>
          <w:rFonts w:ascii="仿宋" w:eastAsia="仿宋" w:hAnsi="仿宋" w:cs="宋体"/>
          <w:b/>
          <w:bCs/>
          <w:color w:val="000000"/>
          <w:kern w:val="0"/>
          <w:sz w:val="24"/>
          <w:u w:val="single"/>
        </w:rPr>
        <w:t>1600</w:t>
      </w:r>
      <w:r w:rsidR="00AA131A">
        <w:rPr>
          <w:rFonts w:ascii="仿宋" w:eastAsia="仿宋" w:hAnsi="仿宋" w:cs="宋体"/>
          <w:b/>
          <w:bCs/>
          <w:color w:val="000000"/>
          <w:kern w:val="0"/>
          <w:sz w:val="24"/>
          <w:u w:val="single"/>
        </w:rPr>
        <w:t>0</w:t>
      </w:r>
      <w:r w:rsidRPr="006E2448">
        <w:rPr>
          <w:rFonts w:ascii="仿宋" w:eastAsia="仿宋" w:hAnsi="仿宋" w:cs="宋体" w:hint="eastAsia"/>
          <w:b/>
          <w:bCs/>
          <w:color w:val="000000"/>
          <w:kern w:val="0"/>
          <w:sz w:val="24"/>
        </w:rPr>
        <w:t>元，</w:t>
      </w:r>
      <w:r w:rsidR="006B2DC3">
        <w:rPr>
          <w:rFonts w:ascii="仿宋" w:eastAsia="仿宋" w:hAnsi="仿宋" w:cs="宋体" w:hint="eastAsia"/>
          <w:b/>
          <w:bCs/>
          <w:color w:val="000000"/>
          <w:kern w:val="0"/>
          <w:sz w:val="24"/>
          <w:u w:val="single"/>
        </w:rPr>
        <w:t>壹</w:t>
      </w:r>
      <w:r w:rsidR="00AA131A">
        <w:rPr>
          <w:rFonts w:ascii="仿宋" w:eastAsia="仿宋" w:hAnsi="仿宋" w:cs="宋体" w:hint="eastAsia"/>
          <w:b/>
          <w:bCs/>
          <w:color w:val="000000"/>
          <w:kern w:val="0"/>
          <w:sz w:val="24"/>
          <w:u w:val="single"/>
        </w:rPr>
        <w:t>万</w:t>
      </w:r>
      <w:r w:rsidR="006B2DC3">
        <w:rPr>
          <w:rFonts w:ascii="仿宋" w:eastAsia="仿宋" w:hAnsi="仿宋" w:cs="宋体" w:hint="eastAsia"/>
          <w:b/>
          <w:bCs/>
          <w:color w:val="000000"/>
          <w:kern w:val="0"/>
          <w:sz w:val="24"/>
          <w:u w:val="single"/>
        </w:rPr>
        <w:t>陆</w:t>
      </w:r>
      <w:r w:rsidR="00AA131A">
        <w:rPr>
          <w:rFonts w:ascii="仿宋" w:eastAsia="仿宋" w:hAnsi="仿宋" w:cs="宋体" w:hint="eastAsia"/>
          <w:b/>
          <w:bCs/>
          <w:color w:val="000000"/>
          <w:kern w:val="0"/>
          <w:sz w:val="24"/>
          <w:u w:val="single"/>
        </w:rPr>
        <w:t>千</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A131A">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865D25" w:rsidRDefault="00394E9B" w:rsidP="00865D25">
      <w:pPr>
        <w:widowControl/>
        <w:adjustRightInd w:val="0"/>
        <w:snapToGrid w:val="0"/>
        <w:spacing w:line="360" w:lineRule="auto"/>
        <w:jc w:val="left"/>
        <w:rPr>
          <w:rFonts w:ascii="仿宋" w:eastAsia="仿宋" w:hAnsi="仿宋" w:cs="仿宋"/>
          <w:bCs/>
          <w:sz w:val="24"/>
          <w:szCs w:val="24"/>
        </w:rPr>
      </w:pPr>
      <w:r w:rsidRPr="00865D25">
        <w:rPr>
          <w:rFonts w:ascii="仿宋" w:eastAsia="仿宋" w:hAnsi="仿宋" w:cs="仿宋" w:hint="eastAsia"/>
          <w:bCs/>
          <w:sz w:val="24"/>
          <w:szCs w:val="24"/>
        </w:rPr>
        <w:t>备注：</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以上合同总价款已包</w:t>
      </w:r>
      <w:r w:rsidRPr="00865D25">
        <w:rPr>
          <w:rFonts w:ascii="仿宋" w:eastAsia="仿宋" w:hAnsi="仿宋" w:hint="eastAsia"/>
          <w:sz w:val="24"/>
          <w:szCs w:val="24"/>
        </w:rPr>
        <w:t>含模具制造、运输费用、包装、税费、装卸、安装、维修保养、试模材料等全部费用</w:t>
      </w:r>
      <w:r w:rsidRPr="00865D25">
        <w:rPr>
          <w:rFonts w:ascii="仿宋" w:eastAsia="仿宋" w:hAnsi="仿宋" w:cs="仿宋" w:hint="eastAsia"/>
          <w:bCs/>
          <w:sz w:val="24"/>
          <w:szCs w:val="24"/>
        </w:rPr>
        <w:t>。</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w:t>
      </w:r>
      <w:r w:rsidRPr="00865D25">
        <w:rPr>
          <w:rFonts w:ascii="仿宋" w:eastAsia="仿宋" w:hAnsi="仿宋" w:cs="仿宋" w:hint="eastAsia"/>
          <w:bCs/>
          <w:sz w:val="24"/>
          <w:szCs w:val="24"/>
        </w:rPr>
        <w:lastRenderedPageBreak/>
        <w:t>税价-新含税价÷（1+新税率/征收率）×新税率/征收率×（1+附加税费率）。附加税费率按照购买方适用的附加税费率。</w:t>
      </w:r>
    </w:p>
    <w:p w:rsidR="00317846"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如甲方</w:t>
      </w:r>
      <w:r w:rsidRPr="00865D25">
        <w:rPr>
          <w:rFonts w:ascii="仿宋" w:eastAsia="仿宋" w:hAnsi="仿宋" w:cs="仿宋"/>
          <w:bCs/>
          <w:sz w:val="24"/>
          <w:szCs w:val="24"/>
        </w:rPr>
        <w:t>发现模具</w:t>
      </w:r>
      <w:r w:rsidRPr="00865D25">
        <w:rPr>
          <w:rFonts w:ascii="仿宋" w:eastAsia="仿宋" w:hAnsi="仿宋" w:cs="仿宋" w:hint="eastAsia"/>
          <w:bCs/>
          <w:sz w:val="24"/>
          <w:szCs w:val="24"/>
        </w:rPr>
        <w:t>与甲乙双方协商确定的要求不符时，甲方有权调整本合同并从应付款中扣除不符合项费用。</w:t>
      </w:r>
    </w:p>
    <w:p w:rsidR="00091BDA" w:rsidRDefault="00394E9B" w:rsidP="00865D25">
      <w:pPr>
        <w:spacing w:line="276"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865D25">
      <w:pPr>
        <w:spacing w:line="276"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C1D72">
        <w:rPr>
          <w:rFonts w:ascii="仿宋" w:eastAsia="仿宋" w:hAnsi="仿宋" w:cs="宋体" w:hint="eastAsia"/>
          <w:bCs/>
          <w:kern w:val="0"/>
          <w:sz w:val="24"/>
          <w:szCs w:val="24"/>
        </w:rPr>
        <w:t xml:space="preserve"> </w:t>
      </w:r>
      <w:r w:rsidR="001C1D72">
        <w:rPr>
          <w:rFonts w:ascii="仿宋" w:eastAsia="仿宋" w:hAnsi="仿宋" w:cs="宋体"/>
          <w:bCs/>
          <w:kern w:val="0"/>
          <w:sz w:val="24"/>
          <w:szCs w:val="24"/>
        </w:rPr>
        <w:t>1</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865D25">
      <w:pPr>
        <w:spacing w:line="276" w:lineRule="auto"/>
        <w:ind w:leftChars="200" w:left="42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6B2DC3">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D7A78" w:rsidRPr="003D7A78">
        <w:rPr>
          <w:rFonts w:ascii="仿宋" w:eastAsia="仿宋" w:hAnsi="仿宋" w:hint="eastAsia"/>
          <w:sz w:val="24"/>
          <w:szCs w:val="24"/>
        </w:rPr>
        <w:t>：</w:t>
      </w:r>
      <w:r w:rsidRPr="00C64A64">
        <w:rPr>
          <w:rFonts w:ascii="仿宋" w:eastAsia="仿宋" w:hAnsi="仿宋" w:hint="eastAsia"/>
          <w:sz w:val="24"/>
          <w:szCs w:val="24"/>
        </w:rPr>
        <w:t>人民币</w:t>
      </w:r>
      <w:r w:rsidR="006B2DC3">
        <w:rPr>
          <w:rFonts w:ascii="仿宋" w:eastAsia="仿宋" w:hAnsi="仿宋"/>
          <w:sz w:val="24"/>
          <w:szCs w:val="24"/>
        </w:rPr>
        <w:t>[</w:t>
      </w:r>
      <w:r w:rsidR="006B2DC3">
        <w:rPr>
          <w:rFonts w:ascii="仿宋" w:eastAsia="仿宋" w:hAnsi="仿宋"/>
          <w:sz w:val="24"/>
          <w:szCs w:val="24"/>
          <w:u w:val="single"/>
        </w:rPr>
        <w:t>8000]</w:t>
      </w:r>
      <w:r w:rsidRPr="00C64A64">
        <w:rPr>
          <w:rFonts w:ascii="仿宋" w:eastAsia="仿宋" w:hAnsi="仿宋" w:hint="eastAsia"/>
          <w:sz w:val="24"/>
          <w:szCs w:val="24"/>
        </w:rPr>
        <w:t>元</w:t>
      </w:r>
      <w:r w:rsidR="003D7A78">
        <w:rPr>
          <w:rFonts w:ascii="仿宋" w:eastAsia="仿宋" w:hAnsi="仿宋" w:hint="eastAsia"/>
          <w:sz w:val="24"/>
          <w:szCs w:val="24"/>
        </w:rPr>
        <w:t>，同时甲方开具全额发票</w:t>
      </w:r>
      <w:r w:rsidRPr="00C64A64">
        <w:rPr>
          <w:rFonts w:ascii="仿宋" w:eastAsia="仿宋" w:hAnsi="仿宋" w:hint="eastAsia"/>
          <w:sz w:val="24"/>
          <w:szCs w:val="24"/>
        </w:rPr>
        <w:t>。</w:t>
      </w:r>
    </w:p>
    <w:p w:rsidR="00317846" w:rsidRPr="00C64A64" w:rsidRDefault="00317846" w:rsidP="00865D25">
      <w:pPr>
        <w:spacing w:line="276"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6B2DC3">
        <w:rPr>
          <w:rFonts w:ascii="仿宋" w:eastAsia="仿宋" w:hAnsi="仿宋"/>
          <w:sz w:val="24"/>
          <w:szCs w:val="24"/>
          <w:u w:val="single"/>
        </w:rPr>
        <w:t>50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461905975" w:edGrp="everyone"/>
      <w:r w:rsidR="00ED54B9">
        <w:rPr>
          <w:rFonts w:ascii="仿宋" w:eastAsia="仿宋" w:hAnsi="仿宋" w:hint="eastAsia"/>
          <w:sz w:val="24"/>
          <w:szCs w:val="24"/>
        </w:rPr>
        <w:t xml:space="preserve"> </w:t>
      </w:r>
      <w:r w:rsidR="006B2DC3">
        <w:rPr>
          <w:rFonts w:ascii="仿宋" w:eastAsia="仿宋" w:hAnsi="仿宋"/>
          <w:sz w:val="24"/>
          <w:szCs w:val="24"/>
          <w:u w:val="single"/>
        </w:rPr>
        <w:t xml:space="preserve">8000 </w:t>
      </w:r>
      <w:permEnd w:id="461905975"/>
      <w:r w:rsidRPr="00C64A64">
        <w:rPr>
          <w:rFonts w:ascii="仿宋" w:eastAsia="仿宋" w:hAnsi="仿宋" w:hint="eastAsia"/>
          <w:sz w:val="24"/>
          <w:szCs w:val="24"/>
        </w:rPr>
        <w:t>元。</w:t>
      </w:r>
    </w:p>
    <w:p w:rsidR="00317846" w:rsidRPr="00C64A64" w:rsidRDefault="00317846" w:rsidP="00865D25">
      <w:pPr>
        <w:spacing w:line="276"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865D25">
        <w:trPr>
          <w:trHeight w:val="84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312958055" w:edGrp="everyone"/>
      <w:permEnd w:id="312958055"/>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865D25">
      <w:pPr>
        <w:spacing w:line="276"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865D25">
      <w:pPr>
        <w:pStyle w:val="af0"/>
        <w:numPr>
          <w:ilvl w:val="0"/>
          <w:numId w:val="10"/>
        </w:numPr>
        <w:tabs>
          <w:tab w:val="left" w:pos="426"/>
        </w:tabs>
        <w:spacing w:line="276"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865D25">
      <w:pPr>
        <w:pStyle w:val="af0"/>
        <w:numPr>
          <w:ilvl w:val="0"/>
          <w:numId w:val="3"/>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066684722" w:edGrp="everyone"/>
      <w:r w:rsidR="00250CCA">
        <w:rPr>
          <w:rFonts w:ascii="仿宋" w:eastAsia="仿宋" w:hAnsi="仿宋" w:hint="eastAsia"/>
          <w:sz w:val="24"/>
          <w:szCs w:val="24"/>
          <w:u w:val="single"/>
        </w:rPr>
        <w:t xml:space="preserve"> </w:t>
      </w:r>
      <w:r w:rsidR="006B2DC3">
        <w:rPr>
          <w:rFonts w:ascii="仿宋" w:eastAsia="仿宋" w:hAnsi="仿宋"/>
          <w:sz w:val="24"/>
          <w:szCs w:val="24"/>
          <w:u w:val="single"/>
        </w:rPr>
        <w:t>10</w:t>
      </w:r>
      <w:r w:rsidR="00202265" w:rsidRPr="00202265">
        <w:rPr>
          <w:rFonts w:ascii="仿宋" w:eastAsia="仿宋" w:hAnsi="仿宋" w:hint="eastAsia"/>
          <w:sz w:val="24"/>
          <w:szCs w:val="24"/>
          <w:u w:val="single"/>
        </w:rPr>
        <w:t xml:space="preserve"> </w:t>
      </w:r>
      <w:permEnd w:id="1066684722"/>
      <w:r w:rsidRPr="00C64A64">
        <w:rPr>
          <w:rFonts w:ascii="仿宋" w:eastAsia="仿宋" w:hAnsi="仿宋" w:hint="eastAsia"/>
          <w:sz w:val="24"/>
          <w:szCs w:val="24"/>
        </w:rPr>
        <w:t>万次数。</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65D25">
      <w:pPr>
        <w:spacing w:line="276"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865D25">
      <w:pPr>
        <w:pStyle w:val="af0"/>
        <w:spacing w:line="276"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w:t>
      </w:r>
      <w:permStart w:id="1875788333" w:edGrp="everyone"/>
      <w:r w:rsidR="006B2DC3">
        <w:rPr>
          <w:rFonts w:ascii="仿宋" w:eastAsia="仿宋" w:hAnsi="仿宋"/>
          <w:sz w:val="24"/>
          <w:szCs w:val="24"/>
        </w:rPr>
        <w:t>1</w:t>
      </w:r>
      <w:r w:rsidR="00865D25">
        <w:rPr>
          <w:rFonts w:ascii="仿宋" w:eastAsia="仿宋" w:hAnsi="仿宋"/>
          <w:sz w:val="24"/>
          <w:szCs w:val="24"/>
        </w:rPr>
        <w:t>5</w:t>
      </w:r>
      <w:permEnd w:id="1875788333"/>
      <w:r w:rsidRPr="00C64A64">
        <w:rPr>
          <w:rFonts w:ascii="仿宋" w:eastAsia="仿宋" w:hAnsi="仿宋" w:hint="eastAsia"/>
          <w:sz w:val="24"/>
          <w:szCs w:val="24"/>
        </w:rPr>
        <w:t>日内，乙方交付试首模样件（不少于</w:t>
      </w:r>
      <w:r w:rsidR="006B2DC3">
        <w:rPr>
          <w:rFonts w:ascii="仿宋" w:eastAsia="仿宋" w:hAnsi="仿宋"/>
          <w:sz w:val="24"/>
          <w:szCs w:val="24"/>
        </w:rPr>
        <w:t>10</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rsidR="00317846" w:rsidRPr="00C64A64" w:rsidRDefault="005F5EA2" w:rsidP="00865D25">
      <w:pPr>
        <w:spacing w:line="276"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992522843" w:edGrp="everyone"/>
      <w:r w:rsidR="00865D25">
        <w:rPr>
          <w:rFonts w:ascii="仿宋" w:eastAsia="仿宋" w:hAnsi="仿宋" w:hint="eastAsia"/>
          <w:sz w:val="24"/>
          <w:szCs w:val="24"/>
        </w:rPr>
        <w:t xml:space="preserve"> </w:t>
      </w:r>
      <w:r w:rsidR="006B2DC3">
        <w:rPr>
          <w:rFonts w:ascii="仿宋" w:eastAsia="仿宋" w:hAnsi="仿宋"/>
          <w:sz w:val="24"/>
          <w:szCs w:val="24"/>
        </w:rPr>
        <w:t>1</w:t>
      </w:r>
      <w:r w:rsidR="00250CCA">
        <w:rPr>
          <w:rFonts w:ascii="仿宋" w:eastAsia="仿宋" w:hAnsi="仿宋"/>
          <w:sz w:val="24"/>
          <w:szCs w:val="24"/>
        </w:rPr>
        <w:t>5</w:t>
      </w:r>
      <w:r w:rsidR="009A0CB8">
        <w:rPr>
          <w:rFonts w:ascii="仿宋" w:eastAsia="仿宋" w:hAnsi="仿宋" w:hint="eastAsia"/>
          <w:sz w:val="24"/>
          <w:szCs w:val="24"/>
        </w:rPr>
        <w:t xml:space="preserve"> </w:t>
      </w:r>
      <w:permEnd w:id="1992522843"/>
      <w:r w:rsidR="00317846" w:rsidRPr="00C64A64">
        <w:rPr>
          <w:rFonts w:ascii="仿宋" w:eastAsia="仿宋" w:hAnsi="仿宋" w:hint="eastAsia"/>
          <w:sz w:val="24"/>
          <w:szCs w:val="24"/>
        </w:rPr>
        <w:t>天，乙方应于20</w:t>
      </w:r>
      <w:permStart w:id="1506766256" w:edGrp="everyone"/>
      <w:r w:rsidR="00250CCA">
        <w:rPr>
          <w:rFonts w:ascii="仿宋" w:eastAsia="仿宋" w:hAnsi="仿宋" w:hint="eastAsia"/>
          <w:sz w:val="24"/>
          <w:szCs w:val="24"/>
        </w:rPr>
        <w:t xml:space="preserve"> </w:t>
      </w:r>
      <w:r w:rsidR="00250CCA">
        <w:rPr>
          <w:rFonts w:ascii="仿宋" w:eastAsia="仿宋" w:hAnsi="仿宋"/>
          <w:sz w:val="24"/>
          <w:szCs w:val="24"/>
        </w:rPr>
        <w:t>02</w:t>
      </w:r>
      <w:r w:rsidR="009A0CB8">
        <w:rPr>
          <w:rFonts w:ascii="仿宋" w:eastAsia="仿宋" w:hAnsi="仿宋" w:hint="eastAsia"/>
          <w:sz w:val="24"/>
          <w:szCs w:val="24"/>
        </w:rPr>
        <w:t xml:space="preserve"> </w:t>
      </w:r>
      <w:permEnd w:id="1506766256"/>
      <w:r w:rsidR="00317846" w:rsidRPr="00C64A64">
        <w:rPr>
          <w:rFonts w:ascii="仿宋" w:eastAsia="仿宋" w:hAnsi="仿宋" w:hint="eastAsia"/>
          <w:sz w:val="24"/>
          <w:szCs w:val="24"/>
        </w:rPr>
        <w:t>年</w:t>
      </w:r>
      <w:permStart w:id="1340416697" w:edGrp="everyone"/>
      <w:r w:rsidR="009A0CB8">
        <w:rPr>
          <w:rFonts w:ascii="仿宋" w:eastAsia="仿宋" w:hAnsi="仿宋" w:hint="eastAsia"/>
          <w:sz w:val="24"/>
          <w:szCs w:val="24"/>
        </w:rPr>
        <w:t xml:space="preserve"> </w:t>
      </w:r>
      <w:r w:rsidR="006B2DC3">
        <w:rPr>
          <w:rFonts w:ascii="仿宋" w:eastAsia="仿宋" w:hAnsi="仿宋"/>
          <w:sz w:val="24"/>
          <w:szCs w:val="24"/>
        </w:rPr>
        <w:t>9</w:t>
      </w:r>
      <w:r w:rsidR="009A0CB8">
        <w:rPr>
          <w:rFonts w:ascii="仿宋" w:eastAsia="仿宋" w:hAnsi="仿宋" w:hint="eastAsia"/>
          <w:sz w:val="24"/>
          <w:szCs w:val="24"/>
        </w:rPr>
        <w:t xml:space="preserve"> </w:t>
      </w:r>
      <w:permEnd w:id="1340416697"/>
      <w:r w:rsidR="00317846" w:rsidRPr="00C64A64">
        <w:rPr>
          <w:rFonts w:ascii="仿宋" w:eastAsia="仿宋" w:hAnsi="仿宋" w:hint="eastAsia"/>
          <w:sz w:val="24"/>
          <w:szCs w:val="24"/>
        </w:rPr>
        <w:t>月</w:t>
      </w:r>
      <w:permStart w:id="726157070" w:edGrp="everyone"/>
      <w:r w:rsidR="009A0CB8">
        <w:rPr>
          <w:rFonts w:ascii="仿宋" w:eastAsia="仿宋" w:hAnsi="仿宋" w:hint="eastAsia"/>
          <w:sz w:val="24"/>
          <w:szCs w:val="24"/>
        </w:rPr>
        <w:t xml:space="preserve"> </w:t>
      </w:r>
      <w:r w:rsidR="006B2DC3">
        <w:rPr>
          <w:rFonts w:ascii="仿宋" w:eastAsia="仿宋" w:hAnsi="仿宋"/>
          <w:sz w:val="24"/>
          <w:szCs w:val="24"/>
        </w:rPr>
        <w:t>1</w:t>
      </w:r>
      <w:r w:rsidR="00A32A05">
        <w:rPr>
          <w:rFonts w:ascii="仿宋" w:eastAsia="仿宋" w:hAnsi="仿宋"/>
          <w:sz w:val="24"/>
          <w:szCs w:val="24"/>
        </w:rPr>
        <w:t>6</w:t>
      </w:r>
      <w:r w:rsidR="009A0CB8">
        <w:rPr>
          <w:rFonts w:ascii="仿宋" w:eastAsia="仿宋" w:hAnsi="仿宋" w:hint="eastAsia"/>
          <w:sz w:val="24"/>
          <w:szCs w:val="24"/>
        </w:rPr>
        <w:t xml:space="preserve"> </w:t>
      </w:r>
      <w:permEnd w:id="72615707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865D25">
      <w:pPr>
        <w:spacing w:line="276"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w:t>
      </w:r>
      <w:r w:rsidR="004F4088">
        <w:rPr>
          <w:rFonts w:ascii="仿宋" w:eastAsia="仿宋" w:hAnsi="仿宋" w:hint="eastAsia"/>
          <w:sz w:val="24"/>
          <w:szCs w:val="24"/>
        </w:rPr>
        <w:t>出现质量问题</w:t>
      </w:r>
      <w:r w:rsidRPr="00C64A64">
        <w:rPr>
          <w:rFonts w:ascii="仿宋" w:eastAsia="仿宋" w:hAnsi="仿宋" w:hint="eastAsia"/>
          <w:sz w:val="24"/>
          <w:szCs w:val="24"/>
        </w:rPr>
        <w:t>，</w:t>
      </w:r>
      <w:r w:rsidR="004F4088">
        <w:rPr>
          <w:rFonts w:ascii="仿宋" w:eastAsia="仿宋" w:hAnsi="仿宋" w:hint="eastAsia"/>
          <w:sz w:val="24"/>
          <w:szCs w:val="24"/>
        </w:rPr>
        <w:t>经双方判定</w:t>
      </w:r>
      <w:r w:rsidR="00D04C38">
        <w:rPr>
          <w:rFonts w:ascii="仿宋" w:eastAsia="仿宋" w:hAnsi="仿宋" w:hint="eastAsia"/>
          <w:sz w:val="24"/>
          <w:szCs w:val="24"/>
        </w:rPr>
        <w:t>为乙方问题时</w:t>
      </w:r>
      <w:r w:rsidR="004F4088">
        <w:rPr>
          <w:rFonts w:ascii="仿宋" w:eastAsia="仿宋" w:hAnsi="仿宋" w:hint="eastAsia"/>
          <w:sz w:val="24"/>
          <w:szCs w:val="24"/>
        </w:rPr>
        <w:t>，</w:t>
      </w:r>
      <w:r w:rsidRPr="00C64A64">
        <w:rPr>
          <w:rFonts w:ascii="仿宋" w:eastAsia="仿宋" w:hAnsi="仿宋" w:hint="eastAsia"/>
          <w:sz w:val="24"/>
          <w:szCs w:val="24"/>
        </w:rPr>
        <w:t>乙方负责免费维修（即保修，包含所有料、工、费）。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865D25">
      <w:pPr>
        <w:numPr>
          <w:ilvl w:val="1"/>
          <w:numId w:val="2"/>
        </w:numPr>
        <w:spacing w:line="276"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865D25">
      <w:pPr>
        <w:tabs>
          <w:tab w:val="left" w:pos="525"/>
        </w:tabs>
        <w:spacing w:line="276"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865D25">
      <w:pPr>
        <w:pStyle w:val="1"/>
        <w:numPr>
          <w:ilvl w:val="0"/>
          <w:numId w:val="3"/>
        </w:numPr>
        <w:spacing w:line="276"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865D25">
      <w:pPr>
        <w:spacing w:line="276"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865D25">
      <w:pPr>
        <w:spacing w:line="276"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865D25">
      <w:pPr>
        <w:spacing w:line="276"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865D25" w:rsidRDefault="00865D25"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C13485">
        <w:rPr>
          <w:rFonts w:ascii="仿宋" w:eastAsia="仿宋" w:hAnsi="仿宋" w:cs="仿宋" w:hint="eastAsia"/>
          <w:b/>
          <w:color w:val="000000"/>
          <w:sz w:val="24"/>
          <w:szCs w:val="24"/>
        </w:rPr>
        <w:t xml:space="preserve">: </w:t>
      </w:r>
      <w:r w:rsidR="00A32A05">
        <w:rPr>
          <w:rFonts w:ascii="仿宋" w:eastAsia="仿宋" w:hAnsi="仿宋" w:cs="仿宋" w:hint="eastAsia"/>
          <w:b/>
          <w:color w:val="000000"/>
          <w:sz w:val="24"/>
          <w:szCs w:val="24"/>
        </w:rPr>
        <w:t>西安</w:t>
      </w:r>
      <w:r w:rsidRPr="00775D5E">
        <w:rPr>
          <w:rFonts w:ascii="仿宋" w:eastAsia="仿宋" w:hAnsi="仿宋" w:cs="仿宋" w:hint="eastAsia"/>
          <w:b/>
          <w:color w:val="000000"/>
          <w:sz w:val="24"/>
          <w:szCs w:val="24"/>
        </w:rPr>
        <w:t>光华荣昌汽车部件有限公司       乙方:</w:t>
      </w:r>
      <w:r w:rsidR="004E0219" w:rsidRPr="004E0219">
        <w:rPr>
          <w:rFonts w:ascii="仿宋" w:eastAsia="仿宋" w:hAnsi="仿宋" w:hint="eastAsia"/>
          <w:b/>
          <w:sz w:val="24"/>
          <w:szCs w:val="24"/>
        </w:rPr>
        <w:t xml:space="preserve"> </w:t>
      </w:r>
      <w:r w:rsidR="004E0219">
        <w:rPr>
          <w:rFonts w:ascii="仿宋" w:eastAsia="仿宋" w:hAnsi="仿宋" w:hint="eastAsia"/>
          <w:b/>
          <w:sz w:val="24"/>
          <w:szCs w:val="24"/>
        </w:rPr>
        <w:t>文安县海智五金制品有限公司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9C" w:rsidRDefault="00D80D9C">
      <w:r>
        <w:separator/>
      </w:r>
    </w:p>
  </w:endnote>
  <w:endnote w:type="continuationSeparator" w:id="0">
    <w:p w:rsidR="00D80D9C" w:rsidRDefault="00D8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232E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232E8">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3232E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232E8">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9C" w:rsidRDefault="00D80D9C">
      <w:r>
        <w:separator/>
      </w:r>
    </w:p>
  </w:footnote>
  <w:footnote w:type="continuationSeparator" w:id="0">
    <w:p w:rsidR="00D80D9C" w:rsidRDefault="00D80D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5666"/>
    <w:rsid w:val="000C77F9"/>
    <w:rsid w:val="000C7E0C"/>
    <w:rsid w:val="000D1BD9"/>
    <w:rsid w:val="000D1D07"/>
    <w:rsid w:val="000D6EC7"/>
    <w:rsid w:val="000E53A0"/>
    <w:rsid w:val="0010185F"/>
    <w:rsid w:val="00107B0F"/>
    <w:rsid w:val="00112EB4"/>
    <w:rsid w:val="00120DFF"/>
    <w:rsid w:val="00125AD6"/>
    <w:rsid w:val="00136BEE"/>
    <w:rsid w:val="0014400C"/>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11ADF"/>
    <w:rsid w:val="002221EB"/>
    <w:rsid w:val="002244EC"/>
    <w:rsid w:val="00225A83"/>
    <w:rsid w:val="00241384"/>
    <w:rsid w:val="00250CCA"/>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D4856"/>
    <w:rsid w:val="002E3BFB"/>
    <w:rsid w:val="002E5EC0"/>
    <w:rsid w:val="003177D8"/>
    <w:rsid w:val="00317846"/>
    <w:rsid w:val="00322607"/>
    <w:rsid w:val="003232E8"/>
    <w:rsid w:val="003261AC"/>
    <w:rsid w:val="00331F41"/>
    <w:rsid w:val="003339A6"/>
    <w:rsid w:val="00340591"/>
    <w:rsid w:val="0034191F"/>
    <w:rsid w:val="00345306"/>
    <w:rsid w:val="003670B2"/>
    <w:rsid w:val="00381B40"/>
    <w:rsid w:val="00394E9B"/>
    <w:rsid w:val="003B043F"/>
    <w:rsid w:val="003B16E6"/>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0219"/>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D1767"/>
    <w:rsid w:val="005D1D15"/>
    <w:rsid w:val="005E3B9F"/>
    <w:rsid w:val="005F5EA2"/>
    <w:rsid w:val="00605E97"/>
    <w:rsid w:val="0062541F"/>
    <w:rsid w:val="00626935"/>
    <w:rsid w:val="006539D8"/>
    <w:rsid w:val="006548C2"/>
    <w:rsid w:val="0065579B"/>
    <w:rsid w:val="00655FD6"/>
    <w:rsid w:val="00656723"/>
    <w:rsid w:val="00657448"/>
    <w:rsid w:val="006738F6"/>
    <w:rsid w:val="0067424A"/>
    <w:rsid w:val="00677B72"/>
    <w:rsid w:val="00697753"/>
    <w:rsid w:val="006A2F95"/>
    <w:rsid w:val="006A7C85"/>
    <w:rsid w:val="006B2DC3"/>
    <w:rsid w:val="006C72E8"/>
    <w:rsid w:val="006D4065"/>
    <w:rsid w:val="006E3515"/>
    <w:rsid w:val="006F1B02"/>
    <w:rsid w:val="006F4B17"/>
    <w:rsid w:val="007013BD"/>
    <w:rsid w:val="007014FA"/>
    <w:rsid w:val="0071696C"/>
    <w:rsid w:val="007262FB"/>
    <w:rsid w:val="00736F67"/>
    <w:rsid w:val="007375BD"/>
    <w:rsid w:val="00752D8A"/>
    <w:rsid w:val="00764093"/>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B11"/>
    <w:rsid w:val="00812E28"/>
    <w:rsid w:val="0081583B"/>
    <w:rsid w:val="00823506"/>
    <w:rsid w:val="00826F01"/>
    <w:rsid w:val="008272C9"/>
    <w:rsid w:val="00831AA7"/>
    <w:rsid w:val="00847BD5"/>
    <w:rsid w:val="00865D25"/>
    <w:rsid w:val="008704C5"/>
    <w:rsid w:val="008711D6"/>
    <w:rsid w:val="00881382"/>
    <w:rsid w:val="0088738B"/>
    <w:rsid w:val="00887F0F"/>
    <w:rsid w:val="00890D70"/>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1F9"/>
    <w:rsid w:val="009C1B36"/>
    <w:rsid w:val="009C3FA5"/>
    <w:rsid w:val="009C4478"/>
    <w:rsid w:val="009D014E"/>
    <w:rsid w:val="009D1311"/>
    <w:rsid w:val="009E5961"/>
    <w:rsid w:val="009F0469"/>
    <w:rsid w:val="009F295A"/>
    <w:rsid w:val="00A1711F"/>
    <w:rsid w:val="00A2675A"/>
    <w:rsid w:val="00A32A05"/>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3485"/>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04C38"/>
    <w:rsid w:val="00D22D3A"/>
    <w:rsid w:val="00D53B9D"/>
    <w:rsid w:val="00D56193"/>
    <w:rsid w:val="00D756CF"/>
    <w:rsid w:val="00D80D9C"/>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D0296"/>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42719-0210-462B-A897-C674655B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587</Words>
  <Characters>3347</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73</cp:revision>
  <cp:lastPrinted>2015-07-18T05:35:00Z</cp:lastPrinted>
  <dcterms:created xsi:type="dcterms:W3CDTF">2021-11-05T08:16:00Z</dcterms:created>
  <dcterms:modified xsi:type="dcterms:W3CDTF">2022-08-31T07:30:00Z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