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42" w:rsidRDefault="00455B42"/>
    <w:p w:rsidR="00455B42" w:rsidRDefault="00455B42"/>
    <w:p w:rsidR="00455B42" w:rsidRDefault="00455B42"/>
    <w:p w:rsidR="00455B42" w:rsidRDefault="00455B42"/>
    <w:p w:rsidR="00455B42" w:rsidRDefault="00455B4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455B42" w:rsidRDefault="0074700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74700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83384">
        <w:rPr>
          <w:rFonts w:ascii="宋体" w:eastAsia="宋体" w:hAnsi="宋体" w:hint="eastAsia"/>
          <w:b/>
          <w:sz w:val="32"/>
          <w:szCs w:val="32"/>
        </w:rPr>
        <w:t>手动调角</w:t>
      </w:r>
      <w:proofErr w:type="gramStart"/>
      <w:r w:rsidR="00383384">
        <w:rPr>
          <w:rFonts w:ascii="宋体" w:eastAsia="宋体" w:hAnsi="宋体" w:hint="eastAsia"/>
          <w:b/>
          <w:sz w:val="32"/>
          <w:szCs w:val="32"/>
        </w:rPr>
        <w:t>器操作</w:t>
      </w:r>
      <w:proofErr w:type="gramEnd"/>
      <w:r w:rsidR="00383384">
        <w:rPr>
          <w:rFonts w:ascii="宋体" w:eastAsia="宋体" w:hAnsi="宋体" w:hint="eastAsia"/>
          <w:b/>
          <w:sz w:val="32"/>
          <w:szCs w:val="32"/>
        </w:rPr>
        <w:t>耐久性能</w:t>
      </w:r>
    </w:p>
    <w:p w:rsidR="00455B42" w:rsidRDefault="00455B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9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3833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2022年9月22日</w:t>
                </w:r>
              </w:p>
            </w:sdtContent>
          </w:sdt>
        </w:tc>
      </w:tr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7470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455B4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455B42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5B42" w:rsidRDefault="007470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55B42" w:rsidRDefault="007470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455B42" w:rsidRDefault="00455B42"/>
    <w:p w:rsidR="00455B42" w:rsidRDefault="00455B42"/>
    <w:p w:rsidR="00455B42" w:rsidRDefault="00455B42"/>
    <w:p w:rsidR="00455B42" w:rsidRDefault="00455B42"/>
    <w:p w:rsidR="00455B42" w:rsidRDefault="00455B42"/>
    <w:p w:rsidR="00455B42" w:rsidRDefault="0074700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p w:rsidR="00455B42" w:rsidRDefault="0074700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455B42" w:rsidRDefault="00455B42">
      <w:pPr>
        <w:spacing w:line="360" w:lineRule="auto"/>
        <w:ind w:firstLineChars="400" w:firstLine="1280"/>
        <w:rPr>
          <w:sz w:val="32"/>
        </w:rPr>
      </w:pPr>
    </w:p>
    <w:p w:rsidR="00455B42" w:rsidRDefault="00455B42">
      <w:pPr>
        <w:spacing w:line="360" w:lineRule="auto"/>
        <w:ind w:firstLineChars="400" w:firstLine="1280"/>
        <w:rPr>
          <w:sz w:val="32"/>
        </w:rPr>
      </w:pP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报告无实验室“检测专用章”无效。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报告无主检、审核、批准人签字无效。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报告涂改无效。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复制报告未重新加盖“检测专用章”无效。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报告后</w:t>
      </w:r>
      <w:r>
        <w:rPr>
          <w:rFonts w:ascii="Calibri" w:eastAsia="宋体" w:hAnsi="Calibri" w:cs="Times New Roman" w:hint="eastAsia"/>
          <w:iCs/>
          <w:sz w:val="32"/>
          <w:szCs w:val="24"/>
        </w:rPr>
        <w:t>15</w:t>
      </w:r>
      <w:r>
        <w:rPr>
          <w:rFonts w:ascii="Calibri" w:eastAsia="宋体" w:hAnsi="Calibri" w:cs="Times New Roman" w:hint="eastAsia"/>
          <w:iCs/>
          <w:sz w:val="32"/>
          <w:szCs w:val="24"/>
        </w:rPr>
        <w:t>个工作日内通知实验室。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对样品负责。</w:t>
      </w:r>
    </w:p>
    <w:p w:rsidR="00455B42" w:rsidRDefault="0074700E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电子版报告无安全密码无效。</w:t>
      </w: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455B42">
      <w:pPr>
        <w:spacing w:line="360" w:lineRule="auto"/>
        <w:rPr>
          <w:sz w:val="32"/>
        </w:rPr>
      </w:pP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455B42" w:rsidRDefault="0074700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5B42">
        <w:trPr>
          <w:trHeight w:hRule="exact" w:val="72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5B42" w:rsidRDefault="0038338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5B42" w:rsidRDefault="003833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455B42">
        <w:trPr>
          <w:trHeight w:hRule="exact" w:val="703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5B42" w:rsidRDefault="0038338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A9609109820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455B42">
        <w:trPr>
          <w:trHeight w:hRule="exact" w:val="718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5B42" w:rsidRDefault="003833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5B42">
        <w:trPr>
          <w:trHeight w:hRule="exact" w:val="700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55B42" w:rsidRDefault="003833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455B42" w:rsidRDefault="003833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  <w:p w:rsidR="00455B42" w:rsidRDefault="00455B4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5B42" w:rsidRDefault="003833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2022年9月14日</w:t>
                </w:r>
              </w:p>
            </w:sdtContent>
          </w:sdt>
        </w:tc>
      </w:tr>
      <w:tr w:rsidR="00455B42">
        <w:trPr>
          <w:trHeight w:hRule="exact" w:val="71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p w:rsidR="00455B42" w:rsidRDefault="0074700E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ab/>
            </w:r>
            <w:sdt>
              <w:sdtPr>
                <w:rPr>
                  <w:rFonts w:ascii="宋体" w:eastAsia="宋体" w:hAnsi="宋体" w:hint="eastAsia"/>
                </w:rPr>
                <w:id w:val="170783829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3384">
                  <w:rPr>
                    <w:rFonts w:ascii="宋体" w:eastAsia="宋体" w:hAnsi="宋体" w:hint="eastAsia"/>
                  </w:rPr>
                  <w:t>2022年9月14日</w:t>
                </w:r>
              </w:sdtContent>
            </w:sdt>
          </w:p>
        </w:tc>
      </w:tr>
      <w:tr w:rsidR="00455B42">
        <w:trPr>
          <w:trHeight w:val="792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383384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</w:rPr>
            </w:pPr>
            <w:r w:rsidRPr="00383384">
              <w:rPr>
                <w:rFonts w:ascii="宋体" w:eastAsia="宋体" w:hAnsi="宋体" w:hint="eastAsia"/>
              </w:rPr>
              <w:t>手动调角</w:t>
            </w:r>
            <w:proofErr w:type="gramStart"/>
            <w:r w:rsidRPr="00383384">
              <w:rPr>
                <w:rFonts w:ascii="宋体" w:eastAsia="宋体" w:hAnsi="宋体" w:hint="eastAsia"/>
              </w:rPr>
              <w:t>器操作</w:t>
            </w:r>
            <w:proofErr w:type="gramEnd"/>
            <w:r w:rsidRPr="00383384">
              <w:rPr>
                <w:rFonts w:ascii="宋体" w:eastAsia="宋体" w:hAnsi="宋体" w:hint="eastAsia"/>
              </w:rPr>
              <w:t>耐久性能</w:t>
            </w:r>
          </w:p>
        </w:tc>
      </w:tr>
      <w:tr w:rsidR="00455B42">
        <w:trPr>
          <w:trHeight w:val="704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3833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</w:t>
            </w:r>
            <w:r w:rsidRPr="00383384">
              <w:rPr>
                <w:rFonts w:ascii="宋体" w:eastAsia="宋体" w:hAnsi="宋体"/>
              </w:rPr>
              <w:t xml:space="preserve"> GR20220915SQS215</w:t>
            </w:r>
            <w:r>
              <w:rPr>
                <w:rFonts w:ascii="宋体" w:eastAsia="宋体" w:hAnsi="宋体"/>
              </w:rPr>
              <w:t>申请单</w:t>
            </w:r>
          </w:p>
        </w:tc>
      </w:tr>
      <w:tr w:rsidR="00455B42">
        <w:trPr>
          <w:trHeight w:val="722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55B42" w:rsidRDefault="003833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455B42">
        <w:trPr>
          <w:trHeight w:val="3701"/>
        </w:trPr>
        <w:tc>
          <w:tcPr>
            <w:tcW w:w="1951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55B42" w:rsidRDefault="00ED09F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700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455B4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55B42" w:rsidRDefault="00455B4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455B42" w:rsidRDefault="00455B42">
      <w:pPr>
        <w:rPr>
          <w:b/>
        </w:rPr>
      </w:pPr>
    </w:p>
    <w:p w:rsidR="00455B42" w:rsidRDefault="0074700E">
      <w:pPr>
        <w:widowControl/>
        <w:jc w:val="left"/>
        <w:rPr>
          <w:b/>
        </w:rPr>
      </w:pPr>
      <w:r>
        <w:rPr>
          <w:b/>
        </w:rPr>
        <w:br w:type="page"/>
      </w:r>
    </w:p>
    <w:p w:rsidR="00455B42" w:rsidRDefault="0074700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455B42" w:rsidRDefault="00ED09F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02DA">
                  <w:rPr>
                    <w:rFonts w:eastAsia="宋体" w:cs="Arial" w:hint="eastAsia"/>
                    <w:color w:val="000000"/>
                  </w:rPr>
                  <w:t>2022</w:t>
                </w:r>
                <w:r w:rsidR="00A202DA">
                  <w:rPr>
                    <w:rFonts w:eastAsia="宋体" w:cs="Arial" w:hint="eastAsia"/>
                    <w:color w:val="000000"/>
                  </w:rPr>
                  <w:t>年</w:t>
                </w:r>
                <w:r w:rsidR="00A202DA">
                  <w:rPr>
                    <w:rFonts w:eastAsia="宋体" w:cs="Arial" w:hint="eastAsia"/>
                    <w:color w:val="000000"/>
                  </w:rPr>
                  <w:t>9</w:t>
                </w:r>
                <w:r w:rsidR="00A202DA">
                  <w:rPr>
                    <w:rFonts w:eastAsia="宋体" w:cs="Arial" w:hint="eastAsia"/>
                    <w:color w:val="000000"/>
                  </w:rPr>
                  <w:t>月</w:t>
                </w:r>
                <w:r w:rsidR="00A202DA">
                  <w:rPr>
                    <w:rFonts w:eastAsia="宋体" w:cs="Arial" w:hint="eastAsia"/>
                    <w:color w:val="000000"/>
                  </w:rPr>
                  <w:t>14</w:t>
                </w:r>
                <w:r w:rsidR="00A202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4700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202DA">
                  <w:rPr>
                    <w:rFonts w:eastAsia="宋体" w:cs="Arial" w:hint="eastAsia"/>
                    <w:color w:val="000000"/>
                  </w:rPr>
                  <w:t>2022</w:t>
                </w:r>
                <w:r w:rsidR="00A202DA">
                  <w:rPr>
                    <w:rFonts w:eastAsia="宋体" w:cs="Arial" w:hint="eastAsia"/>
                    <w:color w:val="000000"/>
                  </w:rPr>
                  <w:t>年</w:t>
                </w:r>
                <w:r w:rsidR="00A202DA">
                  <w:rPr>
                    <w:rFonts w:eastAsia="宋体" w:cs="Arial" w:hint="eastAsia"/>
                    <w:color w:val="000000"/>
                  </w:rPr>
                  <w:t>9</w:t>
                </w:r>
                <w:r w:rsidR="00A202DA">
                  <w:rPr>
                    <w:rFonts w:eastAsia="宋体" w:cs="Arial" w:hint="eastAsia"/>
                    <w:color w:val="000000"/>
                  </w:rPr>
                  <w:t>月</w:t>
                </w:r>
                <w:r w:rsidR="00A202DA">
                  <w:rPr>
                    <w:rFonts w:eastAsia="宋体" w:cs="Arial" w:hint="eastAsia"/>
                    <w:color w:val="000000"/>
                  </w:rPr>
                  <w:t>16</w:t>
                </w:r>
                <w:r w:rsidR="00A202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455B42" w:rsidRDefault="0074700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455B42" w:rsidRDefault="00A202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455B42">
        <w:tc>
          <w:tcPr>
            <w:tcW w:w="2235" w:type="dxa"/>
          </w:tcPr>
          <w:p w:rsidR="00455B42" w:rsidRDefault="0074700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455B42" w:rsidRDefault="0074700E" w:rsidP="00A202D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202DA">
              <w:rPr>
                <w:rFonts w:eastAsia="宋体" w:cs="Arial" w:hint="eastAsia"/>
                <w:color w:val="000000"/>
              </w:rPr>
              <w:t>25.3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202DA">
              <w:rPr>
                <w:rFonts w:eastAsia="宋体" w:cs="Arial" w:hint="eastAsia"/>
                <w:color w:val="000000"/>
              </w:rPr>
              <w:t>63.8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 w:rsidR="00455B42">
        <w:tc>
          <w:tcPr>
            <w:tcW w:w="64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55B42">
        <w:tc>
          <w:tcPr>
            <w:tcW w:w="646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Q-046</w:t>
            </w:r>
          </w:p>
        </w:tc>
        <w:tc>
          <w:tcPr>
            <w:tcW w:w="189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50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A202DA">
        <w:tc>
          <w:tcPr>
            <w:tcW w:w="646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72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数显式</w:t>
            </w:r>
            <w:r w:rsidRPr="00A202DA">
              <w:rPr>
                <w:rFonts w:ascii="宋体" w:hAnsi="宋体" w:hint="eastAsia"/>
                <w:kern w:val="0"/>
                <w:szCs w:val="20"/>
              </w:rPr>
              <w:t>推拉力计</w:t>
            </w:r>
          </w:p>
        </w:tc>
        <w:tc>
          <w:tcPr>
            <w:tcW w:w="992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</w:rPr>
            </w:pPr>
            <w:r w:rsidRPr="00A202DA">
              <w:rPr>
                <w:rFonts w:ascii="宋体" w:hAnsi="宋体"/>
              </w:rPr>
              <w:t>WD-500</w:t>
            </w:r>
          </w:p>
        </w:tc>
        <w:tc>
          <w:tcPr>
            <w:tcW w:w="1503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</w:rPr>
            </w:pPr>
            <w:r w:rsidRPr="00A202DA">
              <w:rPr>
                <w:rFonts w:ascii="宋体" w:hAnsi="宋体" w:hint="eastAsia"/>
              </w:rPr>
              <w:t>韦度电子</w:t>
            </w:r>
          </w:p>
        </w:tc>
        <w:tc>
          <w:tcPr>
            <w:tcW w:w="1843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</w:rPr>
            </w:pPr>
            <w:r w:rsidRPr="00A202DA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A202DA" w:rsidRDefault="00A202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55B42">
        <w:tc>
          <w:tcPr>
            <w:tcW w:w="10598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55B42">
        <w:trPr>
          <w:trHeight w:val="344"/>
        </w:trPr>
        <w:tc>
          <w:tcPr>
            <w:tcW w:w="10598" w:type="dxa"/>
            <w:vAlign w:val="center"/>
          </w:tcPr>
          <w:p w:rsidR="00455B42" w:rsidRDefault="00A202DA">
            <w:pPr>
              <w:pStyle w:val="a"/>
              <w:numPr>
                <w:ilvl w:val="2"/>
                <w:numId w:val="0"/>
              </w:numPr>
              <w:rPr>
                <w:color w:val="000000" w:themeColor="text1"/>
              </w:rPr>
            </w:pPr>
            <w:r>
              <w:rPr>
                <w:rFonts w:eastAsiaTheme="minorEastAsia" w:hAnsi="宋体" w:cstheme="minorBidi"/>
              </w:rPr>
              <w:t>将座椅总成固定在</w:t>
            </w:r>
            <w:proofErr w:type="gramStart"/>
            <w:r>
              <w:rPr>
                <w:rFonts w:eastAsiaTheme="minorEastAsia" w:hAnsi="宋体" w:cstheme="minorBidi" w:hint="eastAsia"/>
              </w:rPr>
              <w:t>一</w:t>
            </w:r>
            <w:proofErr w:type="gramEnd"/>
            <w:r>
              <w:rPr>
                <w:rFonts w:eastAsiaTheme="minorEastAsia" w:hAnsi="宋体" w:cstheme="minorBidi" w:hint="eastAsia"/>
              </w:rPr>
              <w:t>刚性夹具上，将靠背骨架调至最后位置，按照最后位置</w:t>
            </w:r>
            <w:r w:rsidRPr="00525CD3">
              <w:rPr>
                <w:rFonts w:eastAsiaTheme="minorEastAsia" w:hAnsi="宋体" w:cstheme="minorBidi" w:hint="eastAsia"/>
              </w:rPr>
              <w:t>→</w:t>
            </w:r>
            <w:r>
              <w:rPr>
                <w:rFonts w:eastAsiaTheme="minorEastAsia" w:hAnsi="宋体" w:cstheme="minorBidi" w:hint="eastAsia"/>
              </w:rPr>
              <w:t>最前位置</w:t>
            </w:r>
            <w:r w:rsidRPr="00525CD3">
              <w:rPr>
                <w:rFonts w:eastAsiaTheme="minorEastAsia" w:hAnsi="宋体" w:cstheme="minorBidi" w:hint="eastAsia"/>
              </w:rPr>
              <w:t>→</w:t>
            </w:r>
            <w:r>
              <w:rPr>
                <w:rFonts w:eastAsiaTheme="minorEastAsia" w:hAnsi="宋体" w:cstheme="minorBidi" w:hint="eastAsia"/>
              </w:rPr>
              <w:t>最后位置为一个循环，没个位置均要有锁止和解锁步骤，完成8000次循环后，检查调角器总成。</w:t>
            </w:r>
          </w:p>
        </w:tc>
      </w:tr>
      <w:tr w:rsidR="00455B42">
        <w:tc>
          <w:tcPr>
            <w:tcW w:w="10598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455B42">
        <w:tc>
          <w:tcPr>
            <w:tcW w:w="10598" w:type="dxa"/>
            <w:vAlign w:val="center"/>
          </w:tcPr>
          <w:p w:rsidR="00455B42" w:rsidRPr="00A202DA" w:rsidRDefault="00A202DA" w:rsidP="00A202DA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调角器总成功能正常，无明显变形和机械损伤，平面</w:t>
            </w:r>
            <w:proofErr w:type="gramStart"/>
            <w:r>
              <w:rPr>
                <w:rFonts w:hint="eastAsia"/>
                <w:szCs w:val="21"/>
              </w:rPr>
              <w:t>蜗</w:t>
            </w:r>
            <w:proofErr w:type="gramEnd"/>
            <w:r>
              <w:rPr>
                <w:rFonts w:hint="eastAsia"/>
                <w:szCs w:val="21"/>
              </w:rPr>
              <w:t>卷弹簧回位力矩衰减不超过15%，调角</w:t>
            </w:r>
            <w:proofErr w:type="gramStart"/>
            <w:r>
              <w:rPr>
                <w:rFonts w:hint="eastAsia"/>
                <w:szCs w:val="21"/>
              </w:rPr>
              <w:t>器操作力</w:t>
            </w:r>
            <w:proofErr w:type="gramEnd"/>
            <w:r>
              <w:rPr>
                <w:rFonts w:hint="eastAsia"/>
                <w:szCs w:val="21"/>
              </w:rPr>
              <w:t>变化在15%内。耦合器外观无破损脱落。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455B42">
        <w:trPr>
          <w:trHeight w:val="1628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953"/>
              <w:gridCol w:w="1134"/>
              <w:gridCol w:w="1133"/>
              <w:gridCol w:w="1276"/>
              <w:gridCol w:w="992"/>
              <w:gridCol w:w="1134"/>
              <w:gridCol w:w="1134"/>
              <w:gridCol w:w="1163"/>
            </w:tblGrid>
            <w:tr w:rsidR="00A202DA" w:rsidTr="007D561E">
              <w:trPr>
                <w:trHeight w:val="813"/>
              </w:trPr>
              <w:tc>
                <w:tcPr>
                  <w:tcW w:w="738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43" w:type="dxa"/>
                  <w:gridSpan w:val="3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解锁力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回位力</w:t>
                  </w:r>
                </w:p>
              </w:tc>
              <w:tc>
                <w:tcPr>
                  <w:tcW w:w="1163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A202DA" w:rsidTr="007D561E">
              <w:trPr>
                <w:trHeight w:val="1507"/>
              </w:trPr>
              <w:tc>
                <w:tcPr>
                  <w:tcW w:w="738" w:type="dxa"/>
                  <w:vMerge w:val="restart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座椅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215-001</w:t>
                  </w: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F1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3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F2</w:t>
                  </w:r>
                </w:p>
                <w:p w:rsidR="00A202DA" w:rsidRDefault="009543B6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bookmarkStart w:id="0" w:name="_GoBack"/>
                  <w:bookmarkEnd w:id="0"/>
                  <w:r w:rsidR="00A202D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 w:rsidR="00A202D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操作力变化（计算公式：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（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F1-F2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）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/F1</w:t>
                  </w:r>
                </w:p>
                <w:p w:rsidR="00A202DA" w:rsidRPr="00B1490D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*100%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992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F3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F4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衰减值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（计算公式：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F3-F4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）</w:t>
                  </w:r>
                  <w:r w:rsidRPr="00B1490D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/F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3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*100%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163" w:type="dxa"/>
                  <w:vMerge w:val="restart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功能正常无明显变形和机械损伤。</w:t>
                  </w:r>
                </w:p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耦合器外观无破损脱落。</w:t>
                  </w:r>
                </w:p>
              </w:tc>
            </w:tr>
            <w:tr w:rsidR="00A202DA" w:rsidTr="00A202DA">
              <w:trPr>
                <w:trHeight w:val="2165"/>
              </w:trPr>
              <w:tc>
                <w:tcPr>
                  <w:tcW w:w="738" w:type="dxa"/>
                  <w:vMerge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79.1</w:t>
                  </w:r>
                </w:p>
              </w:tc>
              <w:tc>
                <w:tcPr>
                  <w:tcW w:w="1133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81.4</w:t>
                  </w:r>
                </w:p>
              </w:tc>
              <w:tc>
                <w:tcPr>
                  <w:tcW w:w="1276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-2.9%</w:t>
                  </w:r>
                </w:p>
              </w:tc>
              <w:tc>
                <w:tcPr>
                  <w:tcW w:w="992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29.5</w:t>
                  </w: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28.2</w:t>
                  </w:r>
                </w:p>
              </w:tc>
              <w:tc>
                <w:tcPr>
                  <w:tcW w:w="1134" w:type="dxa"/>
                  <w:vAlign w:val="center"/>
                </w:tcPr>
                <w:p w:rsidR="00A202DA" w:rsidRDefault="00A202DA" w:rsidP="00A202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4.4%</w:t>
                  </w:r>
                </w:p>
              </w:tc>
              <w:tc>
                <w:tcPr>
                  <w:tcW w:w="1163" w:type="dxa"/>
                  <w:vMerge/>
                </w:tcPr>
                <w:p w:rsidR="00A202DA" w:rsidRDefault="00A202DA" w:rsidP="007D561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455B42" w:rsidRDefault="00455B42">
            <w:pPr>
              <w:ind w:right="-102"/>
              <w:rPr>
                <w:rFonts w:ascii="宋体" w:hAnsi="宋体"/>
              </w:rPr>
            </w:pP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55B42">
        <w:tc>
          <w:tcPr>
            <w:tcW w:w="10564" w:type="dxa"/>
          </w:tcPr>
          <w:p w:rsidR="00455B42" w:rsidRDefault="00A202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FC5993" wp14:editId="01DEC49A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700E">
              <w:t xml:space="preserve">  </w:t>
            </w:r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455B42">
        <w:tc>
          <w:tcPr>
            <w:tcW w:w="10564" w:type="dxa"/>
          </w:tcPr>
          <w:p w:rsidR="00455B42" w:rsidRDefault="00ED09F4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4700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455B42">
        <w:tc>
          <w:tcPr>
            <w:tcW w:w="10564" w:type="dxa"/>
          </w:tcPr>
          <w:p w:rsidR="00455B42" w:rsidRDefault="0074700E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455B42" w:rsidRDefault="0074700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455B42">
        <w:tc>
          <w:tcPr>
            <w:tcW w:w="10564" w:type="dxa"/>
            <w:gridSpan w:val="2"/>
          </w:tcPr>
          <w:p w:rsidR="00455B42" w:rsidRDefault="00A769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C5B4CF" wp14:editId="0272DA28">
                  <wp:extent cx="2761905" cy="2000000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1E70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FB4A08" wp14:editId="7833B681">
                  <wp:extent cx="2761905" cy="2000000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700E">
              <w:t xml:space="preserve"> </w:t>
            </w:r>
          </w:p>
        </w:tc>
      </w:tr>
      <w:tr w:rsidR="00455B42">
        <w:tc>
          <w:tcPr>
            <w:tcW w:w="10564" w:type="dxa"/>
            <w:gridSpan w:val="2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55B42">
        <w:tc>
          <w:tcPr>
            <w:tcW w:w="5372" w:type="dxa"/>
          </w:tcPr>
          <w:p w:rsidR="00455B42" w:rsidRDefault="00A769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484262" wp14:editId="21277DD3">
                  <wp:extent cx="2761905" cy="2000000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455B42" w:rsidRDefault="00A769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A2350D" wp14:editId="0C984968">
                  <wp:extent cx="2761905" cy="2000000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B42">
        <w:tc>
          <w:tcPr>
            <w:tcW w:w="537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455B42" w:rsidRDefault="0074700E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455B42" w:rsidRDefault="00353C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53C3A">
        <w:tc>
          <w:tcPr>
            <w:tcW w:w="3085" w:type="dxa"/>
            <w:vAlign w:val="center"/>
          </w:tcPr>
          <w:p w:rsidR="00353C3A" w:rsidRDefault="00353C3A" w:rsidP="00353C3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53C3A" w:rsidRDefault="00353C3A" w:rsidP="00353C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座椅</w:t>
            </w:r>
          </w:p>
        </w:tc>
      </w:tr>
      <w:tr w:rsidR="00353C3A">
        <w:tc>
          <w:tcPr>
            <w:tcW w:w="3085" w:type="dxa"/>
            <w:vAlign w:val="center"/>
          </w:tcPr>
          <w:p w:rsidR="00353C3A" w:rsidRDefault="00353C3A" w:rsidP="00353C3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53C3A" w:rsidRDefault="00353C3A" w:rsidP="00353C3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A9609109820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5B42">
        <w:tc>
          <w:tcPr>
            <w:tcW w:w="3085" w:type="dxa"/>
            <w:vAlign w:val="center"/>
          </w:tcPr>
          <w:p w:rsidR="00455B42" w:rsidRDefault="0074700E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55B42" w:rsidRDefault="007470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455B42" w:rsidRDefault="0074700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455B42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F4" w:rsidRDefault="00ED09F4">
      <w:r>
        <w:separator/>
      </w:r>
    </w:p>
  </w:endnote>
  <w:endnote w:type="continuationSeparator" w:id="0">
    <w:p w:rsidR="00ED09F4" w:rsidRDefault="00E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42" w:rsidRDefault="0074700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6247ED9" wp14:editId="61231E1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F4" w:rsidRDefault="00ED09F4">
      <w:r>
        <w:separator/>
      </w:r>
    </w:p>
  </w:footnote>
  <w:footnote w:type="continuationSeparator" w:id="0">
    <w:p w:rsidR="00ED09F4" w:rsidRDefault="00ED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42" w:rsidRDefault="0074700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4CF632D" wp14:editId="731C779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83384" w:rsidRPr="00383384">
      <w:rPr>
        <w:rFonts w:ascii="宋体" w:eastAsia="宋体" w:hAnsi="宋体"/>
        <w:sz w:val="21"/>
        <w:szCs w:val="21"/>
      </w:rPr>
      <w:t>GR20220915SQS215-0643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43B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43B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36662650"/>
    <w:multiLevelType w:val="multilevel"/>
    <w:tmpl w:val="36662650"/>
    <w:lvl w:ilvl="0">
      <w:start w:val="1"/>
      <w:numFmt w:val="decimalEnclosedParen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51DCF"/>
    <w:rsid w:val="000B5F72"/>
    <w:rsid w:val="000C61DA"/>
    <w:rsid w:val="001047A2"/>
    <w:rsid w:val="00115A64"/>
    <w:rsid w:val="00121379"/>
    <w:rsid w:val="00125DC5"/>
    <w:rsid w:val="00134C11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1E706B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53C3A"/>
    <w:rsid w:val="00383384"/>
    <w:rsid w:val="003920EF"/>
    <w:rsid w:val="00393D14"/>
    <w:rsid w:val="003A471E"/>
    <w:rsid w:val="003B7766"/>
    <w:rsid w:val="003D7A67"/>
    <w:rsid w:val="003E2B84"/>
    <w:rsid w:val="00434A79"/>
    <w:rsid w:val="0044611F"/>
    <w:rsid w:val="00455B42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4700E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3B6"/>
    <w:rsid w:val="00954A3A"/>
    <w:rsid w:val="00957ACD"/>
    <w:rsid w:val="00960CB5"/>
    <w:rsid w:val="0096196B"/>
    <w:rsid w:val="0096583C"/>
    <w:rsid w:val="009676E2"/>
    <w:rsid w:val="009816F1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02DA"/>
    <w:rsid w:val="00A23491"/>
    <w:rsid w:val="00A5197D"/>
    <w:rsid w:val="00A522BF"/>
    <w:rsid w:val="00A6320D"/>
    <w:rsid w:val="00A65FA9"/>
    <w:rsid w:val="00A6693A"/>
    <w:rsid w:val="00A6799E"/>
    <w:rsid w:val="00A76999"/>
    <w:rsid w:val="00A84A74"/>
    <w:rsid w:val="00A94761"/>
    <w:rsid w:val="00AC3D24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ED09F4"/>
    <w:rsid w:val="00F011FB"/>
    <w:rsid w:val="00F14F3E"/>
    <w:rsid w:val="00F26B63"/>
    <w:rsid w:val="00F310B2"/>
    <w:rsid w:val="00F7523E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13B44EC"/>
    <w:rsid w:val="142138D7"/>
    <w:rsid w:val="178B1C87"/>
    <w:rsid w:val="17AE3C6A"/>
    <w:rsid w:val="19322678"/>
    <w:rsid w:val="1A200723"/>
    <w:rsid w:val="1D677C7F"/>
    <w:rsid w:val="1E877532"/>
    <w:rsid w:val="212535B1"/>
    <w:rsid w:val="218A4656"/>
    <w:rsid w:val="23074C37"/>
    <w:rsid w:val="26BF0DF2"/>
    <w:rsid w:val="27611289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30C0CEC"/>
    <w:rsid w:val="432E715D"/>
    <w:rsid w:val="462D2A60"/>
    <w:rsid w:val="47512049"/>
    <w:rsid w:val="487C5A0C"/>
    <w:rsid w:val="510F5967"/>
    <w:rsid w:val="51477D68"/>
    <w:rsid w:val="52C330DE"/>
    <w:rsid w:val="533B38FC"/>
    <w:rsid w:val="559B68D4"/>
    <w:rsid w:val="55B5602F"/>
    <w:rsid w:val="55FA7A9F"/>
    <w:rsid w:val="5A7C22DE"/>
    <w:rsid w:val="5B751308"/>
    <w:rsid w:val="5CA811E1"/>
    <w:rsid w:val="5CAE513F"/>
    <w:rsid w:val="5D1D5E1C"/>
    <w:rsid w:val="5F060872"/>
    <w:rsid w:val="604C7149"/>
    <w:rsid w:val="610E2650"/>
    <w:rsid w:val="636522D0"/>
    <w:rsid w:val="663366B5"/>
    <w:rsid w:val="67C021CA"/>
    <w:rsid w:val="6B3C7DBA"/>
    <w:rsid w:val="6C940981"/>
    <w:rsid w:val="6E301E58"/>
    <w:rsid w:val="7036571F"/>
    <w:rsid w:val="74B15375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692A-65B5-444C-BBFC-BF54626E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42</cp:revision>
  <dcterms:created xsi:type="dcterms:W3CDTF">2021-02-22T13:44:00Z</dcterms:created>
  <dcterms:modified xsi:type="dcterms:W3CDTF">2022-10-10T07:31:00Z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