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回弹率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0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回弹率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</w:rPr>
              <w:t>GB/T 6670-2008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＜1.5%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方法B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预压状态调节（不使用闭孔软质泡沫材料）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钢球直径16mm±0.5mm。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钢球质量为16.3g。</w:t>
            </w:r>
          </w:p>
          <w:p>
            <w:pPr>
              <w:ind w:right="-102"/>
              <w:jc w:val="left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三个试样分别要在1min内至少得到3个有效的回弹值，记录同一个试样回弹率的最大值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,取三个最大值的平均值。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W w:w="913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2"/>
              <w:gridCol w:w="1289"/>
              <w:gridCol w:w="1398"/>
              <w:gridCol w:w="1398"/>
              <w:gridCol w:w="1398"/>
              <w:gridCol w:w="1236"/>
              <w:gridCol w:w="12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182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及编号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编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36" w:type="dxa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%）</w:t>
                  </w:r>
                </w:p>
              </w:tc>
              <w:tc>
                <w:tcPr>
                  <w:tcW w:w="1236" w:type="dxa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平均值（%）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3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66.9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67.4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67.4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66.9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67.4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67.4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70.9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69.4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70.9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66.9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68.9</w:t>
                  </w:r>
                </w:p>
              </w:tc>
              <w:tc>
                <w:tcPr>
                  <w:tcW w:w="1236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75.2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67.9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67.9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85.3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85.3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2" w:hRule="atLeast"/>
              </w:trPr>
              <w:tc>
                <w:tcPr>
                  <w:tcW w:w="1182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89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NO.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70.4</w:t>
                  </w:r>
                </w:p>
              </w:tc>
              <w:tc>
                <w:tcPr>
                  <w:tcW w:w="139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71.4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  <w:t>71.4</w:t>
                  </w:r>
                </w:p>
              </w:tc>
              <w:tc>
                <w:tcPr>
                  <w:tcW w:w="1236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21010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239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4DB2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77C7ACE"/>
    <w:rsid w:val="09976314"/>
    <w:rsid w:val="0FFF1C73"/>
    <w:rsid w:val="13CF0EDB"/>
    <w:rsid w:val="14C021D6"/>
    <w:rsid w:val="158C68CE"/>
    <w:rsid w:val="1A7347B6"/>
    <w:rsid w:val="1C250273"/>
    <w:rsid w:val="201B1F57"/>
    <w:rsid w:val="337B4095"/>
    <w:rsid w:val="37877945"/>
    <w:rsid w:val="41C42A22"/>
    <w:rsid w:val="49E064CB"/>
    <w:rsid w:val="4E8C2960"/>
    <w:rsid w:val="4EFC4042"/>
    <w:rsid w:val="5A3F0176"/>
    <w:rsid w:val="751F6B21"/>
    <w:rsid w:val="7D501BDC"/>
    <w:rsid w:val="7D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11</TotalTime>
  <ScaleCrop>false</ScaleCrop>
  <LinksUpToDate>false</LinksUpToDate>
  <CharactersWithSpaces>1526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2022-10-15T02:57:03Z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0C85EB7E3FB6461F884187C86AC67651</vt:lpwstr>
  </property>
</Properties>
</file>