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28EB5"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477976CB" w14:textId="77777777"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p>
    <w:p w14:paraId="19CF16B3" w14:textId="1AA6A17C"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w:t>
      </w:r>
      <w:r w:rsidR="00791C2D">
        <w:rPr>
          <w:rFonts w:ascii="仿宋" w:eastAsia="仿宋" w:hAnsi="仿宋" w:hint="eastAsia"/>
          <w:b/>
          <w:sz w:val="24"/>
          <w:szCs w:val="24"/>
        </w:rPr>
        <w:t>北京</w:t>
      </w:r>
      <w:r w:rsidR="00317846" w:rsidRPr="004435A0">
        <w:rPr>
          <w:rFonts w:ascii="仿宋" w:eastAsia="仿宋" w:hAnsi="仿宋" w:hint="eastAsia"/>
          <w:b/>
          <w:sz w:val="24"/>
          <w:szCs w:val="24"/>
        </w:rPr>
        <w:t>光华荣昌汽车部件有限公司（以下简称甲方）</w:t>
      </w:r>
    </w:p>
    <w:p w14:paraId="38A69969" w14:textId="77777777"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8A4C40" w:rsidRPr="008A4C40">
        <w:rPr>
          <w:rFonts w:ascii="仿宋" w:eastAsia="仿宋" w:hAnsi="仿宋" w:cs="Arial"/>
          <w:b/>
          <w:sz w:val="24"/>
          <w:szCs w:val="24"/>
          <w:shd w:val="clear" w:color="auto" w:fill="FFFFFF"/>
        </w:rPr>
        <w:t>91130983077498644J</w:t>
      </w:r>
    </w:p>
    <w:p w14:paraId="6A581673" w14:textId="77777777" w:rsidR="00317846" w:rsidRPr="008A4C40" w:rsidRDefault="008B6AE7" w:rsidP="008A4C40">
      <w:pPr>
        <w:pStyle w:val="3"/>
        <w:shd w:val="clear" w:color="auto" w:fill="FFFFFF"/>
        <w:spacing w:before="0" w:beforeAutospacing="0" w:after="60" w:afterAutospacing="0" w:line="330" w:lineRule="atLeast"/>
        <w:rPr>
          <w:rFonts w:ascii="仿宋" w:eastAsia="仿宋" w:hAnsi="仿宋" w:cs="Times New Roman"/>
          <w:bCs w:val="0"/>
          <w:kern w:val="2"/>
          <w:sz w:val="24"/>
          <w:szCs w:val="24"/>
        </w:rPr>
      </w:pPr>
      <w:r w:rsidRPr="004435A0">
        <w:rPr>
          <w:rFonts w:ascii="仿宋" w:eastAsia="仿宋" w:hAnsi="仿宋" w:hint="eastAsia"/>
          <w:sz w:val="24"/>
          <w:szCs w:val="24"/>
        </w:rPr>
        <w:t>受托方</w:t>
      </w:r>
      <w:r w:rsidR="00317846" w:rsidRPr="004435A0">
        <w:rPr>
          <w:rFonts w:ascii="仿宋" w:eastAsia="仿宋" w:hAnsi="仿宋" w:hint="eastAsia"/>
          <w:sz w:val="24"/>
          <w:szCs w:val="24"/>
        </w:rPr>
        <w:t>：</w:t>
      </w:r>
      <w:hyperlink r:id="rId8" w:tgtFrame="_blank" w:history="1">
        <w:r w:rsidR="008A4C40" w:rsidRPr="008A4C40">
          <w:rPr>
            <w:rFonts w:ascii="仿宋" w:eastAsia="仿宋" w:hAnsi="仿宋" w:cs="Times New Roman"/>
            <w:bCs w:val="0"/>
            <w:kern w:val="2"/>
            <w:sz w:val="24"/>
            <w:szCs w:val="24"/>
          </w:rPr>
          <w:t>河北利达金属制品集团有限公司</w:t>
        </w:r>
      </w:hyperlink>
      <w:r w:rsidR="00317846" w:rsidRPr="004435A0">
        <w:rPr>
          <w:rFonts w:ascii="仿宋" w:eastAsia="仿宋" w:hAnsi="仿宋" w:hint="eastAsia"/>
          <w:sz w:val="24"/>
          <w:szCs w:val="24"/>
        </w:rPr>
        <w:t>（以下简称乙方）</w:t>
      </w:r>
    </w:p>
    <w:p w14:paraId="50623AA7" w14:textId="77777777"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8A4C40" w:rsidRPr="008A4C40">
        <w:rPr>
          <w:rFonts w:ascii="仿宋" w:eastAsia="仿宋" w:hAnsi="仿宋" w:cs="Arial"/>
          <w:b/>
          <w:sz w:val="24"/>
          <w:szCs w:val="24"/>
          <w:shd w:val="clear" w:color="auto" w:fill="FFFFFF"/>
        </w:rPr>
        <w:t>91130927762064684K</w:t>
      </w:r>
    </w:p>
    <w:p w14:paraId="637102B1" w14:textId="77777777" w:rsidR="00317846" w:rsidRPr="00C64A64" w:rsidRDefault="00317846" w:rsidP="004F480F">
      <w:pPr>
        <w:spacing w:line="360" w:lineRule="auto"/>
        <w:ind w:firstLineChars="200" w:firstLine="480"/>
        <w:rPr>
          <w:rFonts w:ascii="仿宋" w:eastAsia="仿宋" w:hAnsi="仿宋"/>
          <w:sz w:val="24"/>
          <w:szCs w:val="24"/>
        </w:rPr>
      </w:pPr>
    </w:p>
    <w:p w14:paraId="01811AF8"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50F44754" w14:textId="77777777"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1715"/>
        <w:gridCol w:w="1288"/>
        <w:gridCol w:w="1178"/>
        <w:gridCol w:w="1179"/>
        <w:gridCol w:w="1179"/>
        <w:gridCol w:w="1179"/>
        <w:gridCol w:w="1608"/>
      </w:tblGrid>
      <w:tr w:rsidR="00317846" w:rsidRPr="00C64A64" w14:paraId="56A6AC1B" w14:textId="77777777" w:rsidTr="00394E9B">
        <w:trPr>
          <w:trHeight w:val="364"/>
        </w:trPr>
        <w:tc>
          <w:tcPr>
            <w:tcW w:w="535" w:type="dxa"/>
            <w:vAlign w:val="center"/>
          </w:tcPr>
          <w:p w14:paraId="466133F0"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序号</w:t>
            </w:r>
          </w:p>
        </w:tc>
        <w:tc>
          <w:tcPr>
            <w:tcW w:w="1715" w:type="dxa"/>
            <w:vAlign w:val="center"/>
          </w:tcPr>
          <w:p w14:paraId="1A125C00"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1288" w:type="dxa"/>
            <w:vAlign w:val="center"/>
          </w:tcPr>
          <w:p w14:paraId="4D602F5C"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1178" w:type="dxa"/>
            <w:vAlign w:val="center"/>
          </w:tcPr>
          <w:p w14:paraId="7E05C192"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179" w:type="dxa"/>
            <w:vAlign w:val="center"/>
          </w:tcPr>
          <w:p w14:paraId="3DE0067C"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未税</w:t>
            </w:r>
            <w:r w:rsidRPr="00C64A64">
              <w:rPr>
                <w:rFonts w:ascii="仿宋" w:eastAsia="仿宋" w:hAnsi="仿宋"/>
                <w:szCs w:val="21"/>
              </w:rPr>
              <w:t>价格</w:t>
            </w:r>
          </w:p>
        </w:tc>
        <w:tc>
          <w:tcPr>
            <w:tcW w:w="1179" w:type="dxa"/>
            <w:vAlign w:val="center"/>
          </w:tcPr>
          <w:p w14:paraId="5665940B"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79" w:type="dxa"/>
            <w:vAlign w:val="center"/>
          </w:tcPr>
          <w:p w14:paraId="11ED5166"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1608" w:type="dxa"/>
            <w:vAlign w:val="center"/>
          </w:tcPr>
          <w:p w14:paraId="58588301"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备注（模腔</w:t>
            </w:r>
            <w:r w:rsidRPr="00C64A64">
              <w:rPr>
                <w:rFonts w:ascii="仿宋" w:eastAsia="仿宋" w:hAnsi="仿宋"/>
                <w:szCs w:val="21"/>
              </w:rPr>
              <w:t>数</w:t>
            </w:r>
            <w:r w:rsidRPr="00C64A64">
              <w:rPr>
                <w:rFonts w:ascii="仿宋" w:eastAsia="仿宋" w:hAnsi="仿宋" w:hint="eastAsia"/>
                <w:szCs w:val="21"/>
              </w:rPr>
              <w:t>）</w:t>
            </w:r>
          </w:p>
        </w:tc>
      </w:tr>
      <w:tr w:rsidR="00317846" w:rsidRPr="00C64A64" w14:paraId="795131E8" w14:textId="77777777" w:rsidTr="00394E9B">
        <w:trPr>
          <w:trHeight w:val="364"/>
        </w:trPr>
        <w:tc>
          <w:tcPr>
            <w:tcW w:w="535" w:type="dxa"/>
            <w:vAlign w:val="center"/>
          </w:tcPr>
          <w:p w14:paraId="5325737B"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1</w:t>
            </w:r>
          </w:p>
        </w:tc>
        <w:tc>
          <w:tcPr>
            <w:tcW w:w="1715" w:type="dxa"/>
            <w:vAlign w:val="center"/>
          </w:tcPr>
          <w:p w14:paraId="5ECC1032" w14:textId="77777777" w:rsidR="00317846" w:rsidRPr="00C64A64" w:rsidRDefault="008A4C40" w:rsidP="004F480F">
            <w:pPr>
              <w:spacing w:line="360" w:lineRule="auto"/>
              <w:jc w:val="center"/>
              <w:rPr>
                <w:rFonts w:ascii="仿宋" w:eastAsia="仿宋" w:hAnsi="仿宋"/>
                <w:szCs w:val="21"/>
              </w:rPr>
            </w:pPr>
            <w:r>
              <w:rPr>
                <w:rFonts w:ascii="仿宋" w:eastAsia="仿宋" w:hAnsi="仿宋" w:hint="eastAsia"/>
                <w:szCs w:val="21"/>
              </w:rPr>
              <w:t>减震器</w:t>
            </w:r>
            <w:r>
              <w:rPr>
                <w:rFonts w:ascii="仿宋" w:eastAsia="仿宋" w:hAnsi="仿宋"/>
                <w:szCs w:val="21"/>
              </w:rPr>
              <w:t>上盖板冲孔模具</w:t>
            </w:r>
          </w:p>
        </w:tc>
        <w:tc>
          <w:tcPr>
            <w:tcW w:w="1288" w:type="dxa"/>
            <w:vAlign w:val="center"/>
          </w:tcPr>
          <w:p w14:paraId="55963830" w14:textId="77777777" w:rsidR="00317846" w:rsidRPr="008A4C40" w:rsidRDefault="008A4C40" w:rsidP="004F480F">
            <w:pPr>
              <w:spacing w:line="360" w:lineRule="auto"/>
              <w:jc w:val="center"/>
              <w:rPr>
                <w:rFonts w:ascii="仿宋" w:eastAsia="仿宋" w:hAnsi="仿宋"/>
                <w:szCs w:val="21"/>
              </w:rPr>
            </w:pPr>
            <w:r>
              <w:rPr>
                <w:rFonts w:ascii="仿宋" w:eastAsia="仿宋" w:hAnsi="仿宋" w:hint="eastAsia"/>
                <w:szCs w:val="21"/>
              </w:rPr>
              <w:t>——</w:t>
            </w:r>
          </w:p>
        </w:tc>
        <w:tc>
          <w:tcPr>
            <w:tcW w:w="1178" w:type="dxa"/>
            <w:vAlign w:val="center"/>
          </w:tcPr>
          <w:p w14:paraId="7EF66419" w14:textId="77777777" w:rsidR="00317846" w:rsidRPr="00C64A64" w:rsidRDefault="008A4C40"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14:paraId="4D6B0B0B" w14:textId="77777777" w:rsidR="00317846" w:rsidRPr="00C64A64" w:rsidRDefault="008A4C40" w:rsidP="004F480F">
            <w:pPr>
              <w:spacing w:line="360" w:lineRule="auto"/>
              <w:jc w:val="center"/>
              <w:rPr>
                <w:rFonts w:ascii="仿宋" w:eastAsia="仿宋" w:hAnsi="仿宋"/>
                <w:szCs w:val="21"/>
              </w:rPr>
            </w:pPr>
            <w:r>
              <w:rPr>
                <w:rFonts w:ascii="仿宋" w:eastAsia="仿宋" w:hAnsi="仿宋" w:hint="eastAsia"/>
                <w:szCs w:val="21"/>
              </w:rPr>
              <w:t>7000</w:t>
            </w:r>
          </w:p>
        </w:tc>
        <w:tc>
          <w:tcPr>
            <w:tcW w:w="1179" w:type="dxa"/>
            <w:vAlign w:val="center"/>
          </w:tcPr>
          <w:p w14:paraId="1E93777F" w14:textId="77777777" w:rsidR="00317846" w:rsidRPr="00C64A64" w:rsidRDefault="008A4C40" w:rsidP="004F480F">
            <w:pPr>
              <w:spacing w:line="360" w:lineRule="auto"/>
              <w:jc w:val="center"/>
              <w:rPr>
                <w:rFonts w:ascii="仿宋" w:eastAsia="仿宋" w:hAnsi="仿宋"/>
                <w:szCs w:val="21"/>
              </w:rPr>
            </w:pPr>
            <w:r>
              <w:rPr>
                <w:rFonts w:ascii="仿宋" w:eastAsia="仿宋" w:hAnsi="仿宋" w:hint="eastAsia"/>
                <w:szCs w:val="21"/>
              </w:rPr>
              <w:t>910</w:t>
            </w:r>
          </w:p>
        </w:tc>
        <w:tc>
          <w:tcPr>
            <w:tcW w:w="1179" w:type="dxa"/>
            <w:vAlign w:val="center"/>
          </w:tcPr>
          <w:p w14:paraId="1A5BF617" w14:textId="77777777" w:rsidR="00317846" w:rsidRPr="00C64A64" w:rsidRDefault="008A4C40" w:rsidP="004F480F">
            <w:pPr>
              <w:spacing w:line="360" w:lineRule="auto"/>
              <w:jc w:val="center"/>
              <w:rPr>
                <w:rFonts w:ascii="仿宋" w:eastAsia="仿宋" w:hAnsi="仿宋"/>
                <w:szCs w:val="21"/>
              </w:rPr>
            </w:pPr>
            <w:r>
              <w:rPr>
                <w:rFonts w:ascii="仿宋" w:eastAsia="仿宋" w:hAnsi="仿宋" w:hint="eastAsia"/>
                <w:szCs w:val="21"/>
              </w:rPr>
              <w:t>7910</w:t>
            </w:r>
          </w:p>
        </w:tc>
        <w:tc>
          <w:tcPr>
            <w:tcW w:w="1608" w:type="dxa"/>
            <w:vAlign w:val="center"/>
          </w:tcPr>
          <w:p w14:paraId="54FC979C" w14:textId="77777777" w:rsidR="00317846" w:rsidRPr="00C64A64" w:rsidRDefault="008A4C40" w:rsidP="004F480F">
            <w:pPr>
              <w:spacing w:line="360" w:lineRule="auto"/>
              <w:jc w:val="center"/>
              <w:rPr>
                <w:rFonts w:ascii="仿宋" w:eastAsia="仿宋" w:hAnsi="仿宋"/>
                <w:szCs w:val="21"/>
              </w:rPr>
            </w:pPr>
            <w:r>
              <w:rPr>
                <w:rFonts w:ascii="仿宋" w:eastAsia="仿宋" w:hAnsi="仿宋" w:hint="eastAsia"/>
                <w:szCs w:val="21"/>
              </w:rPr>
              <w:t>预付</w:t>
            </w:r>
          </w:p>
        </w:tc>
      </w:tr>
      <w:tr w:rsidR="00394E9B" w:rsidRPr="00C64A64" w14:paraId="2AD402D2" w14:textId="77777777" w:rsidTr="00394E9B">
        <w:trPr>
          <w:trHeight w:val="364"/>
        </w:trPr>
        <w:tc>
          <w:tcPr>
            <w:tcW w:w="535" w:type="dxa"/>
            <w:vAlign w:val="center"/>
          </w:tcPr>
          <w:p w14:paraId="3AF4833F" w14:textId="77777777" w:rsidR="00394E9B" w:rsidRPr="004348CB" w:rsidRDefault="00394E9B" w:rsidP="004F480F">
            <w:pPr>
              <w:spacing w:line="360" w:lineRule="auto"/>
              <w:jc w:val="center"/>
              <w:rPr>
                <w:rFonts w:ascii="仿宋" w:eastAsia="仿宋" w:hAnsi="仿宋"/>
                <w:b/>
                <w:szCs w:val="21"/>
              </w:rPr>
            </w:pPr>
            <w:r w:rsidRPr="004348CB">
              <w:rPr>
                <w:rFonts w:ascii="仿宋" w:eastAsia="仿宋" w:hAnsi="仿宋" w:hint="eastAsia"/>
                <w:b/>
                <w:szCs w:val="21"/>
              </w:rPr>
              <w:t>合计</w:t>
            </w:r>
          </w:p>
        </w:tc>
        <w:tc>
          <w:tcPr>
            <w:tcW w:w="1715" w:type="dxa"/>
            <w:vAlign w:val="center"/>
          </w:tcPr>
          <w:p w14:paraId="515BEC5D" w14:textId="77777777" w:rsidR="00394E9B" w:rsidRPr="00C64A64" w:rsidRDefault="00394E9B" w:rsidP="004F480F">
            <w:pPr>
              <w:spacing w:line="360" w:lineRule="auto"/>
              <w:jc w:val="center"/>
              <w:rPr>
                <w:rFonts w:ascii="仿宋" w:eastAsia="仿宋" w:hAnsi="仿宋"/>
                <w:szCs w:val="21"/>
              </w:rPr>
            </w:pPr>
          </w:p>
        </w:tc>
        <w:tc>
          <w:tcPr>
            <w:tcW w:w="1288" w:type="dxa"/>
            <w:vAlign w:val="center"/>
          </w:tcPr>
          <w:p w14:paraId="4E879BE1" w14:textId="77777777" w:rsidR="00394E9B" w:rsidRPr="00C64A64" w:rsidRDefault="00394E9B" w:rsidP="004F480F">
            <w:pPr>
              <w:spacing w:line="360" w:lineRule="auto"/>
              <w:jc w:val="center"/>
              <w:rPr>
                <w:rFonts w:ascii="仿宋" w:eastAsia="仿宋" w:hAnsi="仿宋"/>
                <w:szCs w:val="21"/>
              </w:rPr>
            </w:pPr>
          </w:p>
        </w:tc>
        <w:tc>
          <w:tcPr>
            <w:tcW w:w="1178" w:type="dxa"/>
            <w:vAlign w:val="center"/>
          </w:tcPr>
          <w:p w14:paraId="4373D663" w14:textId="77777777" w:rsidR="00394E9B" w:rsidRPr="00C64A64" w:rsidRDefault="00394E9B" w:rsidP="004F480F">
            <w:pPr>
              <w:spacing w:line="360" w:lineRule="auto"/>
              <w:jc w:val="center"/>
              <w:rPr>
                <w:rFonts w:ascii="仿宋" w:eastAsia="仿宋" w:hAnsi="仿宋"/>
                <w:szCs w:val="21"/>
              </w:rPr>
            </w:pPr>
          </w:p>
        </w:tc>
        <w:tc>
          <w:tcPr>
            <w:tcW w:w="1179" w:type="dxa"/>
            <w:vAlign w:val="center"/>
          </w:tcPr>
          <w:p w14:paraId="4DF47106" w14:textId="77777777" w:rsidR="00394E9B" w:rsidRPr="00C64A64" w:rsidRDefault="00394E9B" w:rsidP="004F480F">
            <w:pPr>
              <w:spacing w:line="360" w:lineRule="auto"/>
              <w:jc w:val="center"/>
              <w:rPr>
                <w:rFonts w:ascii="仿宋" w:eastAsia="仿宋" w:hAnsi="仿宋"/>
                <w:szCs w:val="21"/>
              </w:rPr>
            </w:pPr>
          </w:p>
        </w:tc>
        <w:tc>
          <w:tcPr>
            <w:tcW w:w="1179" w:type="dxa"/>
            <w:vAlign w:val="center"/>
          </w:tcPr>
          <w:p w14:paraId="35A0E3F3" w14:textId="77777777" w:rsidR="00394E9B" w:rsidRPr="00C64A64" w:rsidRDefault="00394E9B" w:rsidP="004F480F">
            <w:pPr>
              <w:spacing w:line="360" w:lineRule="auto"/>
              <w:jc w:val="center"/>
              <w:rPr>
                <w:rFonts w:ascii="仿宋" w:eastAsia="仿宋" w:hAnsi="仿宋"/>
                <w:szCs w:val="21"/>
              </w:rPr>
            </w:pPr>
          </w:p>
        </w:tc>
        <w:tc>
          <w:tcPr>
            <w:tcW w:w="1179" w:type="dxa"/>
            <w:vAlign w:val="center"/>
          </w:tcPr>
          <w:p w14:paraId="7855A2E9" w14:textId="77777777" w:rsidR="00394E9B" w:rsidRPr="00C64A64" w:rsidRDefault="008A4C40" w:rsidP="004F480F">
            <w:pPr>
              <w:spacing w:line="360" w:lineRule="auto"/>
              <w:jc w:val="center"/>
              <w:rPr>
                <w:rFonts w:ascii="仿宋" w:eastAsia="仿宋" w:hAnsi="仿宋"/>
                <w:szCs w:val="21"/>
              </w:rPr>
            </w:pPr>
            <w:r>
              <w:rPr>
                <w:rFonts w:ascii="仿宋" w:eastAsia="仿宋" w:hAnsi="仿宋" w:hint="eastAsia"/>
                <w:szCs w:val="21"/>
              </w:rPr>
              <w:t>7910</w:t>
            </w:r>
          </w:p>
        </w:tc>
        <w:tc>
          <w:tcPr>
            <w:tcW w:w="1608" w:type="dxa"/>
            <w:vAlign w:val="center"/>
          </w:tcPr>
          <w:p w14:paraId="0857C959" w14:textId="77777777" w:rsidR="00394E9B" w:rsidRPr="00C64A64" w:rsidRDefault="00394E9B" w:rsidP="004F480F">
            <w:pPr>
              <w:spacing w:line="360" w:lineRule="auto"/>
              <w:jc w:val="center"/>
              <w:rPr>
                <w:rFonts w:ascii="仿宋" w:eastAsia="仿宋" w:hAnsi="仿宋"/>
                <w:szCs w:val="21"/>
              </w:rPr>
            </w:pPr>
          </w:p>
        </w:tc>
      </w:tr>
    </w:tbl>
    <w:p w14:paraId="227D0191" w14:textId="77777777" w:rsidR="00394E9B" w:rsidRDefault="00394E9B" w:rsidP="004F480F">
      <w:pPr>
        <w:widowControl/>
        <w:adjustRightInd w:val="0"/>
        <w:snapToGrid w:val="0"/>
        <w:spacing w:line="360" w:lineRule="auto"/>
        <w:jc w:val="left"/>
        <w:rPr>
          <w:rFonts w:ascii="仿宋" w:eastAsia="仿宋" w:hAnsi="仿宋"/>
          <w:b/>
          <w:sz w:val="24"/>
          <w:szCs w:val="24"/>
        </w:rPr>
      </w:pPr>
    </w:p>
    <w:p w14:paraId="30B1D1E5" w14:textId="77777777"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14:paraId="30CE1D34" w14:textId="77777777"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8A4C40">
        <w:rPr>
          <w:rFonts w:ascii="仿宋" w:eastAsia="仿宋" w:hAnsi="仿宋" w:cs="宋体"/>
          <w:b/>
          <w:bCs/>
          <w:color w:val="000000"/>
          <w:kern w:val="0"/>
          <w:sz w:val="24"/>
          <w:u w:val="single"/>
        </w:rPr>
        <w:t>7910</w:t>
      </w:r>
      <w:r w:rsidR="00CB2C7A" w:rsidRP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元，</w:t>
      </w:r>
      <w:r w:rsidR="003935D3">
        <w:rPr>
          <w:rFonts w:ascii="仿宋" w:eastAsia="仿宋" w:hAnsi="仿宋" w:cs="宋体" w:hint="eastAsia"/>
          <w:b/>
          <w:bCs/>
          <w:color w:val="000000"/>
          <w:kern w:val="0"/>
          <w:sz w:val="24"/>
        </w:rPr>
        <w:t>（</w:t>
      </w:r>
      <w:r w:rsidR="003935D3" w:rsidRPr="006E2448">
        <w:rPr>
          <w:rFonts w:ascii="仿宋" w:eastAsia="仿宋" w:hAnsi="仿宋" w:cs="宋体" w:hint="eastAsia"/>
          <w:b/>
          <w:bCs/>
          <w:color w:val="000000"/>
          <w:kern w:val="0"/>
          <w:sz w:val="24"/>
        </w:rPr>
        <w:t>人民币大写</w:t>
      </w:r>
      <w:r w:rsidR="003935D3">
        <w:rPr>
          <w:rFonts w:ascii="仿宋" w:eastAsia="仿宋" w:hAnsi="仿宋" w:cs="宋体" w:hint="eastAsia"/>
          <w:b/>
          <w:bCs/>
          <w:color w:val="000000"/>
          <w:kern w:val="0"/>
          <w:sz w:val="24"/>
        </w:rPr>
        <w:t>）</w:t>
      </w:r>
      <w:r w:rsidR="00CB2C7A" w:rsidRPr="00CB2C7A">
        <w:rPr>
          <w:rFonts w:ascii="仿宋" w:eastAsia="仿宋" w:hAnsi="仿宋" w:cs="宋体" w:hint="eastAsia"/>
          <w:b/>
          <w:bCs/>
          <w:color w:val="000000"/>
          <w:kern w:val="0"/>
          <w:sz w:val="24"/>
          <w:u w:val="single"/>
        </w:rPr>
        <w:t xml:space="preserve"> </w:t>
      </w:r>
      <w:r w:rsidR="008A4C40">
        <w:rPr>
          <w:rFonts w:ascii="仿宋" w:eastAsia="仿宋" w:hAnsi="仿宋" w:cs="宋体" w:hint="eastAsia"/>
          <w:b/>
          <w:bCs/>
          <w:color w:val="000000"/>
          <w:kern w:val="0"/>
          <w:sz w:val="24"/>
          <w:u w:val="single"/>
        </w:rPr>
        <w:t>柒仟玖佰壹拾</w:t>
      </w:r>
      <w:r w:rsidR="00CB2C7A"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rPr>
        <w:t xml:space="preserve"> </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含增值税税额，税率为</w:t>
      </w:r>
      <w:r w:rsidRPr="00CB2C7A">
        <w:rPr>
          <w:rFonts w:ascii="仿宋" w:eastAsia="仿宋" w:hAnsi="仿宋" w:cs="宋体" w:hint="eastAsia"/>
          <w:b/>
          <w:bCs/>
          <w:color w:val="000000"/>
          <w:kern w:val="0"/>
          <w:sz w:val="24"/>
          <w:u w:val="single"/>
        </w:rPr>
        <w:t xml:space="preserve"> </w:t>
      </w:r>
      <w:r w:rsidR="008A4C40">
        <w:rPr>
          <w:rFonts w:ascii="仿宋" w:eastAsia="仿宋" w:hAnsi="仿宋" w:cs="宋体"/>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14:paraId="6E4313A7"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1E55DD9D"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5F2391E5"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lastRenderedPageBreak/>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72A0F16E" w14:textId="77777777"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235AF0BD"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72D24C29" w14:textId="39193BD6" w:rsidR="00317846" w:rsidRDefault="00317846" w:rsidP="00EE719A">
      <w:pPr>
        <w:spacing w:line="360" w:lineRule="auto"/>
        <w:ind w:firstLineChars="225" w:firstLine="540"/>
        <w:rPr>
          <w:rFonts w:ascii="仿宋" w:eastAsia="仿宋" w:hAnsi="仿宋" w:cs="宋体"/>
          <w:bCs/>
          <w:kern w:val="0"/>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008A4C40">
        <w:rPr>
          <w:rFonts w:ascii="仿宋" w:eastAsia="仿宋" w:hAnsi="仿宋" w:cs="宋体" w:hint="eastAsia"/>
          <w:bCs/>
          <w:kern w:val="0"/>
          <w:sz w:val="24"/>
          <w:szCs w:val="24"/>
        </w:rPr>
        <w:t>第一种</w:t>
      </w:r>
      <w:commentRangeStart w:id="0"/>
      <w:r w:rsidRPr="002C46DC">
        <w:rPr>
          <w:rFonts w:ascii="仿宋" w:eastAsia="仿宋" w:hAnsi="仿宋" w:cs="宋体" w:hint="eastAsia"/>
          <w:bCs/>
          <w:kern w:val="0"/>
          <w:sz w:val="24"/>
          <w:szCs w:val="24"/>
        </w:rPr>
        <w:t>付款方式</w:t>
      </w:r>
      <w:commentRangeEnd w:id="0"/>
      <w:r w:rsidR="003935D3">
        <w:rPr>
          <w:rStyle w:val="a4"/>
        </w:rPr>
        <w:commentReference w:id="0"/>
      </w:r>
      <w:r w:rsidR="003935D3">
        <w:rPr>
          <w:rFonts w:ascii="仿宋" w:eastAsia="仿宋" w:hAnsi="仿宋" w:cs="宋体" w:hint="eastAsia"/>
          <w:bCs/>
          <w:kern w:val="0"/>
          <w:sz w:val="24"/>
          <w:szCs w:val="24"/>
        </w:rPr>
        <w:t>，</w:t>
      </w:r>
      <w:r w:rsidRPr="00C64A64">
        <w:rPr>
          <w:rFonts w:ascii="仿宋" w:eastAsia="仿宋" w:hAnsi="仿宋" w:cs="宋体" w:hint="eastAsia"/>
          <w:bCs/>
          <w:kern w:val="0"/>
          <w:sz w:val="24"/>
          <w:szCs w:val="24"/>
        </w:rPr>
        <w:t>甲方以电汇</w:t>
      </w:r>
      <w:r w:rsidR="001F0617">
        <w:rPr>
          <w:rFonts w:ascii="仿宋" w:eastAsia="仿宋" w:hAnsi="仿宋" w:cs="宋体" w:hint="eastAsia"/>
          <w:bCs/>
          <w:kern w:val="0"/>
          <w:sz w:val="24"/>
          <w:szCs w:val="24"/>
        </w:rPr>
        <w:t>形式</w:t>
      </w:r>
      <w:r w:rsidRPr="00C64A64">
        <w:rPr>
          <w:rFonts w:ascii="仿宋" w:eastAsia="仿宋" w:hAnsi="仿宋" w:cs="宋体" w:hint="eastAsia"/>
          <w:bCs/>
          <w:kern w:val="0"/>
          <w:sz w:val="24"/>
          <w:szCs w:val="24"/>
        </w:rPr>
        <w:t>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08C0C85E" w14:textId="77777777" w:rsidR="000A105D" w:rsidRPr="00E30C30" w:rsidRDefault="000A105D" w:rsidP="000A105D">
      <w:pPr>
        <w:spacing w:line="360" w:lineRule="auto"/>
        <w:rPr>
          <w:rFonts w:ascii="仿宋" w:eastAsia="仿宋" w:hAnsi="仿宋"/>
          <w:sz w:val="24"/>
          <w:szCs w:val="24"/>
          <w:u w:val="single"/>
        </w:rPr>
      </w:pPr>
      <w:r>
        <w:rPr>
          <w:rFonts w:ascii="仿宋" w:eastAsia="仿宋" w:hAnsi="仿宋" w:hint="eastAsia"/>
          <w:sz w:val="24"/>
          <w:szCs w:val="24"/>
        </w:rPr>
        <w:t>【一】 1</w:t>
      </w:r>
      <w:r w:rsidR="008E7108">
        <w:rPr>
          <w:rFonts w:ascii="仿宋" w:eastAsia="仿宋" w:hAnsi="仿宋" w:hint="eastAsia"/>
          <w:sz w:val="24"/>
          <w:szCs w:val="24"/>
        </w:rPr>
        <w:t>.</w:t>
      </w:r>
      <w:r w:rsidRPr="00E30C30">
        <w:rPr>
          <w:rFonts w:ascii="仿宋" w:eastAsia="仿宋" w:hAnsi="仿宋" w:hint="eastAsia"/>
          <w:sz w:val="24"/>
          <w:szCs w:val="24"/>
        </w:rPr>
        <w:t>合同签订后甲方预付总金额的</w:t>
      </w:r>
      <w:r w:rsidR="008A4C40">
        <w:rPr>
          <w:rFonts w:ascii="仿宋" w:eastAsia="仿宋" w:hAnsi="仿宋"/>
          <w:sz w:val="24"/>
          <w:szCs w:val="24"/>
        </w:rPr>
        <w:t>10</w:t>
      </w:r>
      <w:r>
        <w:rPr>
          <w:rFonts w:ascii="仿宋" w:eastAsia="仿宋" w:hAnsi="仿宋" w:hint="eastAsia"/>
          <w:sz w:val="24"/>
          <w:szCs w:val="24"/>
        </w:rPr>
        <w:t>0</w:t>
      </w:r>
      <w:r w:rsidRPr="00E30C30">
        <w:rPr>
          <w:rFonts w:ascii="仿宋" w:eastAsia="仿宋" w:hAnsi="仿宋" w:hint="eastAsia"/>
          <w:sz w:val="24"/>
          <w:szCs w:val="24"/>
        </w:rPr>
        <w:t>%，</w:t>
      </w:r>
      <w:r w:rsidRPr="00C64A64">
        <w:rPr>
          <w:rFonts w:ascii="仿宋" w:eastAsia="仿宋" w:hAnsi="仿宋" w:hint="eastAsia"/>
          <w:sz w:val="24"/>
          <w:szCs w:val="24"/>
        </w:rPr>
        <w:t>计：</w:t>
      </w:r>
      <w:bookmarkStart w:id="1" w:name="_Hlk104922868"/>
      <w:r>
        <w:rPr>
          <w:rFonts w:ascii="仿宋" w:eastAsia="仿宋" w:hAnsi="仿宋" w:hint="eastAsia"/>
          <w:sz w:val="24"/>
          <w:szCs w:val="24"/>
          <w:u w:val="single"/>
        </w:rPr>
        <w:t xml:space="preserve"> </w:t>
      </w:r>
      <w:r w:rsidR="008A4C40">
        <w:rPr>
          <w:rFonts w:ascii="仿宋" w:eastAsia="仿宋" w:hAnsi="仿宋"/>
          <w:sz w:val="24"/>
          <w:szCs w:val="24"/>
          <w:u w:val="single"/>
        </w:rPr>
        <w:t>7910</w:t>
      </w:r>
      <w:r w:rsidRPr="00F71FEA">
        <w:rPr>
          <w:rFonts w:ascii="仿宋" w:eastAsia="仿宋" w:hAnsi="仿宋" w:hint="eastAsia"/>
          <w:sz w:val="24"/>
          <w:szCs w:val="24"/>
        </w:rPr>
        <w:t>元</w:t>
      </w:r>
      <w:r>
        <w:rPr>
          <w:rFonts w:ascii="仿宋" w:eastAsia="仿宋" w:hAnsi="仿宋" w:hint="eastAsia"/>
          <w:sz w:val="24"/>
          <w:szCs w:val="24"/>
        </w:rPr>
        <w:t>，</w:t>
      </w:r>
      <w:r w:rsidRPr="00C64A64">
        <w:rPr>
          <w:rFonts w:ascii="仿宋" w:eastAsia="仿宋" w:hAnsi="仿宋" w:hint="eastAsia"/>
          <w:sz w:val="24"/>
          <w:szCs w:val="24"/>
        </w:rPr>
        <w:t>人民币</w:t>
      </w:r>
      <w:r>
        <w:rPr>
          <w:rFonts w:ascii="仿宋" w:eastAsia="仿宋" w:hAnsi="仿宋" w:hint="eastAsia"/>
          <w:sz w:val="24"/>
          <w:szCs w:val="24"/>
          <w:u w:val="single"/>
        </w:rPr>
        <w:t xml:space="preserve"> </w:t>
      </w:r>
      <w:r w:rsidR="008A4C40">
        <w:rPr>
          <w:rFonts w:ascii="仿宋" w:eastAsia="仿宋" w:hAnsi="仿宋" w:cs="宋体" w:hint="eastAsia"/>
          <w:b/>
          <w:bCs/>
          <w:color w:val="000000"/>
          <w:kern w:val="0"/>
          <w:sz w:val="24"/>
          <w:u w:val="single"/>
        </w:rPr>
        <w:t>柒仟玖佰壹拾</w:t>
      </w:r>
      <w:r>
        <w:rPr>
          <w:rFonts w:ascii="仿宋" w:eastAsia="仿宋" w:hAnsi="仿宋" w:hint="eastAsia"/>
          <w:sz w:val="24"/>
          <w:szCs w:val="24"/>
          <w:u w:val="single"/>
        </w:rPr>
        <w:t xml:space="preserve"> </w:t>
      </w:r>
      <w:r w:rsidRPr="00F71FEA">
        <w:rPr>
          <w:rFonts w:ascii="仿宋" w:eastAsia="仿宋" w:hAnsi="仿宋" w:hint="eastAsia"/>
          <w:sz w:val="24"/>
          <w:szCs w:val="24"/>
        </w:rPr>
        <w:t>圆</w:t>
      </w:r>
      <w:r>
        <w:rPr>
          <w:rFonts w:ascii="仿宋" w:eastAsia="仿宋" w:hAnsi="仿宋" w:hint="eastAsia"/>
          <w:sz w:val="24"/>
          <w:szCs w:val="24"/>
        </w:rPr>
        <w:t>整</w:t>
      </w:r>
      <w:bookmarkEnd w:id="1"/>
      <w:r w:rsidRPr="00E30C30">
        <w:rPr>
          <w:rFonts w:ascii="仿宋" w:eastAsia="仿宋" w:hAnsi="仿宋" w:hint="eastAsia"/>
          <w:sz w:val="24"/>
          <w:szCs w:val="24"/>
        </w:rPr>
        <w:t>。</w:t>
      </w:r>
      <w:r w:rsidR="0088508C" w:rsidRPr="0088508C">
        <w:rPr>
          <w:rFonts w:ascii="仿宋" w:eastAsia="仿宋" w:hAnsi="仿宋" w:hint="eastAsia"/>
          <w:sz w:val="24"/>
          <w:szCs w:val="24"/>
        </w:rPr>
        <w:t>乙方应在收到</w:t>
      </w:r>
      <w:r w:rsidR="0088508C">
        <w:rPr>
          <w:rFonts w:ascii="仿宋" w:eastAsia="仿宋" w:hAnsi="仿宋" w:hint="eastAsia"/>
          <w:sz w:val="24"/>
          <w:szCs w:val="24"/>
        </w:rPr>
        <w:t>此</w:t>
      </w:r>
      <w:r w:rsidR="0088508C" w:rsidRPr="0088508C">
        <w:rPr>
          <w:rFonts w:ascii="仿宋" w:eastAsia="仿宋" w:hAnsi="仿宋" w:hint="eastAsia"/>
          <w:sz w:val="24"/>
          <w:szCs w:val="24"/>
        </w:rPr>
        <w:t>款项后七日内交付同等金额的增值税专用发票。</w:t>
      </w:r>
    </w:p>
    <w:p w14:paraId="66D38135"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5B10BDE5" w14:textId="77777777" w:rsidR="00317846" w:rsidRPr="00BF2C45"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1.</w:t>
      </w:r>
      <w:r w:rsidR="00BF2C45" w:rsidRPr="00BF2C45">
        <w:rPr>
          <w:rFonts w:ascii="仿宋" w:eastAsia="仿宋" w:hAnsi="仿宋" w:hint="eastAsia"/>
          <w:sz w:val="24"/>
          <w:szCs w:val="24"/>
        </w:rPr>
        <w:t>保证模具寿命为生产产品不少于□10万□20万□30万次。</w:t>
      </w:r>
      <w:r w:rsidR="00317846" w:rsidRPr="00BF2C45">
        <w:rPr>
          <w:rFonts w:ascii="仿宋" w:eastAsia="仿宋" w:hAnsi="仿宋" w:hint="eastAsia"/>
          <w:sz w:val="24"/>
          <w:szCs w:val="24"/>
        </w:rPr>
        <w:t>在模具寿命内有质量问题，由乙方免费负责维修，若模具维修后仍无法使用，甲方</w:t>
      </w:r>
      <w:r w:rsidR="00BF3277">
        <w:rPr>
          <w:rFonts w:ascii="仿宋" w:eastAsia="仿宋" w:hAnsi="仿宋"/>
          <w:sz w:val="24"/>
          <w:szCs w:val="24"/>
        </w:rPr>
        <w:t>可</w:t>
      </w:r>
      <w:r w:rsidR="00BF3277">
        <w:rPr>
          <w:rFonts w:ascii="仿宋" w:eastAsia="仿宋" w:hAnsi="仿宋" w:hint="eastAsia"/>
          <w:sz w:val="24"/>
          <w:szCs w:val="24"/>
        </w:rPr>
        <w:t>视情况</w:t>
      </w:r>
      <w:r w:rsidR="00BF3277">
        <w:rPr>
          <w:rFonts w:ascii="仿宋" w:eastAsia="仿宋" w:hAnsi="仿宋"/>
          <w:sz w:val="24"/>
          <w:szCs w:val="24"/>
        </w:rPr>
        <w:t>要求乙方重新开发模具或</w:t>
      </w:r>
      <w:r w:rsidR="00BF3277">
        <w:rPr>
          <w:rFonts w:ascii="仿宋" w:eastAsia="仿宋" w:hAnsi="仿宋" w:hint="eastAsia"/>
          <w:sz w:val="24"/>
          <w:szCs w:val="24"/>
        </w:rPr>
        <w:t>移送</w:t>
      </w:r>
      <w:r w:rsidR="00BF3277">
        <w:rPr>
          <w:rFonts w:ascii="仿宋" w:eastAsia="仿宋" w:hAnsi="仿宋"/>
          <w:sz w:val="24"/>
          <w:szCs w:val="24"/>
        </w:rPr>
        <w:t>第三方开发模具。</w:t>
      </w:r>
      <w:r w:rsidR="00BF3277">
        <w:rPr>
          <w:rFonts w:ascii="仿宋" w:eastAsia="仿宋" w:hAnsi="仿宋" w:hint="eastAsia"/>
          <w:sz w:val="24"/>
          <w:szCs w:val="24"/>
        </w:rPr>
        <w:t>甲方要求</w:t>
      </w:r>
      <w:r w:rsidR="00BF3277">
        <w:rPr>
          <w:rFonts w:ascii="仿宋" w:eastAsia="仿宋" w:hAnsi="仿宋"/>
          <w:sz w:val="24"/>
          <w:szCs w:val="24"/>
        </w:rPr>
        <w:t>乙方重新开发模具的，</w:t>
      </w:r>
      <w:r w:rsidR="00BF3277">
        <w:rPr>
          <w:rFonts w:ascii="仿宋" w:eastAsia="仿宋" w:hAnsi="仿宋" w:hint="eastAsia"/>
          <w:sz w:val="24"/>
          <w:szCs w:val="24"/>
        </w:rPr>
        <w:t>重新开发模具费用由乙方负责，完成时间双方协商另行签约确定，但不能超过本合同模具制造</w:t>
      </w:r>
      <w:r w:rsidR="00BF3277">
        <w:rPr>
          <w:rFonts w:ascii="仿宋" w:eastAsia="仿宋" w:hAnsi="仿宋"/>
          <w:sz w:val="24"/>
          <w:szCs w:val="24"/>
        </w:rPr>
        <w:t>周期</w:t>
      </w:r>
      <w:r w:rsidR="00BF3277">
        <w:rPr>
          <w:rFonts w:ascii="仿宋" w:eastAsia="仿宋" w:hAnsi="仿宋" w:hint="eastAsia"/>
          <w:sz w:val="24"/>
          <w:szCs w:val="24"/>
        </w:rPr>
        <w:t>。甲方决定</w:t>
      </w:r>
      <w:r w:rsidR="00BF3277">
        <w:rPr>
          <w:rFonts w:ascii="仿宋" w:eastAsia="仿宋" w:hAnsi="仿宋"/>
          <w:sz w:val="24"/>
          <w:szCs w:val="24"/>
        </w:rPr>
        <w:t>移送第三方开发模具的，乙方应当退还甲方已</w:t>
      </w:r>
      <w:r w:rsidR="00BF3277">
        <w:rPr>
          <w:rFonts w:ascii="仿宋" w:eastAsia="仿宋" w:hAnsi="仿宋" w:hint="eastAsia"/>
          <w:sz w:val="24"/>
          <w:szCs w:val="24"/>
        </w:rPr>
        <w:t>支付</w:t>
      </w:r>
      <w:r w:rsidR="00BF3277">
        <w:rPr>
          <w:rFonts w:ascii="仿宋" w:eastAsia="仿宋" w:hAnsi="仿宋"/>
          <w:sz w:val="24"/>
          <w:szCs w:val="24"/>
        </w:rPr>
        <w:t>的模具费</w:t>
      </w:r>
      <w:r w:rsidR="00BF3277">
        <w:rPr>
          <w:rFonts w:ascii="仿宋" w:eastAsia="仿宋" w:hAnsi="仿宋" w:hint="eastAsia"/>
          <w:sz w:val="24"/>
          <w:szCs w:val="24"/>
        </w:rPr>
        <w:t>并</w:t>
      </w:r>
      <w:r w:rsidR="00BF3277">
        <w:rPr>
          <w:rFonts w:ascii="仿宋" w:eastAsia="仿宋" w:hAnsi="仿宋"/>
          <w:sz w:val="24"/>
          <w:szCs w:val="24"/>
        </w:rPr>
        <w:t>承担移</w:t>
      </w:r>
      <w:r w:rsidR="00BF3277">
        <w:rPr>
          <w:rFonts w:ascii="仿宋" w:eastAsia="仿宋" w:hAnsi="仿宋" w:hint="eastAsia"/>
          <w:sz w:val="24"/>
          <w:szCs w:val="24"/>
        </w:rPr>
        <w:t>模费用以及</w:t>
      </w:r>
      <w:r w:rsidR="00BF3277">
        <w:rPr>
          <w:rFonts w:ascii="仿宋" w:eastAsia="仿宋" w:hAnsi="仿宋"/>
          <w:sz w:val="24"/>
          <w:szCs w:val="24"/>
        </w:rPr>
        <w:t>乙方因</w:t>
      </w:r>
      <w:r w:rsidR="00BF3277">
        <w:rPr>
          <w:rFonts w:ascii="仿宋" w:eastAsia="仿宋" w:hAnsi="仿宋" w:hint="eastAsia"/>
          <w:sz w:val="24"/>
          <w:szCs w:val="24"/>
        </w:rPr>
        <w:t>移模导致</w:t>
      </w:r>
      <w:r w:rsidR="00BF3277">
        <w:rPr>
          <w:rFonts w:ascii="仿宋" w:eastAsia="仿宋" w:hAnsi="仿宋"/>
          <w:sz w:val="24"/>
          <w:szCs w:val="24"/>
        </w:rPr>
        <w:t>交</w:t>
      </w:r>
      <w:r w:rsidR="00BF3277">
        <w:rPr>
          <w:rFonts w:ascii="仿宋" w:eastAsia="仿宋" w:hAnsi="仿宋" w:hint="eastAsia"/>
          <w:sz w:val="24"/>
          <w:szCs w:val="24"/>
        </w:rPr>
        <w:t>期延误造成</w:t>
      </w:r>
      <w:r w:rsidR="00BF3277">
        <w:rPr>
          <w:rFonts w:ascii="仿宋" w:eastAsia="仿宋" w:hAnsi="仿宋"/>
          <w:sz w:val="24"/>
          <w:szCs w:val="24"/>
        </w:rPr>
        <w:t>的损失等费用。以上情形给甲方造成损失的</w:t>
      </w:r>
      <w:r w:rsidR="00BF3277">
        <w:rPr>
          <w:rFonts w:ascii="仿宋" w:eastAsia="仿宋" w:hAnsi="仿宋" w:hint="eastAsia"/>
          <w:sz w:val="24"/>
          <w:szCs w:val="24"/>
        </w:rPr>
        <w:t>，</w:t>
      </w:r>
      <w:r w:rsidR="00BF3277">
        <w:rPr>
          <w:rFonts w:ascii="仿宋" w:eastAsia="仿宋" w:hAnsi="仿宋"/>
          <w:sz w:val="24"/>
          <w:szCs w:val="24"/>
        </w:rPr>
        <w:t>乙方应承担全部赔偿责任</w:t>
      </w:r>
      <w:r w:rsidR="00BF3277">
        <w:rPr>
          <w:rFonts w:ascii="仿宋" w:eastAsia="仿宋" w:hAnsi="仿宋" w:hint="eastAsia"/>
          <w:sz w:val="24"/>
          <w:szCs w:val="24"/>
        </w:rPr>
        <w:t>。</w:t>
      </w:r>
    </w:p>
    <w:p w14:paraId="2C51ECC2" w14:textId="77777777" w:rsidR="00317846" w:rsidRPr="00C64A64"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2.</w:t>
      </w:r>
      <w:r w:rsidR="00BF3277">
        <w:rPr>
          <w:rFonts w:ascii="仿宋" w:eastAsia="仿宋" w:hAnsi="仿宋" w:hint="eastAsia"/>
          <w:sz w:val="24"/>
          <w:szCs w:val="24"/>
        </w:rPr>
        <w:t>如乙方使用模具生产产品，在生产过程中模具的修理和维护均由</w:t>
      </w:r>
      <w:r w:rsidR="00317846" w:rsidRPr="00C64A64">
        <w:rPr>
          <w:rFonts w:ascii="仿宋" w:eastAsia="仿宋" w:hAnsi="仿宋" w:hint="eastAsia"/>
          <w:sz w:val="24"/>
          <w:szCs w:val="24"/>
        </w:rPr>
        <w:t>乙方负责。</w:t>
      </w:r>
    </w:p>
    <w:p w14:paraId="5DF49DE6" w14:textId="77777777" w:rsidR="00317846" w:rsidRPr="00812E28"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模具在制作过程中如出现需</w:t>
      </w:r>
      <w:r w:rsidR="00317846" w:rsidRPr="00C64A64">
        <w:rPr>
          <w:rFonts w:ascii="仿宋" w:eastAsia="仿宋" w:hAnsi="仿宋"/>
          <w:sz w:val="24"/>
          <w:szCs w:val="24"/>
        </w:rPr>
        <w:t>对模具</w:t>
      </w:r>
      <w:r w:rsidR="00317846" w:rsidRPr="00C64A64">
        <w:rPr>
          <w:rFonts w:ascii="仿宋" w:eastAsia="仿宋" w:hAnsi="仿宋" w:hint="eastAsia"/>
          <w:sz w:val="24"/>
          <w:szCs w:val="24"/>
        </w:rPr>
        <w:t>进行超出</w:t>
      </w:r>
      <w:r w:rsidR="00317846" w:rsidRPr="00C64A64">
        <w:rPr>
          <w:rFonts w:ascii="仿宋" w:eastAsia="仿宋" w:hAnsi="仿宋"/>
          <w:sz w:val="24"/>
          <w:szCs w:val="24"/>
        </w:rPr>
        <w:t>双方书面</w:t>
      </w:r>
      <w:r w:rsidR="00317846" w:rsidRPr="00C64A64">
        <w:rPr>
          <w:rFonts w:ascii="仿宋" w:eastAsia="仿宋" w:hAnsi="仿宋" w:hint="eastAsia"/>
          <w:sz w:val="24"/>
          <w:szCs w:val="24"/>
        </w:rPr>
        <w:t>确认</w:t>
      </w:r>
      <w:r w:rsidR="00317846" w:rsidRPr="00C64A64">
        <w:rPr>
          <w:rFonts w:ascii="仿宋" w:eastAsia="仿宋" w:hAnsi="仿宋"/>
          <w:sz w:val="24"/>
          <w:szCs w:val="24"/>
        </w:rPr>
        <w:t>的图纸</w:t>
      </w:r>
      <w:r w:rsidR="00317846" w:rsidRPr="00C64A64">
        <w:rPr>
          <w:rFonts w:ascii="仿宋" w:eastAsia="仿宋" w:hAnsi="仿宋" w:hint="eastAsia"/>
          <w:sz w:val="24"/>
          <w:szCs w:val="24"/>
        </w:rPr>
        <w:t>范围</w:t>
      </w:r>
      <w:r w:rsidR="00317846" w:rsidRPr="00C64A64">
        <w:rPr>
          <w:rFonts w:ascii="仿宋" w:eastAsia="仿宋" w:hAnsi="仿宋"/>
          <w:sz w:val="24"/>
          <w:szCs w:val="24"/>
        </w:rPr>
        <w:t>内修改的，</w:t>
      </w:r>
      <w:r w:rsidR="00317846" w:rsidRPr="00C64A64">
        <w:rPr>
          <w:rFonts w:ascii="仿宋" w:eastAsia="仿宋" w:hAnsi="仿宋" w:hint="eastAsia"/>
          <w:sz w:val="24"/>
          <w:szCs w:val="24"/>
        </w:rPr>
        <w:t>需</w:t>
      </w:r>
      <w:r w:rsidR="00317846" w:rsidRPr="00812E28">
        <w:rPr>
          <w:rFonts w:ascii="仿宋" w:eastAsia="仿宋" w:hAnsi="仿宋" w:hint="eastAsia"/>
          <w:sz w:val="24"/>
          <w:szCs w:val="24"/>
        </w:rPr>
        <w:t>取得</w:t>
      </w:r>
      <w:r w:rsidR="00317846" w:rsidRPr="00812E28">
        <w:rPr>
          <w:rFonts w:ascii="仿宋" w:eastAsia="仿宋" w:hAnsi="仿宋"/>
          <w:sz w:val="24"/>
          <w:szCs w:val="24"/>
        </w:rPr>
        <w:t>甲方书面确认后方</w:t>
      </w:r>
      <w:r w:rsidR="00317846" w:rsidRPr="00812E28">
        <w:rPr>
          <w:rFonts w:ascii="仿宋" w:eastAsia="仿宋" w:hAnsi="仿宋" w:hint="eastAsia"/>
          <w:sz w:val="24"/>
          <w:szCs w:val="24"/>
        </w:rPr>
        <w:t>可进行。</w:t>
      </w:r>
    </w:p>
    <w:p w14:paraId="0C5A6F14" w14:textId="77777777" w:rsidR="00317846" w:rsidRPr="00812E28"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lastRenderedPageBreak/>
        <w:t>4.</w:t>
      </w:r>
      <w:r w:rsidR="00317846" w:rsidRPr="00C64A64">
        <w:rPr>
          <w:rFonts w:ascii="仿宋" w:eastAsia="仿宋" w:hAnsi="仿宋" w:hint="eastAsia"/>
          <w:sz w:val="24"/>
          <w:szCs w:val="24"/>
        </w:rPr>
        <w:t>乙方在设计模具时，应考虑到模具脱模方便，模具的性能必须保证符合附件图纸技</w:t>
      </w:r>
      <w:r w:rsidR="00317846"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00317846" w:rsidRPr="00812E28">
        <w:rPr>
          <w:rFonts w:ascii="仿宋" w:eastAsia="仿宋" w:hAnsi="仿宋" w:hint="eastAsia"/>
          <w:sz w:val="24"/>
          <w:szCs w:val="24"/>
        </w:rPr>
        <w:t>须小于0.0</w:t>
      </w:r>
      <w:r w:rsidR="00317846" w:rsidRPr="00812E28">
        <w:rPr>
          <w:rFonts w:ascii="仿宋" w:eastAsia="仿宋" w:hAnsi="仿宋"/>
          <w:sz w:val="24"/>
          <w:szCs w:val="24"/>
        </w:rPr>
        <w:t>5</w:t>
      </w:r>
      <w:r w:rsidR="00E5711D">
        <w:rPr>
          <w:rFonts w:ascii="仿宋" w:eastAsia="仿宋" w:hAnsi="仿宋" w:hint="eastAsia"/>
          <w:sz w:val="24"/>
          <w:szCs w:val="24"/>
        </w:rPr>
        <w:t xml:space="preserve"> </w:t>
      </w:r>
      <w:r w:rsidR="003935D3">
        <w:rPr>
          <w:rFonts w:ascii="仿宋" w:eastAsia="仿宋" w:hAnsi="仿宋" w:hint="eastAsia"/>
          <w:sz w:val="24"/>
          <w:szCs w:val="24"/>
        </w:rPr>
        <w:t>MM</w:t>
      </w:r>
      <w:r w:rsidR="00317846" w:rsidRPr="00812E28">
        <w:rPr>
          <w:rFonts w:ascii="仿宋" w:eastAsia="仿宋" w:hAnsi="仿宋" w:hint="eastAsia"/>
          <w:sz w:val="24"/>
          <w:szCs w:val="24"/>
        </w:rPr>
        <w:t>，（注：以甲方确认为准）。模具必须配备冷却接头、吊环、定位环、液压、气压接头管道等。</w:t>
      </w:r>
    </w:p>
    <w:p w14:paraId="046402AC"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0BC74100"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14:paraId="76155F89"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2CFEF000"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4B49F2C3"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14:paraId="6EF2F69B" w14:textId="4A1364C5"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w:t>
      </w:r>
      <w:r w:rsidR="001F0617">
        <w:rPr>
          <w:rFonts w:ascii="仿宋" w:eastAsia="仿宋" w:hAnsi="仿宋" w:hint="eastAsia"/>
          <w:sz w:val="24"/>
          <w:szCs w:val="24"/>
        </w:rPr>
        <w:t>付款</w:t>
      </w:r>
      <w:r w:rsidRPr="00C64A64">
        <w:rPr>
          <w:rFonts w:ascii="仿宋" w:eastAsia="仿宋" w:hAnsi="仿宋" w:hint="eastAsia"/>
          <w:sz w:val="24"/>
          <w:szCs w:val="24"/>
        </w:rPr>
        <w:t>之日起</w:t>
      </w:r>
      <w:r w:rsidR="00A962F2">
        <w:rPr>
          <w:rFonts w:ascii="仿宋" w:eastAsia="仿宋" w:hAnsi="仿宋" w:hint="eastAsia"/>
          <w:sz w:val="24"/>
          <w:szCs w:val="24"/>
        </w:rPr>
        <w:t>【</w:t>
      </w:r>
      <w:r w:rsidR="001F0617">
        <w:rPr>
          <w:rFonts w:ascii="仿宋" w:eastAsia="仿宋" w:hAnsi="仿宋" w:hint="eastAsia"/>
          <w:sz w:val="24"/>
          <w:szCs w:val="24"/>
        </w:rPr>
        <w:t>25-30</w:t>
      </w:r>
      <w:r w:rsidR="00A962F2">
        <w:rPr>
          <w:rFonts w:ascii="仿宋" w:eastAsia="仿宋" w:hAnsi="仿宋" w:hint="eastAsia"/>
          <w:sz w:val="24"/>
          <w:szCs w:val="24"/>
        </w:rPr>
        <w:t>】</w:t>
      </w:r>
      <w:r w:rsidRPr="00C64A64">
        <w:rPr>
          <w:rFonts w:ascii="仿宋" w:eastAsia="仿宋" w:hAnsi="仿宋" w:hint="eastAsia"/>
          <w:sz w:val="24"/>
          <w:szCs w:val="24"/>
        </w:rPr>
        <w:t>日内，乙方交付试首模样件（不少于</w:t>
      </w:r>
      <w:r w:rsidR="001E7FC7">
        <w:rPr>
          <w:rFonts w:ascii="仿宋" w:eastAsia="仿宋" w:hAnsi="仿宋" w:hint="eastAsia"/>
          <w:sz w:val="24"/>
          <w:szCs w:val="24"/>
        </w:rPr>
        <w:t>20</w:t>
      </w:r>
      <w:r w:rsidRPr="00C64A64">
        <w:rPr>
          <w:rFonts w:ascii="仿宋" w:eastAsia="仿宋" w:hAnsi="仿宋" w:hint="eastAsia"/>
          <w:sz w:val="24"/>
          <w:szCs w:val="24"/>
        </w:rPr>
        <w:t>件套/送样）时，须附自检报告，甲方在收到首模样件后</w:t>
      </w:r>
      <w:r w:rsidR="001E7FC7">
        <w:rPr>
          <w:rFonts w:ascii="仿宋" w:eastAsia="仿宋" w:hAnsi="仿宋" w:hint="eastAsia"/>
          <w:sz w:val="24"/>
          <w:szCs w:val="24"/>
        </w:rPr>
        <w:t>5</w:t>
      </w:r>
      <w:r w:rsidR="00A962F2">
        <w:rPr>
          <w:rFonts w:ascii="仿宋" w:eastAsia="仿宋" w:hAnsi="仿宋" w:hint="eastAsia"/>
          <w:sz w:val="24"/>
          <w:szCs w:val="24"/>
        </w:rPr>
        <w:t>日</w:t>
      </w:r>
      <w:r w:rsidRPr="00C64A64">
        <w:rPr>
          <w:rFonts w:ascii="仿宋" w:eastAsia="仿宋" w:hAnsi="仿宋" w:hint="eastAsia"/>
          <w:sz w:val="24"/>
          <w:szCs w:val="24"/>
        </w:rPr>
        <w:t>内提出书面意见给乙方。</w:t>
      </w:r>
    </w:p>
    <w:p w14:paraId="79EB9B5B"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14:paraId="5EB3E66C" w14:textId="560B7DA2"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3935D3">
        <w:rPr>
          <w:rFonts w:ascii="仿宋" w:eastAsia="仿宋" w:hAnsi="仿宋" w:hint="eastAsia"/>
          <w:sz w:val="24"/>
          <w:szCs w:val="24"/>
        </w:rPr>
        <w:t>【</w:t>
      </w:r>
      <w:r w:rsidR="001F0617">
        <w:rPr>
          <w:rFonts w:ascii="仿宋" w:eastAsia="仿宋" w:hAnsi="仿宋" w:hint="eastAsia"/>
          <w:sz w:val="24"/>
          <w:szCs w:val="24"/>
        </w:rPr>
        <w:t>25-30</w:t>
      </w:r>
      <w:r w:rsidR="003935D3">
        <w:rPr>
          <w:rFonts w:ascii="仿宋" w:eastAsia="仿宋" w:hAnsi="仿宋" w:hint="eastAsia"/>
          <w:sz w:val="24"/>
          <w:szCs w:val="24"/>
        </w:rPr>
        <w:t>】</w:t>
      </w:r>
      <w:r w:rsidR="00A962F2">
        <w:rPr>
          <w:rFonts w:ascii="仿宋" w:eastAsia="仿宋" w:hAnsi="仿宋" w:hint="eastAsia"/>
          <w:sz w:val="24"/>
          <w:szCs w:val="24"/>
        </w:rPr>
        <w:t>日</w:t>
      </w:r>
      <w:r w:rsidR="00317846" w:rsidRPr="00C64A64">
        <w:rPr>
          <w:rFonts w:ascii="仿宋" w:eastAsia="仿宋" w:hAnsi="仿宋" w:hint="eastAsia"/>
          <w:sz w:val="24"/>
          <w:szCs w:val="24"/>
        </w:rPr>
        <w:t>，乙方应于</w:t>
      </w:r>
      <w:r w:rsidR="001F0617">
        <w:rPr>
          <w:rFonts w:ascii="仿宋" w:eastAsia="仿宋" w:hAnsi="仿宋" w:hint="eastAsia"/>
          <w:sz w:val="24"/>
          <w:szCs w:val="24"/>
        </w:rPr>
        <w:t>付款之日</w:t>
      </w:r>
      <w:r w:rsidR="001F0617">
        <w:rPr>
          <w:rFonts w:ascii="仿宋" w:eastAsia="仿宋" w:hAnsi="仿宋"/>
          <w:sz w:val="24"/>
          <w:szCs w:val="24"/>
        </w:rPr>
        <w:t>起30</w:t>
      </w:r>
      <w:r w:rsidR="001F0617">
        <w:rPr>
          <w:rFonts w:ascii="仿宋" w:eastAsia="仿宋" w:hAnsi="仿宋" w:hint="eastAsia"/>
          <w:sz w:val="24"/>
          <w:szCs w:val="24"/>
        </w:rPr>
        <w:t>日</w:t>
      </w:r>
      <w:r w:rsidR="001F0617">
        <w:rPr>
          <w:rFonts w:ascii="仿宋" w:eastAsia="仿宋" w:hAnsi="仿宋"/>
          <w:sz w:val="24"/>
          <w:szCs w:val="24"/>
        </w:rPr>
        <w:t>内</w:t>
      </w:r>
      <w:r w:rsidR="00317846" w:rsidRPr="00C64A64">
        <w:rPr>
          <w:rFonts w:ascii="仿宋" w:eastAsia="仿宋" w:hAnsi="仿宋" w:hint="eastAsia"/>
          <w:sz w:val="24"/>
          <w:szCs w:val="24"/>
        </w:rPr>
        <w:t>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7F465B">
        <w:rPr>
          <w:rFonts w:ascii="仿宋" w:eastAsia="仿宋" w:hAnsi="仿宋" w:hint="eastAsia"/>
          <w:sz w:val="24"/>
          <w:szCs w:val="24"/>
        </w:rPr>
        <w:t>，</w:t>
      </w:r>
      <w:r w:rsidR="00317846" w:rsidRPr="00C64A64">
        <w:rPr>
          <w:rFonts w:ascii="仿宋" w:eastAsia="仿宋" w:hAnsi="仿宋" w:hint="eastAsia"/>
          <w:sz w:val="24"/>
          <w:szCs w:val="24"/>
        </w:rPr>
        <w:t>并应赔偿给甲方造成的直接和间接损失。逾期</w:t>
      </w:r>
      <w:r w:rsidR="00A962F2">
        <w:rPr>
          <w:rFonts w:ascii="仿宋" w:eastAsia="仿宋" w:hAnsi="仿宋" w:hint="eastAsia"/>
          <w:sz w:val="24"/>
          <w:szCs w:val="24"/>
        </w:rPr>
        <w:t>三十</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w:t>
      </w:r>
      <w:r w:rsidR="007F465B">
        <w:rPr>
          <w:rFonts w:ascii="仿宋" w:eastAsia="仿宋" w:hAnsi="仿宋" w:hint="eastAsia"/>
          <w:sz w:val="24"/>
          <w:szCs w:val="24"/>
        </w:rPr>
        <w:t>外</w:t>
      </w:r>
      <w:r w:rsidR="00317846" w:rsidRPr="00C64A64">
        <w:rPr>
          <w:rFonts w:ascii="仿宋" w:eastAsia="仿宋" w:hAnsi="仿宋" w:hint="eastAsia"/>
          <w:sz w:val="24"/>
          <w:szCs w:val="24"/>
        </w:rPr>
        <w:t>，甲方有权解除合同并要求退回全部已支付费用。</w:t>
      </w:r>
    </w:p>
    <w:p w14:paraId="369B9A85"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0A83BFA1"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lastRenderedPageBreak/>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7B5B38C2"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759D704C"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33E9FD56"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32A88B1C"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06ED73D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5E828BB9"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51371903"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w:t>
      </w:r>
      <w:r w:rsidR="008E7108">
        <w:rPr>
          <w:rFonts w:ascii="仿宋" w:eastAsia="仿宋" w:hAnsi="仿宋" w:hint="eastAsia"/>
          <w:sz w:val="24"/>
          <w:szCs w:val="24"/>
        </w:rPr>
        <w:t>.</w:t>
      </w:r>
      <w:r w:rsidRPr="00C64A64">
        <w:rPr>
          <w:rFonts w:ascii="仿宋" w:eastAsia="仿宋" w:hAnsi="仿宋" w:hint="eastAsia"/>
          <w:sz w:val="24"/>
          <w:szCs w:val="24"/>
        </w:rPr>
        <w:t>乙方承诺使用所承制的模具生产产品的产能能够达到甲方的交货要求：</w:t>
      </w:r>
    </w:p>
    <w:p w14:paraId="49C77C01"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r w:rsidR="00A962F2">
        <w:rPr>
          <w:rFonts w:ascii="仿宋" w:eastAsia="仿宋" w:hAnsi="仿宋" w:hint="eastAsia"/>
          <w:sz w:val="24"/>
          <w:szCs w:val="24"/>
        </w:rPr>
        <w:t>【  】</w:t>
      </w:r>
      <w:r w:rsidRPr="00C64A64">
        <w:rPr>
          <w:rFonts w:ascii="仿宋" w:eastAsia="仿宋" w:hAnsi="仿宋" w:hint="eastAsia"/>
          <w:sz w:val="24"/>
          <w:szCs w:val="24"/>
        </w:rPr>
        <w:t>件，月产能：</w:t>
      </w:r>
      <w:r w:rsidR="00A962F2">
        <w:rPr>
          <w:rFonts w:ascii="仿宋" w:eastAsia="仿宋" w:hAnsi="仿宋" w:hint="eastAsia"/>
          <w:sz w:val="24"/>
          <w:szCs w:val="24"/>
        </w:rPr>
        <w:t>【  】</w:t>
      </w:r>
      <w:r w:rsidRPr="00C64A64">
        <w:rPr>
          <w:rFonts w:ascii="仿宋" w:eastAsia="仿宋" w:hAnsi="仿宋" w:hint="eastAsia"/>
          <w:sz w:val="24"/>
          <w:szCs w:val="24"/>
        </w:rPr>
        <w:t>件。</w:t>
      </w:r>
    </w:p>
    <w:p w14:paraId="04ED0C22" w14:textId="77777777" w:rsidR="00317846" w:rsidRPr="00C64A64" w:rsidRDefault="008E7108" w:rsidP="008E7108">
      <w:pPr>
        <w:spacing w:line="360" w:lineRule="auto"/>
        <w:ind w:left="425"/>
        <w:rPr>
          <w:rFonts w:ascii="仿宋" w:eastAsia="仿宋" w:hAnsi="仿宋"/>
          <w:sz w:val="24"/>
          <w:szCs w:val="24"/>
        </w:rPr>
      </w:pPr>
      <w:r>
        <w:rPr>
          <w:rFonts w:ascii="仿宋" w:eastAsia="仿宋" w:hAnsi="仿宋" w:hint="eastAsia"/>
          <w:sz w:val="24"/>
          <w:szCs w:val="24"/>
        </w:rPr>
        <w:t>6.</w:t>
      </w:r>
      <w:r w:rsidR="00317846" w:rsidRPr="00C64A64">
        <w:rPr>
          <w:rFonts w:ascii="仿宋" w:eastAsia="仿宋" w:hAnsi="仿宋" w:hint="eastAsia"/>
          <w:sz w:val="24"/>
          <w:szCs w:val="24"/>
        </w:rPr>
        <w:t>模具的所有技术参数和要求应符合甲方的《新开模具技术要求》。</w:t>
      </w:r>
    </w:p>
    <w:p w14:paraId="14F718B2"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667B1BCF"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乙方所做模具必须做好防锈处理，模具表面标识模具名称和编号，要求位置和格式规范，并适合汽车、叉车等运输方式。</w:t>
      </w:r>
    </w:p>
    <w:p w14:paraId="1BE6C86A"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根据甲方要求，乙方应负责将模具运送至甲方指定地点。</w:t>
      </w:r>
    </w:p>
    <w:p w14:paraId="7FA359C7"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w:t>
      </w:r>
      <w:r w:rsidR="008E7108">
        <w:rPr>
          <w:rFonts w:ascii="仿宋" w:eastAsia="仿宋" w:hAnsi="仿宋" w:hint="eastAsia"/>
          <w:sz w:val="24"/>
          <w:szCs w:val="24"/>
        </w:rPr>
        <w:t>.</w:t>
      </w:r>
      <w:r w:rsidRPr="00C64A64">
        <w:rPr>
          <w:rFonts w:ascii="仿宋" w:eastAsia="仿宋" w:hAnsi="仿宋" w:hint="eastAsia"/>
          <w:sz w:val="24"/>
          <w:szCs w:val="24"/>
        </w:rPr>
        <w:t>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14:paraId="38B82E3D"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0CD2B93F"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甲方对该模具及附属工具享有所有权，乙方对模具有保管维修及保养义务；</w:t>
      </w:r>
    </w:p>
    <w:p w14:paraId="0B196C9F"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lastRenderedPageBreak/>
        <w:t>2</w:t>
      </w:r>
      <w:r w:rsidR="008E7108">
        <w:rPr>
          <w:rFonts w:ascii="仿宋" w:eastAsia="仿宋" w:hAnsi="仿宋" w:hint="eastAsia"/>
          <w:sz w:val="24"/>
          <w:szCs w:val="24"/>
        </w:rPr>
        <w:t>.</w:t>
      </w:r>
      <w:r w:rsidRPr="00C64A64">
        <w:rPr>
          <w:rFonts w:ascii="仿宋" w:eastAsia="仿宋" w:hAnsi="仿宋" w:hint="eastAsia"/>
          <w:sz w:val="24"/>
          <w:szCs w:val="24"/>
        </w:rPr>
        <w:t>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信息、图纸及技术资料享有所有权，乙方应负有保密责任，乙方或乙方工作人员未经甲方书面同意不得泄漏给任何第三方，或利用此模具生产供应产品给其它厂商；</w:t>
      </w:r>
    </w:p>
    <w:p w14:paraId="6968D538" w14:textId="77777777" w:rsidR="00317846" w:rsidRPr="00C64A64" w:rsidRDefault="00EC2A99" w:rsidP="00EC2A99">
      <w:pPr>
        <w:pStyle w:val="1"/>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未经甲方书面同意乙方不得重制与本合同相同的模具。</w:t>
      </w:r>
    </w:p>
    <w:p w14:paraId="75C8ADCA"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2EC02687" w14:textId="77777777"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由于乙方原因不能按期交货的，每延期一天，乙方应承担的违约金数额为1000元或合同总金额的千分之五，以二者高者为准（因甲方因素造成延期的除外）。乙方支付违约金后，并不能免除继续履约的责任。</w:t>
      </w:r>
    </w:p>
    <w:p w14:paraId="1C92E488"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8E7108">
        <w:rPr>
          <w:rFonts w:ascii="仿宋" w:eastAsia="仿宋" w:hAnsi="仿宋" w:hint="eastAsia"/>
          <w:sz w:val="24"/>
          <w:szCs w:val="24"/>
        </w:rPr>
        <w:t>.</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14:paraId="4A5606EE"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6154A3E9"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108">
        <w:rPr>
          <w:rFonts w:ascii="仿宋" w:eastAsia="仿宋" w:hAnsi="仿宋" w:hint="eastAsia"/>
          <w:sz w:val="24"/>
          <w:szCs w:val="24"/>
        </w:rPr>
        <w:t>.</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07211E7B"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8E7108">
        <w:rPr>
          <w:rFonts w:ascii="仿宋" w:eastAsia="仿宋" w:hAnsi="仿宋" w:hint="eastAsia"/>
          <w:sz w:val="24"/>
          <w:szCs w:val="24"/>
        </w:rPr>
        <w:t>.</w:t>
      </w:r>
      <w:r w:rsidR="00317846" w:rsidRPr="00C64A64">
        <w:rPr>
          <w:rFonts w:ascii="仿宋" w:eastAsia="仿宋" w:hAnsi="仿宋" w:hint="eastAsia"/>
          <w:sz w:val="24"/>
          <w:szCs w:val="24"/>
        </w:rPr>
        <w:t>因不可抗力导致无法按照合同约定履行的，双方应及时通报，协商解决。</w:t>
      </w:r>
    </w:p>
    <w:p w14:paraId="1C9AF953"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005BB82D" w14:textId="77777777"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本合同经双方代表签字并盖章后，即告生效。</w:t>
      </w:r>
    </w:p>
    <w:p w14:paraId="59B553B6"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1C596442" w14:textId="77777777"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本合同如有争议，任何一方可依法向甲方住所地人民法院提起诉讼。</w:t>
      </w:r>
    </w:p>
    <w:p w14:paraId="2C67F27F" w14:textId="03E2EBC3"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lastRenderedPageBreak/>
        <w:t xml:space="preserve">甲方:  </w:t>
      </w:r>
      <w:r w:rsidR="00791C2D">
        <w:rPr>
          <w:rFonts w:ascii="仿宋" w:eastAsia="仿宋" w:hAnsi="仿宋" w:cs="仿宋" w:hint="eastAsia"/>
          <w:b/>
          <w:color w:val="000000"/>
          <w:sz w:val="24"/>
          <w:szCs w:val="24"/>
        </w:rPr>
        <w:t>北京</w:t>
      </w:r>
      <w:bookmarkStart w:id="2" w:name="_GoBack"/>
      <w:bookmarkEnd w:id="2"/>
      <w:r w:rsidRPr="00775D5E">
        <w:rPr>
          <w:rFonts w:ascii="仿宋" w:eastAsia="仿宋" w:hAnsi="仿宋" w:cs="仿宋" w:hint="eastAsia"/>
          <w:b/>
          <w:color w:val="000000"/>
          <w:sz w:val="24"/>
          <w:szCs w:val="24"/>
        </w:rPr>
        <w:t>光华荣昌汽车部件有限公司</w:t>
      </w:r>
      <w:r w:rsidR="005114BA">
        <w:rPr>
          <w:rFonts w:ascii="仿宋" w:eastAsia="仿宋" w:hAnsi="仿宋" w:cs="仿宋" w:hint="eastAsia"/>
          <w:b/>
          <w:color w:val="000000"/>
          <w:sz w:val="24"/>
          <w:szCs w:val="24"/>
        </w:rPr>
        <w:t xml:space="preserve">    </w:t>
      </w:r>
      <w:r w:rsidRPr="00775D5E">
        <w:rPr>
          <w:rFonts w:ascii="仿宋" w:eastAsia="仿宋" w:hAnsi="仿宋" w:cs="仿宋" w:hint="eastAsia"/>
          <w:b/>
          <w:color w:val="000000"/>
          <w:sz w:val="24"/>
          <w:szCs w:val="24"/>
        </w:rPr>
        <w:t>乙方:</w:t>
      </w:r>
      <w:r w:rsidR="005114BA" w:rsidRPr="005114BA">
        <w:rPr>
          <w:rFonts w:ascii="仿宋" w:eastAsia="仿宋" w:hAnsi="仿宋"/>
          <w:sz w:val="24"/>
          <w:szCs w:val="24"/>
        </w:rPr>
        <w:t xml:space="preserve"> </w:t>
      </w:r>
      <w:hyperlink r:id="rId11" w:tgtFrame="_blank" w:history="1">
        <w:r w:rsidR="005114BA" w:rsidRPr="005114BA">
          <w:rPr>
            <w:rFonts w:ascii="仿宋" w:eastAsia="仿宋" w:hAnsi="仿宋" w:cs="仿宋"/>
            <w:b/>
            <w:color w:val="000000"/>
            <w:sz w:val="24"/>
            <w:szCs w:val="24"/>
          </w:rPr>
          <w:t>河北利达金属制品集团有限公司</w:t>
        </w:r>
      </w:hyperlink>
      <w:r w:rsidRPr="00775D5E">
        <w:rPr>
          <w:rFonts w:ascii="仿宋" w:eastAsia="仿宋" w:hAnsi="仿宋" w:cs="仿宋" w:hint="eastAsia"/>
          <w:b/>
          <w:color w:val="000000"/>
          <w:sz w:val="24"/>
          <w:szCs w:val="24"/>
        </w:rPr>
        <w:t xml:space="preserve"> </w:t>
      </w:r>
    </w:p>
    <w:p w14:paraId="2ACEC6A8"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w:t>
      </w:r>
      <w:r w:rsidR="005114BA">
        <w:rPr>
          <w:rFonts w:ascii="仿宋" w:eastAsia="仿宋" w:hAnsi="仿宋" w:cs="仿宋" w:hint="eastAsia"/>
          <w:b/>
          <w:color w:val="000000"/>
          <w:sz w:val="24"/>
          <w:szCs w:val="24"/>
        </w:rPr>
        <w:t xml:space="preserve">                              </w:t>
      </w:r>
      <w:r w:rsidRPr="00775D5E">
        <w:rPr>
          <w:rFonts w:ascii="仿宋" w:eastAsia="仿宋" w:hAnsi="仿宋" w:cs="仿宋" w:hint="eastAsia"/>
          <w:b/>
          <w:color w:val="000000"/>
          <w:sz w:val="24"/>
          <w:szCs w:val="24"/>
        </w:rPr>
        <w:t xml:space="preserve">(盖章)                                   </w:t>
      </w:r>
    </w:p>
    <w:p w14:paraId="59A7F0AC"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法定代表人/授权代表签字：</w:t>
      </w:r>
      <w:r w:rsidR="005114BA">
        <w:rPr>
          <w:rFonts w:ascii="仿宋" w:eastAsia="仿宋" w:hAnsi="仿宋" w:cs="仿宋" w:hint="eastAsia"/>
          <w:b/>
          <w:color w:val="000000"/>
          <w:sz w:val="24"/>
          <w:szCs w:val="24"/>
        </w:rPr>
        <w:t xml:space="preserve">               </w:t>
      </w:r>
      <w:r w:rsidRPr="00775D5E">
        <w:rPr>
          <w:rFonts w:ascii="仿宋" w:eastAsia="仿宋" w:hAnsi="仿宋" w:cs="仿宋" w:hint="eastAsia"/>
          <w:b/>
          <w:color w:val="000000"/>
          <w:sz w:val="24"/>
          <w:szCs w:val="24"/>
        </w:rPr>
        <w:t xml:space="preserve">法定代表人/授权代表签字：               </w:t>
      </w:r>
    </w:p>
    <w:p w14:paraId="1AC8E7EE" w14:textId="77777777" w:rsidR="00775D5E" w:rsidRPr="00775D5E" w:rsidRDefault="00775D5E" w:rsidP="004F480F">
      <w:pPr>
        <w:spacing w:line="360" w:lineRule="auto"/>
        <w:jc w:val="left"/>
        <w:rPr>
          <w:rFonts w:ascii="仿宋" w:eastAsia="仿宋" w:hAnsi="仿宋" w:cs="仿宋"/>
          <w:b/>
          <w:color w:val="000000"/>
          <w:sz w:val="24"/>
          <w:szCs w:val="24"/>
        </w:rPr>
      </w:pPr>
    </w:p>
    <w:p w14:paraId="28764917" w14:textId="77777777"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8118B5">
      <w:headerReference w:type="default" r:id="rId12"/>
      <w:footerReference w:type="even" r:id="rId13"/>
      <w:footerReference w:type="default" r:id="rId14"/>
      <w:headerReference w:type="first" r:id="rId15"/>
      <w:footerReference w:type="first" r:id="rId16"/>
      <w:pgSz w:w="11906" w:h="16838"/>
      <w:pgMar w:top="1440" w:right="1983" w:bottom="1440" w:left="1080" w:header="0" w:footer="567" w:gutter="0"/>
      <w:cols w:space="720"/>
      <w:titlePg/>
      <w:docGrid w:type="lines" w:linePitch="42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PC" w:date="2022-06-10T15:02:00Z" w:initials="P">
    <w:p w14:paraId="5224F98D" w14:textId="77777777" w:rsidR="00A85E1D" w:rsidRDefault="00A85E1D">
      <w:pPr>
        <w:pStyle w:val="ac"/>
      </w:pPr>
      <w:r>
        <w:rPr>
          <w:rStyle w:val="a4"/>
        </w:rPr>
        <w:annotationRef/>
      </w:r>
      <w:r>
        <w:rPr>
          <w:rFonts w:hint="eastAsia"/>
        </w:rPr>
        <w:t>选定其中一种的，请将其余备选方式删除。</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24F98D"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3B7A8" w14:textId="77777777" w:rsidR="005D4C89" w:rsidRDefault="005D4C89">
      <w:r>
        <w:separator/>
      </w:r>
    </w:p>
  </w:endnote>
  <w:endnote w:type="continuationSeparator" w:id="0">
    <w:p w14:paraId="7363FA96" w14:textId="77777777" w:rsidR="005D4C89" w:rsidRDefault="005D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10002FF" w:usb1="4000ACFF" w:usb2="00000009" w:usb3="00000000" w:csb0="0000019F" w:csb1="00000000"/>
  </w:font>
  <w:font w:name="黑体">
    <w:altName w:val="SimHei"/>
    <w:panose1 w:val="02010600030101010101"/>
    <w:charset w:val="86"/>
    <w:family w:val="modern"/>
    <w:pitch w:val="fixed"/>
    <w:sig w:usb0="800002BF" w:usb1="38CF7CFA" w:usb2="00000016" w:usb3="00000000" w:csb0="00040001" w:csb1="00000000"/>
  </w:font>
  <w:font w:name="仿宋">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BA053" w14:textId="77777777" w:rsidR="00A85E1D" w:rsidRDefault="002B4400">
    <w:pPr>
      <w:pStyle w:val="ae"/>
      <w:framePr w:wrap="around" w:vAnchor="text" w:hAnchor="margin" w:xAlign="center" w:y="1"/>
      <w:rPr>
        <w:rStyle w:val="a3"/>
      </w:rPr>
    </w:pPr>
    <w:r>
      <w:fldChar w:fldCharType="begin"/>
    </w:r>
    <w:r w:rsidR="00A85E1D">
      <w:rPr>
        <w:rStyle w:val="a3"/>
      </w:rPr>
      <w:instrText xml:space="preserve">PAGE  </w:instrText>
    </w:r>
    <w:r>
      <w:fldChar w:fldCharType="separate"/>
    </w:r>
    <w:r w:rsidR="00A85E1D">
      <w:rPr>
        <w:rStyle w:val="a3"/>
      </w:rPr>
      <w:t>1</w:t>
    </w:r>
    <w:r>
      <w:fldChar w:fldCharType="end"/>
    </w:r>
  </w:p>
  <w:p w14:paraId="53028890" w14:textId="77777777" w:rsidR="00A85E1D" w:rsidRDefault="00A85E1D">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14:paraId="15B50EB2" w14:textId="5C83F23F" w:rsidR="00A85E1D" w:rsidRDefault="00A85E1D">
            <w:pPr>
              <w:pStyle w:val="ae"/>
              <w:jc w:val="right"/>
            </w:pPr>
            <w:r>
              <w:rPr>
                <w:lang w:val="zh-CN"/>
              </w:rPr>
              <w:t xml:space="preserve"> </w:t>
            </w:r>
            <w:r w:rsidR="002B4400">
              <w:rPr>
                <w:b/>
                <w:sz w:val="24"/>
                <w:szCs w:val="24"/>
              </w:rPr>
              <w:fldChar w:fldCharType="begin"/>
            </w:r>
            <w:r>
              <w:rPr>
                <w:b/>
              </w:rPr>
              <w:instrText>PAGE</w:instrText>
            </w:r>
            <w:r w:rsidR="002B4400">
              <w:rPr>
                <w:b/>
                <w:sz w:val="24"/>
                <w:szCs w:val="24"/>
              </w:rPr>
              <w:fldChar w:fldCharType="separate"/>
            </w:r>
            <w:r w:rsidR="00791C2D">
              <w:rPr>
                <w:b/>
                <w:noProof/>
              </w:rPr>
              <w:t>5</w:t>
            </w:r>
            <w:r w:rsidR="002B4400">
              <w:rPr>
                <w:b/>
                <w:sz w:val="24"/>
                <w:szCs w:val="24"/>
              </w:rPr>
              <w:fldChar w:fldCharType="end"/>
            </w:r>
            <w:r>
              <w:rPr>
                <w:lang w:val="zh-CN"/>
              </w:rPr>
              <w:t xml:space="preserve"> / </w:t>
            </w:r>
            <w:r w:rsidR="002B4400">
              <w:rPr>
                <w:b/>
                <w:sz w:val="24"/>
                <w:szCs w:val="24"/>
              </w:rPr>
              <w:fldChar w:fldCharType="begin"/>
            </w:r>
            <w:r>
              <w:rPr>
                <w:b/>
              </w:rPr>
              <w:instrText>NUMPAGES</w:instrText>
            </w:r>
            <w:r w:rsidR="002B4400">
              <w:rPr>
                <w:b/>
                <w:sz w:val="24"/>
                <w:szCs w:val="24"/>
              </w:rPr>
              <w:fldChar w:fldCharType="separate"/>
            </w:r>
            <w:r w:rsidR="00791C2D">
              <w:rPr>
                <w:b/>
                <w:noProof/>
              </w:rPr>
              <w:t>6</w:t>
            </w:r>
            <w:r w:rsidR="002B4400">
              <w:rPr>
                <w:b/>
                <w:sz w:val="24"/>
                <w:szCs w:val="24"/>
              </w:rPr>
              <w:fldChar w:fldCharType="end"/>
            </w:r>
          </w:p>
        </w:sdtContent>
      </w:sdt>
    </w:sdtContent>
  </w:sdt>
  <w:p w14:paraId="5E01904A" w14:textId="77777777" w:rsidR="00A85E1D" w:rsidRDefault="00A85E1D">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9999C" w14:textId="21218E9C" w:rsidR="00A85E1D" w:rsidRDefault="002B4400">
    <w:pPr>
      <w:pStyle w:val="ae"/>
      <w:jc w:val="right"/>
    </w:pPr>
    <w:r>
      <w:rPr>
        <w:b/>
        <w:sz w:val="24"/>
        <w:szCs w:val="24"/>
      </w:rPr>
      <w:fldChar w:fldCharType="begin"/>
    </w:r>
    <w:r w:rsidR="00A85E1D">
      <w:rPr>
        <w:b/>
      </w:rPr>
      <w:instrText>PAGE</w:instrText>
    </w:r>
    <w:r>
      <w:rPr>
        <w:b/>
        <w:sz w:val="24"/>
        <w:szCs w:val="24"/>
      </w:rPr>
      <w:fldChar w:fldCharType="separate"/>
    </w:r>
    <w:r w:rsidR="00791C2D">
      <w:rPr>
        <w:b/>
        <w:noProof/>
      </w:rPr>
      <w:t>1</w:t>
    </w:r>
    <w:r>
      <w:rPr>
        <w:b/>
        <w:sz w:val="24"/>
        <w:szCs w:val="24"/>
      </w:rPr>
      <w:fldChar w:fldCharType="end"/>
    </w:r>
    <w:r w:rsidR="00A85E1D">
      <w:rPr>
        <w:lang w:val="zh-CN"/>
      </w:rPr>
      <w:t xml:space="preserve"> / </w:t>
    </w:r>
    <w:r>
      <w:rPr>
        <w:b/>
        <w:sz w:val="24"/>
        <w:szCs w:val="24"/>
      </w:rPr>
      <w:fldChar w:fldCharType="begin"/>
    </w:r>
    <w:r w:rsidR="00A85E1D">
      <w:rPr>
        <w:b/>
      </w:rPr>
      <w:instrText>NUMPAGES</w:instrText>
    </w:r>
    <w:r>
      <w:rPr>
        <w:b/>
        <w:sz w:val="24"/>
        <w:szCs w:val="24"/>
      </w:rPr>
      <w:fldChar w:fldCharType="separate"/>
    </w:r>
    <w:r w:rsidR="00791C2D">
      <w:rPr>
        <w:b/>
        <w:noProof/>
      </w:rPr>
      <w:t>6</w:t>
    </w:r>
    <w:r>
      <w:rPr>
        <w:b/>
        <w:sz w:val="24"/>
        <w:szCs w:val="24"/>
      </w:rPr>
      <w:fldChar w:fldCharType="end"/>
    </w:r>
  </w:p>
  <w:p w14:paraId="77E6CE75" w14:textId="77777777" w:rsidR="00A85E1D" w:rsidRDefault="00A85E1D">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DE140" w14:textId="77777777" w:rsidR="005D4C89" w:rsidRDefault="005D4C89">
      <w:r>
        <w:separator/>
      </w:r>
    </w:p>
  </w:footnote>
  <w:footnote w:type="continuationSeparator" w:id="0">
    <w:p w14:paraId="4D2960E3" w14:textId="77777777" w:rsidR="005D4C89" w:rsidRDefault="005D4C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45062" w14:textId="77777777" w:rsidR="00A85E1D" w:rsidRDefault="00A85E1D">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D3EFB" w14:textId="77777777" w:rsidR="00A85E1D" w:rsidRDefault="00A85E1D">
    <w:pPr>
      <w:pStyle w:val="a8"/>
      <w:tabs>
        <w:tab w:val="clear" w:pos="4153"/>
        <w:tab w:val="clear" w:pos="8306"/>
        <w:tab w:val="left" w:pos="5665"/>
      </w:tabs>
      <w:jc w:val="both"/>
      <w:rPr>
        <w:rFonts w:ascii="仿宋_GB2312" w:eastAsia="仿宋_GB2312"/>
      </w:rPr>
    </w:pPr>
    <w:r>
      <w:rPr>
        <w:noProof/>
      </w:rPr>
      <w:drawing>
        <wp:inline distT="0" distB="0" distL="0" distR="0" wp14:anchorId="7E9A3E64" wp14:editId="7E588659">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 xml:space="preserve">                                                                 版本号</w:t>
    </w:r>
    <w:r w:rsidR="00953F60">
      <w:rPr>
        <w:rFonts w:ascii="仿宋_GB2312" w:eastAsia="仿宋_GB2312" w:hint="eastAsia"/>
      </w:rPr>
      <w:t>2021MJZZV3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B8"/>
    <w:rsid w:val="00003E82"/>
    <w:rsid w:val="0002539F"/>
    <w:rsid w:val="00027422"/>
    <w:rsid w:val="00027BC1"/>
    <w:rsid w:val="00041260"/>
    <w:rsid w:val="000430E6"/>
    <w:rsid w:val="00044E65"/>
    <w:rsid w:val="00045767"/>
    <w:rsid w:val="00050463"/>
    <w:rsid w:val="00071A81"/>
    <w:rsid w:val="00075DE5"/>
    <w:rsid w:val="0009178B"/>
    <w:rsid w:val="00091BDA"/>
    <w:rsid w:val="00094B66"/>
    <w:rsid w:val="00094DEC"/>
    <w:rsid w:val="00095C06"/>
    <w:rsid w:val="00096A2D"/>
    <w:rsid w:val="000A105D"/>
    <w:rsid w:val="000A3560"/>
    <w:rsid w:val="000A4ED8"/>
    <w:rsid w:val="000B1CBA"/>
    <w:rsid w:val="000B38E8"/>
    <w:rsid w:val="000C0C09"/>
    <w:rsid w:val="000C77F9"/>
    <w:rsid w:val="000C7E0C"/>
    <w:rsid w:val="000D1BD9"/>
    <w:rsid w:val="000D6EC7"/>
    <w:rsid w:val="000E53A0"/>
    <w:rsid w:val="000E6807"/>
    <w:rsid w:val="00107B0F"/>
    <w:rsid w:val="00112EB4"/>
    <w:rsid w:val="00113E9C"/>
    <w:rsid w:val="00120DFF"/>
    <w:rsid w:val="00125AD6"/>
    <w:rsid w:val="0014400C"/>
    <w:rsid w:val="00152B52"/>
    <w:rsid w:val="00156FC8"/>
    <w:rsid w:val="00163D1E"/>
    <w:rsid w:val="00172A27"/>
    <w:rsid w:val="00174744"/>
    <w:rsid w:val="00177E98"/>
    <w:rsid w:val="00181FCB"/>
    <w:rsid w:val="001850C8"/>
    <w:rsid w:val="001932AD"/>
    <w:rsid w:val="00194F32"/>
    <w:rsid w:val="001969B4"/>
    <w:rsid w:val="00197962"/>
    <w:rsid w:val="001A1502"/>
    <w:rsid w:val="001A64BB"/>
    <w:rsid w:val="001B1D0C"/>
    <w:rsid w:val="001B2B01"/>
    <w:rsid w:val="001B4DDF"/>
    <w:rsid w:val="001B4E60"/>
    <w:rsid w:val="001B6AED"/>
    <w:rsid w:val="001C0BED"/>
    <w:rsid w:val="001C24F3"/>
    <w:rsid w:val="001C26D4"/>
    <w:rsid w:val="001C71A1"/>
    <w:rsid w:val="001D6BF7"/>
    <w:rsid w:val="001E4260"/>
    <w:rsid w:val="001E7FC7"/>
    <w:rsid w:val="001F0617"/>
    <w:rsid w:val="001F6D3A"/>
    <w:rsid w:val="00202265"/>
    <w:rsid w:val="00204599"/>
    <w:rsid w:val="002100A3"/>
    <w:rsid w:val="00221B07"/>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B4400"/>
    <w:rsid w:val="002C0246"/>
    <w:rsid w:val="002C46DC"/>
    <w:rsid w:val="002E3BFB"/>
    <w:rsid w:val="002E5EC0"/>
    <w:rsid w:val="003159A1"/>
    <w:rsid w:val="00317846"/>
    <w:rsid w:val="00322607"/>
    <w:rsid w:val="00331F41"/>
    <w:rsid w:val="003339A6"/>
    <w:rsid w:val="00340591"/>
    <w:rsid w:val="0034191F"/>
    <w:rsid w:val="00353B7D"/>
    <w:rsid w:val="00362815"/>
    <w:rsid w:val="003670B2"/>
    <w:rsid w:val="00367550"/>
    <w:rsid w:val="00381B40"/>
    <w:rsid w:val="003935D3"/>
    <w:rsid w:val="00394E9B"/>
    <w:rsid w:val="003B043F"/>
    <w:rsid w:val="003B16E6"/>
    <w:rsid w:val="003C298F"/>
    <w:rsid w:val="003C6A34"/>
    <w:rsid w:val="00403AD3"/>
    <w:rsid w:val="004042BD"/>
    <w:rsid w:val="004122B6"/>
    <w:rsid w:val="004137D6"/>
    <w:rsid w:val="00413BA7"/>
    <w:rsid w:val="00426F2A"/>
    <w:rsid w:val="0043086D"/>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C07FE"/>
    <w:rsid w:val="004D0AF0"/>
    <w:rsid w:val="004D4D95"/>
    <w:rsid w:val="004D6E1E"/>
    <w:rsid w:val="004E1BC3"/>
    <w:rsid w:val="004E252F"/>
    <w:rsid w:val="004E5A08"/>
    <w:rsid w:val="004F480F"/>
    <w:rsid w:val="004F6153"/>
    <w:rsid w:val="004F7B52"/>
    <w:rsid w:val="00500E20"/>
    <w:rsid w:val="0050430D"/>
    <w:rsid w:val="005055B0"/>
    <w:rsid w:val="005114BA"/>
    <w:rsid w:val="00527FE2"/>
    <w:rsid w:val="00530750"/>
    <w:rsid w:val="0053529B"/>
    <w:rsid w:val="00541779"/>
    <w:rsid w:val="00542813"/>
    <w:rsid w:val="00555404"/>
    <w:rsid w:val="005658A8"/>
    <w:rsid w:val="00576DB0"/>
    <w:rsid w:val="00586556"/>
    <w:rsid w:val="005916A0"/>
    <w:rsid w:val="005A19B6"/>
    <w:rsid w:val="005C3AE4"/>
    <w:rsid w:val="005D1767"/>
    <w:rsid w:val="005D1D15"/>
    <w:rsid w:val="005D4C89"/>
    <w:rsid w:val="005E3B9F"/>
    <w:rsid w:val="005E5DF4"/>
    <w:rsid w:val="005F5EA2"/>
    <w:rsid w:val="00602E42"/>
    <w:rsid w:val="00605E97"/>
    <w:rsid w:val="0061006B"/>
    <w:rsid w:val="0061235B"/>
    <w:rsid w:val="006539D8"/>
    <w:rsid w:val="006548C2"/>
    <w:rsid w:val="0065579B"/>
    <w:rsid w:val="00655FD6"/>
    <w:rsid w:val="00656723"/>
    <w:rsid w:val="00657448"/>
    <w:rsid w:val="006620A2"/>
    <w:rsid w:val="006738F6"/>
    <w:rsid w:val="00677B72"/>
    <w:rsid w:val="00697753"/>
    <w:rsid w:val="006A2F95"/>
    <w:rsid w:val="006A7C85"/>
    <w:rsid w:val="006B7216"/>
    <w:rsid w:val="006D2CEF"/>
    <w:rsid w:val="006D4065"/>
    <w:rsid w:val="006E3515"/>
    <w:rsid w:val="006F1B02"/>
    <w:rsid w:val="006F4B17"/>
    <w:rsid w:val="007013BD"/>
    <w:rsid w:val="007014FA"/>
    <w:rsid w:val="00710935"/>
    <w:rsid w:val="007262FB"/>
    <w:rsid w:val="00736F67"/>
    <w:rsid w:val="007375BD"/>
    <w:rsid w:val="00752D8A"/>
    <w:rsid w:val="00766863"/>
    <w:rsid w:val="007721CB"/>
    <w:rsid w:val="00775D5E"/>
    <w:rsid w:val="00781BD3"/>
    <w:rsid w:val="00782E17"/>
    <w:rsid w:val="007879DB"/>
    <w:rsid w:val="00791C2D"/>
    <w:rsid w:val="007A385B"/>
    <w:rsid w:val="007B7F3B"/>
    <w:rsid w:val="007C0BF7"/>
    <w:rsid w:val="007C2A0A"/>
    <w:rsid w:val="007D29B5"/>
    <w:rsid w:val="007E6BB0"/>
    <w:rsid w:val="007F0528"/>
    <w:rsid w:val="007F3475"/>
    <w:rsid w:val="007F465B"/>
    <w:rsid w:val="007F771D"/>
    <w:rsid w:val="00803A95"/>
    <w:rsid w:val="00806CD5"/>
    <w:rsid w:val="008118B5"/>
    <w:rsid w:val="00812E28"/>
    <w:rsid w:val="0081583B"/>
    <w:rsid w:val="00823506"/>
    <w:rsid w:val="00826392"/>
    <w:rsid w:val="00826F01"/>
    <w:rsid w:val="008272C9"/>
    <w:rsid w:val="00847BD5"/>
    <w:rsid w:val="008704C5"/>
    <w:rsid w:val="008711D6"/>
    <w:rsid w:val="00881382"/>
    <w:rsid w:val="0088508C"/>
    <w:rsid w:val="0088738B"/>
    <w:rsid w:val="00887F0F"/>
    <w:rsid w:val="00890D70"/>
    <w:rsid w:val="008953DA"/>
    <w:rsid w:val="008A164E"/>
    <w:rsid w:val="008A4C40"/>
    <w:rsid w:val="008A5047"/>
    <w:rsid w:val="008B0A5C"/>
    <w:rsid w:val="008B6AE7"/>
    <w:rsid w:val="008B765D"/>
    <w:rsid w:val="008B7E94"/>
    <w:rsid w:val="008C07B0"/>
    <w:rsid w:val="008C1356"/>
    <w:rsid w:val="008C7947"/>
    <w:rsid w:val="008C7D5E"/>
    <w:rsid w:val="008D7E8C"/>
    <w:rsid w:val="008D7EAA"/>
    <w:rsid w:val="008E2740"/>
    <w:rsid w:val="008E4A49"/>
    <w:rsid w:val="008E7108"/>
    <w:rsid w:val="008E72C8"/>
    <w:rsid w:val="00903CA3"/>
    <w:rsid w:val="009072D2"/>
    <w:rsid w:val="00912F51"/>
    <w:rsid w:val="009142F6"/>
    <w:rsid w:val="0092395F"/>
    <w:rsid w:val="00937F0C"/>
    <w:rsid w:val="0095039B"/>
    <w:rsid w:val="00953F60"/>
    <w:rsid w:val="00955D05"/>
    <w:rsid w:val="00956DCC"/>
    <w:rsid w:val="00961954"/>
    <w:rsid w:val="009672CA"/>
    <w:rsid w:val="009760FB"/>
    <w:rsid w:val="00985A6F"/>
    <w:rsid w:val="009A0CB8"/>
    <w:rsid w:val="009A1E14"/>
    <w:rsid w:val="009A5DF4"/>
    <w:rsid w:val="009B15A4"/>
    <w:rsid w:val="009B1FAE"/>
    <w:rsid w:val="009B341E"/>
    <w:rsid w:val="009C1B36"/>
    <w:rsid w:val="009C3FA5"/>
    <w:rsid w:val="009C4478"/>
    <w:rsid w:val="009D1311"/>
    <w:rsid w:val="009E5961"/>
    <w:rsid w:val="009F0469"/>
    <w:rsid w:val="009F295A"/>
    <w:rsid w:val="009F3DD3"/>
    <w:rsid w:val="00A1711F"/>
    <w:rsid w:val="00A2675A"/>
    <w:rsid w:val="00A40E33"/>
    <w:rsid w:val="00A40E5E"/>
    <w:rsid w:val="00A4172E"/>
    <w:rsid w:val="00A51F7A"/>
    <w:rsid w:val="00A56A00"/>
    <w:rsid w:val="00A64EA3"/>
    <w:rsid w:val="00A65E0C"/>
    <w:rsid w:val="00A66B14"/>
    <w:rsid w:val="00A673C3"/>
    <w:rsid w:val="00A71063"/>
    <w:rsid w:val="00A85E1D"/>
    <w:rsid w:val="00A94CF4"/>
    <w:rsid w:val="00A962F2"/>
    <w:rsid w:val="00A971FB"/>
    <w:rsid w:val="00AA78CE"/>
    <w:rsid w:val="00AB6393"/>
    <w:rsid w:val="00AB7C53"/>
    <w:rsid w:val="00AC6D3F"/>
    <w:rsid w:val="00AD05DD"/>
    <w:rsid w:val="00AD0CE7"/>
    <w:rsid w:val="00AE6ED1"/>
    <w:rsid w:val="00B02785"/>
    <w:rsid w:val="00B1401E"/>
    <w:rsid w:val="00B21DCF"/>
    <w:rsid w:val="00B25444"/>
    <w:rsid w:val="00B326D8"/>
    <w:rsid w:val="00B32CB3"/>
    <w:rsid w:val="00B42075"/>
    <w:rsid w:val="00B42B42"/>
    <w:rsid w:val="00B44A0D"/>
    <w:rsid w:val="00B4685D"/>
    <w:rsid w:val="00B50A13"/>
    <w:rsid w:val="00B6645F"/>
    <w:rsid w:val="00B72ABF"/>
    <w:rsid w:val="00B77617"/>
    <w:rsid w:val="00B91014"/>
    <w:rsid w:val="00BA1AB7"/>
    <w:rsid w:val="00BA5FD0"/>
    <w:rsid w:val="00BB4C86"/>
    <w:rsid w:val="00BC34E6"/>
    <w:rsid w:val="00BD2BFD"/>
    <w:rsid w:val="00BD37B1"/>
    <w:rsid w:val="00BD5798"/>
    <w:rsid w:val="00BD5E01"/>
    <w:rsid w:val="00BE6044"/>
    <w:rsid w:val="00BF2C45"/>
    <w:rsid w:val="00BF3277"/>
    <w:rsid w:val="00BF38C7"/>
    <w:rsid w:val="00BF78D9"/>
    <w:rsid w:val="00C00BD1"/>
    <w:rsid w:val="00C03006"/>
    <w:rsid w:val="00C10C07"/>
    <w:rsid w:val="00C11A09"/>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2C1"/>
    <w:rsid w:val="00D22D3A"/>
    <w:rsid w:val="00D37CFB"/>
    <w:rsid w:val="00D53B9D"/>
    <w:rsid w:val="00D56193"/>
    <w:rsid w:val="00D56E9C"/>
    <w:rsid w:val="00D7174C"/>
    <w:rsid w:val="00D756CF"/>
    <w:rsid w:val="00D95444"/>
    <w:rsid w:val="00D95DDB"/>
    <w:rsid w:val="00D97E2D"/>
    <w:rsid w:val="00DA52C7"/>
    <w:rsid w:val="00DA5C25"/>
    <w:rsid w:val="00DB4BA9"/>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5711D"/>
    <w:rsid w:val="00E71172"/>
    <w:rsid w:val="00E7121D"/>
    <w:rsid w:val="00E775DB"/>
    <w:rsid w:val="00E94F91"/>
    <w:rsid w:val="00E95B9A"/>
    <w:rsid w:val="00E96595"/>
    <w:rsid w:val="00E9783B"/>
    <w:rsid w:val="00EC2A99"/>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18F3"/>
    <w:rsid w:val="00F46E54"/>
    <w:rsid w:val="00F50E86"/>
    <w:rsid w:val="00F5281F"/>
    <w:rsid w:val="00F5338B"/>
    <w:rsid w:val="00F603CB"/>
    <w:rsid w:val="00F65FD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649E5"/>
  <w15:docId w15:val="{F0B61C02-F2DD-4D70-A2EF-157EB45BC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paragraph" w:styleId="3">
    <w:name w:val="heading 3"/>
    <w:basedOn w:val="a"/>
    <w:link w:val="30"/>
    <w:uiPriority w:val="9"/>
    <w:qFormat/>
    <w:rsid w:val="008A4C40"/>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 w:type="character" w:customStyle="1" w:styleId="30">
    <w:name w:val="标题 3 字符"/>
    <w:basedOn w:val="a0"/>
    <w:link w:val="3"/>
    <w:uiPriority w:val="9"/>
    <w:rsid w:val="008A4C40"/>
    <w:rPr>
      <w:rFonts w:ascii="宋体" w:hAnsi="宋体" w:cs="宋体"/>
      <w:b/>
      <w:bCs/>
      <w:sz w:val="27"/>
      <w:szCs w:val="27"/>
    </w:rPr>
  </w:style>
  <w:style w:type="character" w:styleId="af1">
    <w:name w:val="Hyperlink"/>
    <w:basedOn w:val="a0"/>
    <w:uiPriority w:val="99"/>
    <w:semiHidden/>
    <w:unhideWhenUsed/>
    <w:rsid w:val="008A4C40"/>
    <w:rPr>
      <w:color w:val="0000FF"/>
      <w:u w:val="single"/>
    </w:rPr>
  </w:style>
  <w:style w:type="character" w:styleId="af2">
    <w:name w:val="Emphasis"/>
    <w:basedOn w:val="a0"/>
    <w:uiPriority w:val="20"/>
    <w:qFormat/>
    <w:rsid w:val="008A4C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272574">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du.com/link?url=IbsaalZdnaffPds8YMwA_iVbxLzNUf5yPW8snICjmYq"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idu.com/link?url=IbsaalZdnaffPds8YMwA_iVbxLzNUf5yPW8snICjmYq" TargetMode="Externa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64109-604D-4FC9-A9E6-16D236CE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530</Words>
  <Characters>3024</Characters>
  <Application>Microsoft Office Word</Application>
  <DocSecurity>0</DocSecurity>
  <PresentationFormat/>
  <Lines>25</Lines>
  <Paragraphs>7</Paragraphs>
  <Slides>0</Slides>
  <Notes>0</Notes>
  <HiddenSlides>0</HiddenSlides>
  <MMClips>0</MMClips>
  <ScaleCrop>false</ScaleCrop>
  <Company>光华荣昌</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5</cp:revision>
  <cp:lastPrinted>2015-07-18T05:35:00Z</cp:lastPrinted>
  <dcterms:created xsi:type="dcterms:W3CDTF">2022-09-26T05:39:00Z</dcterms:created>
  <dcterms:modified xsi:type="dcterms:W3CDTF">2022-10-21T09:27:00Z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