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DFB" w:rsidRPr="00681F7C" w:rsidRDefault="004F2DFB" w:rsidP="004F2DFB">
      <w:pPr>
        <w:pStyle w:val="a4"/>
        <w:rPr>
          <w:rFonts w:hint="eastAsia"/>
        </w:rPr>
      </w:pPr>
    </w:p>
    <w:p w:rsidR="004F2DFB" w:rsidRPr="00681F7C" w:rsidRDefault="004F2DFB" w:rsidP="004F2DFB">
      <w:pPr>
        <w:pStyle w:val="a4"/>
      </w:pPr>
    </w:p>
    <w:p w:rsidR="004F2DFB" w:rsidRPr="00681F7C" w:rsidRDefault="004F2DFB" w:rsidP="004F2DFB">
      <w:pPr>
        <w:pStyle w:val="a4"/>
      </w:pPr>
    </w:p>
    <w:p w:rsidR="004F2DFB" w:rsidRPr="00681F7C" w:rsidRDefault="004F2DFB" w:rsidP="004F2DFB">
      <w:pPr>
        <w:pStyle w:val="a4"/>
        <w:jc w:val="center"/>
        <w:rPr>
          <w:rFonts w:ascii="黑体" w:eastAsia="黑体"/>
          <w:sz w:val="36"/>
          <w:szCs w:val="36"/>
        </w:rPr>
      </w:pPr>
      <w:r w:rsidRPr="00681F7C">
        <w:rPr>
          <w:rFonts w:ascii="黑体" w:eastAsia="黑体" w:hint="eastAsia"/>
          <w:sz w:val="36"/>
          <w:szCs w:val="36"/>
        </w:rPr>
        <w:t>北京福田戴姆勒汽车有限公司</w:t>
      </w:r>
    </w:p>
    <w:p w:rsidR="004F2DFB" w:rsidRPr="00681F7C" w:rsidRDefault="004F2DFB" w:rsidP="004F2DFB">
      <w:pPr>
        <w:pStyle w:val="a4"/>
        <w:jc w:val="center"/>
        <w:rPr>
          <w:rFonts w:ascii="黑体" w:eastAsia="黑体"/>
          <w:sz w:val="36"/>
          <w:szCs w:val="36"/>
        </w:rPr>
      </w:pPr>
    </w:p>
    <w:p w:rsidR="004F2DFB" w:rsidRPr="00681F7C" w:rsidRDefault="004F2DFB" w:rsidP="004F2DFB">
      <w:pPr>
        <w:pStyle w:val="a4"/>
        <w:jc w:val="center"/>
        <w:rPr>
          <w:rFonts w:ascii="黑体" w:eastAsia="黑体"/>
          <w:sz w:val="36"/>
          <w:szCs w:val="36"/>
        </w:rPr>
      </w:pPr>
    </w:p>
    <w:p w:rsidR="004F2DFB" w:rsidRPr="00681F7C" w:rsidRDefault="004F2DFB" w:rsidP="004F2DFB">
      <w:pPr>
        <w:pStyle w:val="a4"/>
        <w:tabs>
          <w:tab w:val="left" w:pos="285"/>
        </w:tabs>
        <w:rPr>
          <w:rFonts w:ascii="黑体" w:eastAsia="黑体"/>
          <w:sz w:val="36"/>
          <w:szCs w:val="36"/>
        </w:rPr>
      </w:pPr>
      <w:r w:rsidRPr="00681F7C">
        <w:rPr>
          <w:rFonts w:ascii="黑体" w:eastAsia="黑体"/>
          <w:sz w:val="36"/>
          <w:szCs w:val="36"/>
        </w:rPr>
        <w:tab/>
      </w:r>
    </w:p>
    <w:p w:rsidR="004F2DFB" w:rsidRPr="00477242" w:rsidRDefault="004F2DFB" w:rsidP="004F2DFB">
      <w:pPr>
        <w:pStyle w:val="3"/>
        <w:rPr>
          <w:rFonts w:asciiTheme="majorEastAsia" w:eastAsiaTheme="majorEastAsia" w:hAnsiTheme="majorEastAsia"/>
          <w:sz w:val="36"/>
          <w:szCs w:val="36"/>
        </w:rPr>
      </w:pPr>
      <w:r w:rsidRPr="00477242">
        <w:rPr>
          <w:rFonts w:asciiTheme="majorEastAsia" w:eastAsiaTheme="majorEastAsia" w:hAnsiTheme="majorEastAsia" w:hint="eastAsia"/>
          <w:sz w:val="36"/>
          <w:szCs w:val="36"/>
        </w:rPr>
        <w:t>（</w:t>
      </w:r>
      <w:r w:rsidR="00A40608">
        <w:rPr>
          <w:rFonts w:asciiTheme="majorEastAsia" w:eastAsiaTheme="majorEastAsia" w:hAnsiTheme="majorEastAsia" w:hint="eastAsia"/>
          <w:sz w:val="36"/>
          <w:szCs w:val="36"/>
        </w:rPr>
        <w:t>座椅拆解对标</w:t>
      </w:r>
      <w:r w:rsidR="00186BAD" w:rsidRPr="00477242">
        <w:rPr>
          <w:rFonts w:asciiTheme="majorEastAsia" w:eastAsiaTheme="majorEastAsia" w:hAnsiTheme="majorEastAsia" w:hint="eastAsia"/>
          <w:sz w:val="36"/>
          <w:szCs w:val="36"/>
        </w:rPr>
        <w:t>项目</w:t>
      </w:r>
      <w:r w:rsidRPr="00477242">
        <w:rPr>
          <w:rFonts w:asciiTheme="majorEastAsia" w:eastAsiaTheme="majorEastAsia" w:hAnsiTheme="majorEastAsia" w:hint="eastAsia"/>
          <w:sz w:val="36"/>
          <w:szCs w:val="36"/>
        </w:rPr>
        <w:t>）</w:t>
      </w:r>
    </w:p>
    <w:p w:rsidR="004F2DFB" w:rsidRPr="00477242" w:rsidRDefault="004F2DFB" w:rsidP="004F2DFB">
      <w:pPr>
        <w:pStyle w:val="3"/>
        <w:rPr>
          <w:rFonts w:asciiTheme="majorEastAsia" w:eastAsiaTheme="majorEastAsia" w:hAnsiTheme="majorEastAsia"/>
          <w:sz w:val="36"/>
          <w:szCs w:val="36"/>
        </w:rPr>
      </w:pPr>
      <w:r w:rsidRPr="00477242">
        <w:rPr>
          <w:rFonts w:asciiTheme="majorEastAsia" w:eastAsiaTheme="majorEastAsia" w:hAnsiTheme="majorEastAsia" w:hint="eastAsia"/>
          <w:sz w:val="36"/>
          <w:szCs w:val="36"/>
        </w:rPr>
        <w:t>投标邀请书</w:t>
      </w:r>
    </w:p>
    <w:p w:rsidR="004F2DFB" w:rsidRPr="00681F7C" w:rsidRDefault="004F2DFB" w:rsidP="004F2DFB">
      <w:pPr>
        <w:pStyle w:val="a4"/>
        <w:jc w:val="center"/>
        <w:rPr>
          <w:rFonts w:ascii="黑体" w:eastAsia="黑体"/>
          <w:sz w:val="44"/>
        </w:rPr>
      </w:pPr>
    </w:p>
    <w:p w:rsidR="004F2DFB" w:rsidRPr="00681F7C" w:rsidRDefault="004F2DFB" w:rsidP="004F2DFB">
      <w:pPr>
        <w:pStyle w:val="a4"/>
        <w:jc w:val="center"/>
        <w:rPr>
          <w:rFonts w:ascii="黑体" w:eastAsia="黑体"/>
          <w:sz w:val="44"/>
        </w:rPr>
      </w:pPr>
    </w:p>
    <w:p w:rsidR="004F2DFB" w:rsidRPr="00A86357" w:rsidRDefault="004F2DFB" w:rsidP="004F2DFB">
      <w:pPr>
        <w:pStyle w:val="a4"/>
        <w:jc w:val="center"/>
        <w:rPr>
          <w:rFonts w:ascii="黑体" w:eastAsia="黑体"/>
          <w:sz w:val="44"/>
        </w:rPr>
      </w:pPr>
    </w:p>
    <w:p w:rsidR="004F2DFB" w:rsidRPr="00681F7C" w:rsidRDefault="004F2DFB" w:rsidP="004F2DFB">
      <w:pPr>
        <w:ind w:firstLineChars="950" w:firstLine="2660"/>
        <w:rPr>
          <w:sz w:val="28"/>
          <w:szCs w:val="28"/>
        </w:rPr>
      </w:pPr>
    </w:p>
    <w:p w:rsidR="004F2DFB" w:rsidRPr="00681F7C" w:rsidRDefault="004F2DFB" w:rsidP="004F2DFB">
      <w:pPr>
        <w:ind w:firstLineChars="950" w:firstLine="2660"/>
        <w:rPr>
          <w:sz w:val="28"/>
          <w:szCs w:val="28"/>
        </w:rPr>
      </w:pPr>
    </w:p>
    <w:p w:rsidR="004F2DFB" w:rsidRPr="00681F7C" w:rsidRDefault="004F2DFB" w:rsidP="004F2DFB">
      <w:pPr>
        <w:ind w:firstLineChars="950" w:firstLine="2660"/>
        <w:rPr>
          <w:sz w:val="28"/>
          <w:szCs w:val="28"/>
        </w:rPr>
      </w:pPr>
    </w:p>
    <w:p w:rsidR="004F2DFB" w:rsidRPr="00681F7C" w:rsidRDefault="004F2DFB" w:rsidP="004F2DFB">
      <w:pPr>
        <w:ind w:firstLineChars="950" w:firstLine="2660"/>
        <w:rPr>
          <w:sz w:val="28"/>
          <w:szCs w:val="28"/>
        </w:rPr>
      </w:pPr>
    </w:p>
    <w:p w:rsidR="004F2DFB" w:rsidRPr="00681F7C" w:rsidRDefault="004F2DFB" w:rsidP="004F2DFB">
      <w:pPr>
        <w:ind w:firstLineChars="950" w:firstLine="2660"/>
        <w:rPr>
          <w:sz w:val="28"/>
          <w:szCs w:val="28"/>
        </w:rPr>
      </w:pPr>
    </w:p>
    <w:p w:rsidR="004F2DFB" w:rsidRPr="00681F7C" w:rsidRDefault="004F2DFB" w:rsidP="004F2DFB">
      <w:pPr>
        <w:ind w:firstLineChars="950" w:firstLine="2660"/>
        <w:rPr>
          <w:sz w:val="28"/>
          <w:szCs w:val="28"/>
        </w:rPr>
      </w:pPr>
    </w:p>
    <w:p w:rsidR="004F2DFB" w:rsidRPr="00681F7C" w:rsidRDefault="004F2DFB" w:rsidP="004F2DFB">
      <w:pPr>
        <w:ind w:firstLineChars="950" w:firstLine="2660"/>
        <w:rPr>
          <w:sz w:val="28"/>
          <w:szCs w:val="28"/>
        </w:rPr>
      </w:pPr>
    </w:p>
    <w:p w:rsidR="004F2DFB" w:rsidRPr="00681F7C" w:rsidRDefault="004F2DFB" w:rsidP="004F2DFB">
      <w:pPr>
        <w:ind w:firstLineChars="950" w:firstLine="2660"/>
        <w:rPr>
          <w:sz w:val="28"/>
          <w:szCs w:val="28"/>
        </w:rPr>
      </w:pPr>
    </w:p>
    <w:p w:rsidR="004F2DFB" w:rsidRPr="00681F7C" w:rsidRDefault="004F2DFB" w:rsidP="004F2DFB">
      <w:pPr>
        <w:jc w:val="center"/>
        <w:rPr>
          <w:sz w:val="28"/>
          <w:szCs w:val="28"/>
        </w:rPr>
      </w:pPr>
      <w:r w:rsidRPr="00681F7C">
        <w:rPr>
          <w:rFonts w:hint="eastAsia"/>
          <w:sz w:val="28"/>
          <w:szCs w:val="28"/>
        </w:rPr>
        <w:t xml:space="preserve">  </w:t>
      </w:r>
      <w:r w:rsidR="004929C9">
        <w:rPr>
          <w:rFonts w:hint="eastAsia"/>
          <w:sz w:val="28"/>
          <w:szCs w:val="28"/>
        </w:rPr>
        <w:t>202</w:t>
      </w:r>
      <w:r w:rsidR="003A0EC0">
        <w:rPr>
          <w:sz w:val="28"/>
          <w:szCs w:val="28"/>
        </w:rPr>
        <w:t>2</w:t>
      </w:r>
      <w:r w:rsidRPr="00681F7C">
        <w:rPr>
          <w:rFonts w:hint="eastAsia"/>
          <w:sz w:val="28"/>
          <w:szCs w:val="28"/>
        </w:rPr>
        <w:t xml:space="preserve"> 年 </w:t>
      </w:r>
      <w:r w:rsidR="00C569E3">
        <w:rPr>
          <w:sz w:val="28"/>
          <w:szCs w:val="28"/>
        </w:rPr>
        <w:t>10</w:t>
      </w:r>
      <w:r w:rsidRPr="00681F7C">
        <w:rPr>
          <w:rFonts w:hint="eastAsia"/>
          <w:sz w:val="28"/>
          <w:szCs w:val="28"/>
        </w:rPr>
        <w:t xml:space="preserve"> 月</w:t>
      </w:r>
      <w:r w:rsidR="00C569E3">
        <w:rPr>
          <w:sz w:val="28"/>
          <w:szCs w:val="28"/>
        </w:rPr>
        <w:t>13</w:t>
      </w:r>
      <w:r w:rsidRPr="00681F7C">
        <w:rPr>
          <w:rFonts w:hint="eastAsia"/>
          <w:sz w:val="28"/>
          <w:szCs w:val="28"/>
        </w:rPr>
        <w:t>日</w:t>
      </w:r>
    </w:p>
    <w:p w:rsidR="004F2DFB" w:rsidRPr="00681F7C" w:rsidRDefault="004F2DFB" w:rsidP="004F2DFB">
      <w:pPr>
        <w:jc w:val="center"/>
        <w:rPr>
          <w:rFonts w:ascii="黑体" w:eastAsia="黑体"/>
          <w:sz w:val="48"/>
          <w:szCs w:val="48"/>
        </w:rPr>
      </w:pPr>
      <w:bookmarkStart w:id="0" w:name="_GoBack"/>
      <w:bookmarkEnd w:id="0"/>
      <w:r w:rsidRPr="00681F7C">
        <w:rPr>
          <w:b/>
          <w:sz w:val="30"/>
          <w:szCs w:val="30"/>
        </w:rPr>
        <w:br w:type="page"/>
      </w:r>
      <w:r w:rsidRPr="00681F7C">
        <w:rPr>
          <w:rFonts w:ascii="黑体" w:eastAsia="黑体" w:hint="eastAsia"/>
          <w:sz w:val="48"/>
          <w:szCs w:val="48"/>
        </w:rPr>
        <w:lastRenderedPageBreak/>
        <w:t>目          录</w:t>
      </w:r>
    </w:p>
    <w:p w:rsidR="004F2DFB" w:rsidRPr="00681F7C" w:rsidRDefault="004F2DFB" w:rsidP="004F2DFB">
      <w:pPr>
        <w:pStyle w:val="a4"/>
        <w:spacing w:line="400" w:lineRule="exact"/>
      </w:pPr>
    </w:p>
    <w:p w:rsidR="004F2DFB" w:rsidRPr="00681F7C" w:rsidRDefault="004F2DFB" w:rsidP="004F2DFB">
      <w:pPr>
        <w:pStyle w:val="a4"/>
        <w:spacing w:line="400" w:lineRule="exact"/>
        <w:rPr>
          <w:sz w:val="30"/>
        </w:rPr>
      </w:pPr>
    </w:p>
    <w:p w:rsidR="004F2DFB" w:rsidRPr="00681F7C" w:rsidRDefault="004F2DFB" w:rsidP="004F2DFB">
      <w:pPr>
        <w:pStyle w:val="a4"/>
        <w:spacing w:line="400" w:lineRule="exact"/>
        <w:rPr>
          <w:sz w:val="30"/>
        </w:rPr>
      </w:pPr>
      <w:r w:rsidRPr="00681F7C">
        <w:rPr>
          <w:rFonts w:hint="eastAsia"/>
          <w:sz w:val="30"/>
        </w:rPr>
        <w:t>第一部分：招标邀请函</w:t>
      </w:r>
    </w:p>
    <w:p w:rsidR="004F2DFB" w:rsidRPr="00681F7C" w:rsidRDefault="004F2DFB" w:rsidP="004F2DFB">
      <w:pPr>
        <w:pStyle w:val="a4"/>
        <w:spacing w:line="400" w:lineRule="exact"/>
        <w:rPr>
          <w:sz w:val="30"/>
        </w:rPr>
      </w:pPr>
    </w:p>
    <w:p w:rsidR="004F2DFB" w:rsidRPr="00681F7C" w:rsidRDefault="004F2DFB" w:rsidP="004F2DFB">
      <w:pPr>
        <w:pStyle w:val="a4"/>
        <w:spacing w:line="400" w:lineRule="exact"/>
        <w:rPr>
          <w:sz w:val="30"/>
        </w:rPr>
      </w:pPr>
      <w:r w:rsidRPr="00681F7C">
        <w:rPr>
          <w:rFonts w:hint="eastAsia"/>
          <w:sz w:val="30"/>
        </w:rPr>
        <w:t>第二部分：投标人须知</w:t>
      </w:r>
    </w:p>
    <w:p w:rsidR="004F2DFB" w:rsidRPr="00681F7C" w:rsidRDefault="004F2DFB" w:rsidP="004F2DFB">
      <w:pPr>
        <w:pStyle w:val="a4"/>
        <w:spacing w:line="400" w:lineRule="exact"/>
        <w:rPr>
          <w:sz w:val="30"/>
        </w:rPr>
      </w:pPr>
    </w:p>
    <w:p w:rsidR="004F2DFB" w:rsidRPr="00681F7C" w:rsidRDefault="004F2DFB" w:rsidP="004F2DFB">
      <w:pPr>
        <w:pStyle w:val="a4"/>
        <w:spacing w:line="400" w:lineRule="exact"/>
        <w:rPr>
          <w:sz w:val="30"/>
        </w:rPr>
      </w:pPr>
      <w:r w:rsidRPr="00681F7C">
        <w:rPr>
          <w:rFonts w:hint="eastAsia"/>
          <w:sz w:val="30"/>
        </w:rPr>
        <w:t>第三部分：投标书格式</w:t>
      </w:r>
    </w:p>
    <w:p w:rsidR="004F2DFB" w:rsidRPr="00681F7C" w:rsidRDefault="004F2DFB" w:rsidP="004F2DFB">
      <w:pPr>
        <w:pStyle w:val="a4"/>
        <w:spacing w:line="400" w:lineRule="exact"/>
        <w:rPr>
          <w:sz w:val="30"/>
        </w:rPr>
      </w:pPr>
    </w:p>
    <w:p w:rsidR="004F2DFB" w:rsidRPr="00681F7C" w:rsidRDefault="004F2DFB" w:rsidP="004F2DFB">
      <w:pPr>
        <w:pStyle w:val="a4"/>
        <w:spacing w:line="400" w:lineRule="exact"/>
        <w:rPr>
          <w:sz w:val="30"/>
        </w:rPr>
      </w:pPr>
    </w:p>
    <w:p w:rsidR="004F2DFB" w:rsidRPr="00681F7C" w:rsidRDefault="004F2DFB" w:rsidP="004F2DFB">
      <w:pPr>
        <w:pStyle w:val="a4"/>
        <w:spacing w:line="400" w:lineRule="exact"/>
        <w:rPr>
          <w:sz w:val="30"/>
        </w:rPr>
      </w:pPr>
    </w:p>
    <w:p w:rsidR="004F2DFB" w:rsidRPr="00681F7C" w:rsidRDefault="004F2DFB" w:rsidP="004F2DFB">
      <w:pPr>
        <w:pStyle w:val="a4"/>
        <w:spacing w:line="400" w:lineRule="exact"/>
        <w:rPr>
          <w:sz w:val="30"/>
        </w:rPr>
      </w:pPr>
    </w:p>
    <w:p w:rsidR="004F2DFB" w:rsidRPr="00681F7C" w:rsidRDefault="004F2DFB" w:rsidP="004F2DFB">
      <w:pPr>
        <w:pStyle w:val="a4"/>
        <w:spacing w:line="400" w:lineRule="exact"/>
        <w:rPr>
          <w:sz w:val="30"/>
        </w:rPr>
      </w:pPr>
    </w:p>
    <w:p w:rsidR="004F2DFB" w:rsidRPr="00681F7C" w:rsidRDefault="004F2DFB" w:rsidP="004F2DFB">
      <w:pPr>
        <w:pStyle w:val="a4"/>
        <w:spacing w:line="400" w:lineRule="exact"/>
        <w:rPr>
          <w:color w:val="FF0000"/>
          <w:sz w:val="30"/>
        </w:rPr>
      </w:pPr>
    </w:p>
    <w:p w:rsidR="004F2DFB" w:rsidRPr="00681F7C" w:rsidRDefault="004F2DFB" w:rsidP="004F2DFB">
      <w:pPr>
        <w:spacing w:line="360" w:lineRule="auto"/>
      </w:pPr>
    </w:p>
    <w:p w:rsidR="004F2DFB" w:rsidRPr="00681F7C" w:rsidRDefault="004F2DFB" w:rsidP="004F2DFB">
      <w:pPr>
        <w:spacing w:line="360" w:lineRule="auto"/>
      </w:pPr>
    </w:p>
    <w:p w:rsidR="004F2DFB" w:rsidRPr="00681F7C" w:rsidRDefault="004F2DFB" w:rsidP="004F2DFB">
      <w:pPr>
        <w:spacing w:line="360" w:lineRule="auto"/>
      </w:pPr>
    </w:p>
    <w:p w:rsidR="004F2DFB" w:rsidRPr="00681F7C" w:rsidRDefault="004F2DFB" w:rsidP="004F2DFB">
      <w:pPr>
        <w:spacing w:line="360" w:lineRule="auto"/>
      </w:pPr>
    </w:p>
    <w:p w:rsidR="004F2DFB" w:rsidRPr="00681F7C" w:rsidRDefault="004F2DFB" w:rsidP="004F2DFB">
      <w:pPr>
        <w:spacing w:line="360" w:lineRule="auto"/>
      </w:pPr>
    </w:p>
    <w:p w:rsidR="004F2DFB" w:rsidRPr="00681F7C" w:rsidRDefault="004F2DFB" w:rsidP="004F2DFB">
      <w:pPr>
        <w:tabs>
          <w:tab w:val="left" w:pos="6885"/>
        </w:tabs>
        <w:spacing w:line="360" w:lineRule="auto"/>
      </w:pPr>
      <w:r w:rsidRPr="00681F7C">
        <w:tab/>
      </w:r>
    </w:p>
    <w:p w:rsidR="004F2DFB" w:rsidRPr="00681F7C" w:rsidRDefault="004F2DFB" w:rsidP="004F2DFB">
      <w:pPr>
        <w:spacing w:line="360" w:lineRule="auto"/>
      </w:pPr>
    </w:p>
    <w:p w:rsidR="004F2DFB" w:rsidRPr="00681F7C" w:rsidRDefault="004F2DFB" w:rsidP="004F2DFB">
      <w:pPr>
        <w:spacing w:line="360" w:lineRule="auto"/>
      </w:pPr>
    </w:p>
    <w:p w:rsidR="004F2DFB" w:rsidRPr="00681F7C" w:rsidRDefault="004F2DFB" w:rsidP="004F2DFB">
      <w:pPr>
        <w:spacing w:line="360" w:lineRule="auto"/>
      </w:pPr>
    </w:p>
    <w:p w:rsidR="004F2DFB" w:rsidRPr="00681F7C" w:rsidRDefault="004F2DFB" w:rsidP="004F2DFB">
      <w:pPr>
        <w:spacing w:line="360" w:lineRule="auto"/>
      </w:pPr>
    </w:p>
    <w:p w:rsidR="004F2DFB" w:rsidRPr="00681F7C" w:rsidRDefault="004F2DFB" w:rsidP="004F2DFB">
      <w:pPr>
        <w:spacing w:line="360" w:lineRule="auto"/>
      </w:pPr>
    </w:p>
    <w:p w:rsidR="004F2DFB" w:rsidRPr="00681F7C" w:rsidRDefault="004F2DFB" w:rsidP="004F2DFB">
      <w:pPr>
        <w:pStyle w:val="a4"/>
        <w:spacing w:line="360" w:lineRule="auto"/>
        <w:jc w:val="center"/>
        <w:rPr>
          <w:rFonts w:hAnsi="宋体"/>
          <w:b/>
          <w:szCs w:val="24"/>
        </w:rPr>
      </w:pPr>
      <w:r w:rsidRPr="00681F7C">
        <w:rPr>
          <w:rFonts w:hAnsi="宋体" w:hint="eastAsia"/>
          <w:b/>
          <w:szCs w:val="24"/>
        </w:rPr>
        <w:t xml:space="preserve">    </w:t>
      </w:r>
    </w:p>
    <w:p w:rsidR="004F2DFB" w:rsidRPr="00681F7C" w:rsidRDefault="004F2DFB" w:rsidP="004F2DFB">
      <w:pPr>
        <w:pStyle w:val="a4"/>
        <w:spacing w:line="360" w:lineRule="auto"/>
        <w:jc w:val="center"/>
        <w:rPr>
          <w:rFonts w:hAnsi="宋体"/>
          <w:b/>
          <w:szCs w:val="24"/>
        </w:rPr>
      </w:pPr>
    </w:p>
    <w:p w:rsidR="004F2DFB" w:rsidRPr="00681F7C" w:rsidRDefault="004F2DFB" w:rsidP="004F2DFB">
      <w:pPr>
        <w:rPr>
          <w:b/>
        </w:rPr>
      </w:pPr>
      <w:r w:rsidRPr="00681F7C">
        <w:rPr>
          <w:b/>
        </w:rPr>
        <w:br w:type="page"/>
      </w:r>
    </w:p>
    <w:p w:rsidR="004F2DFB" w:rsidRPr="00681F7C" w:rsidRDefault="004F2DFB" w:rsidP="004F2DFB">
      <w:pPr>
        <w:pStyle w:val="a7"/>
      </w:pPr>
      <w:r w:rsidRPr="00681F7C">
        <w:rPr>
          <w:rFonts w:hint="eastAsia"/>
        </w:rPr>
        <w:lastRenderedPageBreak/>
        <w:t>第一部分</w:t>
      </w:r>
      <w:r w:rsidRPr="00681F7C">
        <w:rPr>
          <w:rFonts w:hint="eastAsia"/>
        </w:rPr>
        <w:t xml:space="preserve">  </w:t>
      </w:r>
      <w:r w:rsidRPr="00681F7C">
        <w:rPr>
          <w:rFonts w:hint="eastAsia"/>
        </w:rPr>
        <w:t>投标邀请函</w:t>
      </w:r>
    </w:p>
    <w:p w:rsidR="004F2DFB" w:rsidRPr="00C44BF0" w:rsidRDefault="004F2DFB" w:rsidP="004F2DFB">
      <w:pPr>
        <w:pStyle w:val="a4"/>
        <w:spacing w:line="360" w:lineRule="auto"/>
        <w:jc w:val="center"/>
        <w:rPr>
          <w:rFonts w:hAnsi="宋体"/>
          <w:szCs w:val="24"/>
        </w:rPr>
      </w:pPr>
    </w:p>
    <w:p w:rsidR="004F2DFB" w:rsidRPr="00681F7C" w:rsidRDefault="004F2DFB" w:rsidP="004F2DFB">
      <w:pPr>
        <w:pStyle w:val="20"/>
      </w:pPr>
      <w:r w:rsidRPr="00681F7C">
        <w:rPr>
          <w:rFonts w:hint="eastAsia"/>
        </w:rPr>
        <w:t>根据我公司招标工作安排，拟</w:t>
      </w:r>
      <w:r w:rsidRPr="00681F7C">
        <w:t>对</w:t>
      </w:r>
      <w:r w:rsidR="00A40608" w:rsidRPr="00A40608">
        <w:rPr>
          <w:rFonts w:hint="eastAsia"/>
        </w:rPr>
        <w:t>座椅拆解对标项目</w:t>
      </w:r>
      <w:r w:rsidRPr="00681F7C">
        <w:t>进行</w:t>
      </w:r>
      <w:r w:rsidRPr="00681F7C">
        <w:rPr>
          <w:rFonts w:hint="eastAsia"/>
        </w:rPr>
        <w:t>邀请</w:t>
      </w:r>
      <w:r w:rsidRPr="00681F7C">
        <w:t>招标。</w:t>
      </w:r>
      <w:proofErr w:type="gramStart"/>
      <w:r w:rsidRPr="00681F7C">
        <w:t>兹邀请</w:t>
      </w:r>
      <w:proofErr w:type="gramEnd"/>
      <w:r w:rsidRPr="00681F7C">
        <w:rPr>
          <w:rFonts w:hint="eastAsia"/>
        </w:rPr>
        <w:t>经评审</w:t>
      </w:r>
      <w:r w:rsidRPr="00681F7C">
        <w:t>合格</w:t>
      </w:r>
      <w:r w:rsidRPr="00681F7C">
        <w:rPr>
          <w:rFonts w:hint="eastAsia"/>
        </w:rPr>
        <w:t>的</w:t>
      </w:r>
      <w:r w:rsidRPr="00681F7C">
        <w:t>投标人前来投标。</w:t>
      </w:r>
    </w:p>
    <w:p w:rsidR="004F2DFB" w:rsidRPr="00681F7C" w:rsidRDefault="004F2DFB" w:rsidP="004F2DFB">
      <w:pPr>
        <w:pStyle w:val="20"/>
      </w:pPr>
      <w:r w:rsidRPr="00681F7C">
        <w:rPr>
          <w:rFonts w:hint="eastAsia"/>
        </w:rPr>
        <w:t>项目名称</w:t>
      </w:r>
      <w:r w:rsidRPr="00681F7C">
        <w:t>：</w:t>
      </w:r>
      <w:r w:rsidR="00A40608" w:rsidRPr="00A40608">
        <w:rPr>
          <w:rFonts w:hint="eastAsia"/>
        </w:rPr>
        <w:t>座椅拆解对标项目</w:t>
      </w:r>
    </w:p>
    <w:p w:rsidR="004F2DFB" w:rsidRPr="00681F7C" w:rsidRDefault="004F2DFB" w:rsidP="004F2DFB">
      <w:pPr>
        <w:pStyle w:val="20"/>
      </w:pPr>
      <w:r w:rsidRPr="00DC1923">
        <w:rPr>
          <w:rFonts w:hint="eastAsia"/>
        </w:rPr>
        <w:t>项目编号：</w:t>
      </w:r>
      <w:r w:rsidR="003A0EC0">
        <w:t xml:space="preserve"> </w:t>
      </w:r>
      <w:r w:rsidR="00A40608" w:rsidRPr="00A40608">
        <w:t>YFLX202206160141</w:t>
      </w:r>
    </w:p>
    <w:p w:rsidR="004F2DFB" w:rsidRPr="00681F7C" w:rsidRDefault="004F2DFB" w:rsidP="004F2DFB">
      <w:pPr>
        <w:pStyle w:val="20"/>
        <w:rPr>
          <w:rFonts w:cstheme="minorEastAsia"/>
        </w:rPr>
      </w:pPr>
      <w:r w:rsidRPr="00681F7C">
        <w:rPr>
          <w:rFonts w:cstheme="minorEastAsia" w:hint="eastAsia"/>
        </w:rPr>
        <w:t>投标截止日期：以北京福田戴姆勒汽车有限公司的非生产性物资采购商务系统（以下简称NPMP）中规定截止时间为准，逾期不受理。</w:t>
      </w:r>
    </w:p>
    <w:p w:rsidR="004F2DFB" w:rsidRPr="00681F7C" w:rsidRDefault="004F2DFB" w:rsidP="004F2DFB">
      <w:pPr>
        <w:pStyle w:val="20"/>
        <w:rPr>
          <w:rFonts w:cstheme="minorEastAsia"/>
        </w:rPr>
      </w:pPr>
      <w:r w:rsidRPr="00681F7C">
        <w:t>开标时间</w:t>
      </w:r>
      <w:r w:rsidRPr="00681F7C">
        <w:rPr>
          <w:rFonts w:hint="eastAsia"/>
        </w:rPr>
        <w:t>：以</w:t>
      </w:r>
      <w:r w:rsidRPr="00681F7C">
        <w:rPr>
          <w:rFonts w:cstheme="minorEastAsia" w:hint="eastAsia"/>
        </w:rPr>
        <w:t>NPMP</w:t>
      </w:r>
      <w:r w:rsidRPr="00681F7C">
        <w:rPr>
          <w:rFonts w:hint="eastAsia"/>
        </w:rPr>
        <w:t>约定时间为准。</w:t>
      </w:r>
    </w:p>
    <w:p w:rsidR="004F2DFB" w:rsidRPr="00681F7C" w:rsidRDefault="004F2DFB" w:rsidP="004F2DFB">
      <w:pPr>
        <w:pStyle w:val="20"/>
        <w:rPr>
          <w:rFonts w:cstheme="minorEastAsia"/>
        </w:rPr>
      </w:pPr>
      <w:r w:rsidRPr="00681F7C">
        <w:rPr>
          <w:rFonts w:hint="eastAsia"/>
        </w:rPr>
        <w:t>开标地点：本项目为NPMP系统开标，不需投标方参加，如有任何改变另行通知。</w:t>
      </w:r>
    </w:p>
    <w:p w:rsidR="004F2DFB" w:rsidRPr="00681F7C" w:rsidRDefault="004F2DFB" w:rsidP="004F2DFB">
      <w:pPr>
        <w:pStyle w:val="20"/>
      </w:pPr>
      <w:r w:rsidRPr="00681F7C">
        <w:rPr>
          <w:rFonts w:cstheme="minorEastAsia" w:hint="eastAsia"/>
        </w:rPr>
        <w:t>招标前期工作的联系方式</w:t>
      </w:r>
      <w:bookmarkStart w:id="1" w:name="_Toc216253355"/>
      <w:r w:rsidRPr="00681F7C">
        <w:rPr>
          <w:rFonts w:hint="eastAsia"/>
        </w:rPr>
        <w:t>：</w:t>
      </w:r>
      <w:bookmarkEnd w:id="1"/>
    </w:p>
    <w:p w:rsidR="004F2DFB" w:rsidRPr="00681F7C" w:rsidRDefault="004F2DFB" w:rsidP="004F2DFB">
      <w:pPr>
        <w:pStyle w:val="20"/>
      </w:pPr>
      <w:bookmarkStart w:id="2" w:name="_Toc216253359"/>
      <w:r w:rsidRPr="00681F7C">
        <w:rPr>
          <w:rFonts w:hint="eastAsia"/>
        </w:rPr>
        <w:t>商务</w:t>
      </w:r>
      <w:r w:rsidRPr="00681F7C">
        <w:t>联系人：</w:t>
      </w:r>
      <w:bookmarkStart w:id="3" w:name="_Toc216253360"/>
      <w:bookmarkEnd w:id="2"/>
      <w:proofErr w:type="gramStart"/>
      <w:r w:rsidR="003A0EC0">
        <w:rPr>
          <w:rFonts w:hint="eastAsia"/>
        </w:rPr>
        <w:t>孙影超</w:t>
      </w:r>
      <w:proofErr w:type="gramEnd"/>
      <w:r w:rsidRPr="00681F7C">
        <w:rPr>
          <w:rFonts w:hint="eastAsia"/>
        </w:rPr>
        <w:t xml:space="preserve"> </w:t>
      </w:r>
      <w:r w:rsidRPr="00681F7C">
        <w:t>电话：</w:t>
      </w:r>
      <w:bookmarkStart w:id="4" w:name="_Toc216253362"/>
      <w:bookmarkEnd w:id="3"/>
      <w:r w:rsidR="003A0EC0">
        <w:t>18514524931</w:t>
      </w:r>
      <w:r w:rsidR="00074142">
        <w:rPr>
          <w:rFonts w:hint="eastAsia"/>
        </w:rPr>
        <w:t xml:space="preserve">  </w:t>
      </w:r>
      <w:r w:rsidRPr="00681F7C">
        <w:rPr>
          <w:rFonts w:hint="eastAsia"/>
        </w:rPr>
        <w:t>电子信箱：</w:t>
      </w:r>
      <w:bookmarkEnd w:id="4"/>
      <w:r w:rsidR="003A0EC0">
        <w:t>sunyingchao</w:t>
      </w:r>
      <w:r w:rsidR="00074142">
        <w:rPr>
          <w:rFonts w:hint="eastAsia"/>
        </w:rPr>
        <w:t>@bfda.cn</w:t>
      </w:r>
    </w:p>
    <w:p w:rsidR="0049453F" w:rsidRPr="00681F7C" w:rsidRDefault="0049453F" w:rsidP="0049453F">
      <w:pPr>
        <w:pStyle w:val="20"/>
        <w:rPr>
          <w:b/>
        </w:rPr>
      </w:pPr>
      <w:r w:rsidRPr="00CF20DC">
        <w:rPr>
          <w:rFonts w:hint="eastAsia"/>
        </w:rPr>
        <w:t>技术联系人：</w:t>
      </w:r>
      <w:proofErr w:type="gramStart"/>
      <w:r w:rsidR="00A40608" w:rsidRPr="00A40608">
        <w:rPr>
          <w:rFonts w:hint="eastAsia"/>
        </w:rPr>
        <w:t>安振须</w:t>
      </w:r>
      <w:proofErr w:type="gramEnd"/>
      <w:r w:rsidR="00852EF3">
        <w:rPr>
          <w:rFonts w:hint="eastAsia"/>
        </w:rPr>
        <w:t xml:space="preserve"> </w:t>
      </w:r>
      <w:r w:rsidRPr="00CF20DC">
        <w:t>电话：</w:t>
      </w:r>
      <w:r w:rsidR="00A40608">
        <w:t>15904010795</w:t>
      </w:r>
      <w:r w:rsidRPr="00CF20DC">
        <w:rPr>
          <w:rFonts w:hint="eastAsia"/>
        </w:rPr>
        <w:t xml:space="preserve">  电子信箱：</w:t>
      </w:r>
      <w:r w:rsidR="00A40608">
        <w:t>anzhenxu@bfda.cn</w:t>
      </w:r>
    </w:p>
    <w:p w:rsidR="004F2DFB" w:rsidRPr="00CF20DC" w:rsidRDefault="004F2DFB" w:rsidP="004F2DFB">
      <w:pPr>
        <w:pStyle w:val="a4"/>
        <w:spacing w:line="360" w:lineRule="auto"/>
        <w:jc w:val="center"/>
        <w:rPr>
          <w:rFonts w:hAnsi="宋体"/>
          <w:b/>
          <w:szCs w:val="24"/>
        </w:rPr>
      </w:pPr>
    </w:p>
    <w:p w:rsidR="004F2DFB" w:rsidRPr="00681F7C" w:rsidRDefault="004F2DFB" w:rsidP="004F2DFB">
      <w:pPr>
        <w:pStyle w:val="a7"/>
      </w:pPr>
      <w:r w:rsidRPr="00681F7C">
        <w:br w:type="page"/>
      </w:r>
      <w:r w:rsidRPr="00681F7C">
        <w:rPr>
          <w:rFonts w:hint="eastAsia"/>
        </w:rPr>
        <w:lastRenderedPageBreak/>
        <w:t>第二部分：投标人须知</w:t>
      </w:r>
    </w:p>
    <w:p w:rsidR="004F2DFB" w:rsidRPr="00681F7C" w:rsidRDefault="004F2DFB" w:rsidP="004F2DFB">
      <w:pPr>
        <w:pStyle w:val="a4"/>
        <w:spacing w:line="360" w:lineRule="auto"/>
        <w:jc w:val="center"/>
        <w:rPr>
          <w:rFonts w:hAnsi="宋体"/>
          <w:b/>
          <w:szCs w:val="24"/>
        </w:rPr>
      </w:pPr>
    </w:p>
    <w:p w:rsidR="004F2DFB" w:rsidRPr="00681F7C" w:rsidRDefault="004F2DFB" w:rsidP="004F2DFB">
      <w:pPr>
        <w:pStyle w:val="2"/>
      </w:pPr>
      <w:r w:rsidRPr="00681F7C">
        <w:rPr>
          <w:rFonts w:hint="eastAsia"/>
        </w:rPr>
        <w:t>招标文件</w:t>
      </w:r>
    </w:p>
    <w:p w:rsidR="004F2DFB" w:rsidRPr="00681F7C" w:rsidRDefault="004F2DFB" w:rsidP="00852EF3">
      <w:pPr>
        <w:pStyle w:val="a4"/>
        <w:numPr>
          <w:ilvl w:val="0"/>
          <w:numId w:val="1"/>
        </w:numPr>
        <w:spacing w:line="360" w:lineRule="auto"/>
        <w:rPr>
          <w:rFonts w:hAnsi="宋体"/>
          <w:b/>
          <w:szCs w:val="24"/>
          <w:u w:val="single"/>
        </w:rPr>
      </w:pPr>
      <w:r w:rsidRPr="00681F7C">
        <w:rPr>
          <w:rFonts w:hAnsi="宋体" w:hint="eastAsia"/>
          <w:szCs w:val="24"/>
        </w:rPr>
        <w:t>招标项目：</w:t>
      </w:r>
      <w:r w:rsidR="00A40608" w:rsidRPr="00A40608">
        <w:rPr>
          <w:rFonts w:hint="eastAsia"/>
        </w:rPr>
        <w:t>座椅拆解对标项目</w:t>
      </w:r>
    </w:p>
    <w:p w:rsidR="004F2DFB" w:rsidRPr="00681F7C" w:rsidRDefault="004F2DFB" w:rsidP="004F2DFB">
      <w:pPr>
        <w:pStyle w:val="a4"/>
        <w:numPr>
          <w:ilvl w:val="0"/>
          <w:numId w:val="1"/>
        </w:numPr>
        <w:spacing w:line="360" w:lineRule="auto"/>
        <w:rPr>
          <w:rFonts w:hAnsi="宋体"/>
          <w:szCs w:val="24"/>
        </w:rPr>
      </w:pPr>
      <w:r w:rsidRPr="00681F7C">
        <w:rPr>
          <w:rFonts w:hAnsi="宋体" w:hint="eastAsia"/>
          <w:szCs w:val="24"/>
        </w:rPr>
        <w:t>招标文件包括本邀请书目录所列所有部分及其附件。</w:t>
      </w:r>
    </w:p>
    <w:p w:rsidR="004F2DFB" w:rsidRPr="00681F7C" w:rsidRDefault="004F2DFB" w:rsidP="004F2DFB">
      <w:pPr>
        <w:pStyle w:val="a4"/>
        <w:numPr>
          <w:ilvl w:val="0"/>
          <w:numId w:val="1"/>
        </w:numPr>
        <w:spacing w:line="360" w:lineRule="auto"/>
        <w:rPr>
          <w:rFonts w:hAnsi="宋体"/>
          <w:szCs w:val="24"/>
        </w:rPr>
      </w:pPr>
      <w:r w:rsidRPr="00681F7C">
        <w:rPr>
          <w:rFonts w:hint="eastAsia"/>
        </w:rPr>
        <w:t>在本邀请书发出后，招标单位可对招标文件进行补充或修正。</w:t>
      </w:r>
    </w:p>
    <w:p w:rsidR="004F2DFB" w:rsidRPr="00681F7C" w:rsidRDefault="004F2DFB" w:rsidP="004F2DFB">
      <w:pPr>
        <w:pStyle w:val="a4"/>
        <w:numPr>
          <w:ilvl w:val="0"/>
          <w:numId w:val="1"/>
        </w:numPr>
        <w:spacing w:line="360" w:lineRule="auto"/>
        <w:rPr>
          <w:rFonts w:hAnsi="宋体"/>
          <w:szCs w:val="24"/>
        </w:rPr>
      </w:pPr>
      <w:r w:rsidRPr="00681F7C">
        <w:rPr>
          <w:rFonts w:hint="eastAsia"/>
        </w:rPr>
        <w:t>对招标文件的补充或修正，招标单位将以书面或电子形式（包括但不限于邮件、NPMP系统等）通知贵方。</w:t>
      </w:r>
    </w:p>
    <w:p w:rsidR="004F2DFB" w:rsidRPr="00681F7C" w:rsidRDefault="004F2DFB" w:rsidP="004F2DFB">
      <w:pPr>
        <w:pStyle w:val="a4"/>
        <w:numPr>
          <w:ilvl w:val="0"/>
          <w:numId w:val="1"/>
        </w:numPr>
        <w:spacing w:line="360" w:lineRule="auto"/>
        <w:rPr>
          <w:rFonts w:hAnsi="宋体"/>
          <w:szCs w:val="24"/>
        </w:rPr>
      </w:pPr>
      <w:r w:rsidRPr="00681F7C">
        <w:rPr>
          <w:rFonts w:hint="eastAsia"/>
          <w:szCs w:val="24"/>
        </w:rPr>
        <w:t>投标</w:t>
      </w:r>
      <w:proofErr w:type="gramStart"/>
      <w:r w:rsidRPr="00681F7C">
        <w:rPr>
          <w:rFonts w:hint="eastAsia"/>
          <w:szCs w:val="24"/>
        </w:rPr>
        <w:t>方承认</w:t>
      </w:r>
      <w:proofErr w:type="gramEnd"/>
      <w:r w:rsidRPr="00681F7C">
        <w:rPr>
          <w:rFonts w:hint="eastAsia"/>
          <w:szCs w:val="24"/>
        </w:rPr>
        <w:t>并履行招标文件中的各项规定及要求，否则投标无效。</w:t>
      </w:r>
    </w:p>
    <w:p w:rsidR="004F2DFB" w:rsidRPr="00681F7C" w:rsidRDefault="004F2DFB" w:rsidP="004F2DFB">
      <w:pPr>
        <w:pStyle w:val="2"/>
      </w:pPr>
      <w:r w:rsidRPr="00681F7C">
        <w:rPr>
          <w:rFonts w:hint="eastAsia"/>
        </w:rPr>
        <w:t>投标文件</w:t>
      </w:r>
    </w:p>
    <w:p w:rsidR="004F2DFB" w:rsidRPr="00681F7C" w:rsidRDefault="004F2DFB" w:rsidP="004F2DFB">
      <w:pPr>
        <w:pStyle w:val="a4"/>
        <w:numPr>
          <w:ilvl w:val="0"/>
          <w:numId w:val="2"/>
        </w:numPr>
        <w:spacing w:line="360" w:lineRule="auto"/>
        <w:rPr>
          <w:szCs w:val="24"/>
        </w:rPr>
      </w:pPr>
      <w:r w:rsidRPr="00681F7C">
        <w:rPr>
          <w:rFonts w:hint="eastAsia"/>
          <w:szCs w:val="24"/>
        </w:rPr>
        <w:t>投标方须对招标书中的全部项目进行投标，未按招标文件要求提供的投标文件，将可能导致投标文件被废标。</w:t>
      </w:r>
    </w:p>
    <w:p w:rsidR="004F2DFB" w:rsidRPr="00681F7C" w:rsidRDefault="004F2DFB" w:rsidP="004F2DFB">
      <w:pPr>
        <w:pStyle w:val="a4"/>
        <w:numPr>
          <w:ilvl w:val="0"/>
          <w:numId w:val="2"/>
        </w:numPr>
        <w:spacing w:line="360" w:lineRule="auto"/>
        <w:rPr>
          <w:rFonts w:hAnsi="宋体"/>
          <w:szCs w:val="24"/>
        </w:rPr>
      </w:pPr>
      <w:r w:rsidRPr="00681F7C">
        <w:rPr>
          <w:rFonts w:hint="eastAsia"/>
        </w:rPr>
        <w:t>投标书不应有涂改、增删之处。如必须修改时，修改处必须加盖公章。</w:t>
      </w:r>
    </w:p>
    <w:p w:rsidR="004F2DFB" w:rsidRPr="00681F7C" w:rsidRDefault="004F2DFB" w:rsidP="004F2DFB">
      <w:pPr>
        <w:pStyle w:val="a4"/>
        <w:numPr>
          <w:ilvl w:val="0"/>
          <w:numId w:val="2"/>
        </w:numPr>
        <w:spacing w:line="360" w:lineRule="auto"/>
        <w:rPr>
          <w:rFonts w:hAnsi="宋体"/>
          <w:szCs w:val="24"/>
        </w:rPr>
      </w:pPr>
      <w:r w:rsidRPr="00681F7C">
        <w:rPr>
          <w:rFonts w:hint="eastAsia"/>
        </w:rPr>
        <w:t>投标书（含表格部分）由投标方按规定加盖公章，并由企业法人授权代表签章方可生效。</w:t>
      </w:r>
    </w:p>
    <w:p w:rsidR="004F2DFB" w:rsidRPr="00681F7C" w:rsidRDefault="004F2DFB" w:rsidP="004F2DFB">
      <w:pPr>
        <w:pStyle w:val="a4"/>
        <w:numPr>
          <w:ilvl w:val="0"/>
          <w:numId w:val="2"/>
        </w:numPr>
        <w:spacing w:line="360" w:lineRule="auto"/>
        <w:rPr>
          <w:rFonts w:hAnsi="宋体"/>
          <w:szCs w:val="24"/>
        </w:rPr>
      </w:pPr>
      <w:r w:rsidRPr="00681F7C">
        <w:rPr>
          <w:rFonts w:hint="eastAsia"/>
        </w:rPr>
        <w:t>投标书自北京福田戴姆勒汽车有限公司决定开标之日起六十日内有效。</w:t>
      </w:r>
    </w:p>
    <w:p w:rsidR="004F2DFB" w:rsidRPr="00681F7C" w:rsidRDefault="004F2DFB" w:rsidP="004F2DFB">
      <w:pPr>
        <w:numPr>
          <w:ilvl w:val="0"/>
          <w:numId w:val="2"/>
        </w:numPr>
        <w:tabs>
          <w:tab w:val="left" w:pos="420"/>
          <w:tab w:val="left" w:pos="1260"/>
          <w:tab w:val="center" w:pos="4156"/>
        </w:tabs>
        <w:spacing w:line="360" w:lineRule="auto"/>
        <w:outlineLvl w:val="0"/>
      </w:pPr>
      <w:r w:rsidRPr="00681F7C">
        <w:rPr>
          <w:rFonts w:hint="eastAsia"/>
        </w:rPr>
        <w:t>投标书格式要求</w:t>
      </w:r>
      <w:bookmarkStart w:id="5" w:name="_Toc216253351"/>
      <w:r w:rsidRPr="00681F7C">
        <w:rPr>
          <w:rFonts w:hint="eastAsia"/>
        </w:rPr>
        <w:t>：</w:t>
      </w:r>
      <w:r w:rsidRPr="00681F7C">
        <w:rPr>
          <w:rFonts w:hint="eastAsia"/>
        </w:rPr>
        <w:sym w:font="Wingdings 2" w:char="F052"/>
      </w:r>
      <w:r w:rsidRPr="00681F7C">
        <w:rPr>
          <w:rFonts w:hint="eastAsia"/>
        </w:rPr>
        <w:t>P</w:t>
      </w:r>
      <w:r w:rsidRPr="00681F7C">
        <w:t>DF</w:t>
      </w:r>
      <w:r w:rsidRPr="00681F7C">
        <w:rPr>
          <w:rFonts w:hint="eastAsia"/>
        </w:rPr>
        <w:t xml:space="preserve"> </w:t>
      </w:r>
      <w:r w:rsidRPr="00681F7C">
        <w:t xml:space="preserve">  </w:t>
      </w:r>
      <w:r w:rsidRPr="00681F7C">
        <w:rPr>
          <w:rFonts w:hint="eastAsia"/>
        </w:rPr>
        <w:sym w:font="Wingdings 2" w:char="F052"/>
      </w:r>
      <w:r w:rsidRPr="00681F7C">
        <w:rPr>
          <w:rFonts w:hint="eastAsia"/>
        </w:rPr>
        <w:t>E</w:t>
      </w:r>
      <w:r w:rsidRPr="00681F7C">
        <w:t xml:space="preserve">XCEL  </w:t>
      </w:r>
      <w:r w:rsidRPr="00681F7C">
        <w:rPr>
          <w:rFonts w:hint="eastAsia"/>
        </w:rPr>
        <w:sym w:font="Wingdings 2" w:char="F052"/>
      </w:r>
      <w:r w:rsidRPr="00681F7C">
        <w:t xml:space="preserve">WORD  </w:t>
      </w:r>
      <w:r w:rsidRPr="00681F7C">
        <w:rPr>
          <w:rFonts w:hint="eastAsia"/>
        </w:rPr>
        <w:sym w:font="Wingdings 2" w:char="F052"/>
      </w:r>
      <w:r w:rsidRPr="00681F7C">
        <w:rPr>
          <w:rFonts w:hint="eastAsia"/>
        </w:rPr>
        <w:t xml:space="preserve">压缩文件 </w:t>
      </w:r>
      <w:bookmarkEnd w:id="5"/>
      <w:r w:rsidRPr="00681F7C">
        <w:rPr>
          <w:rFonts w:hint="eastAsia"/>
        </w:rPr>
        <w:t xml:space="preserve">或其他要求     </w:t>
      </w:r>
    </w:p>
    <w:p w:rsidR="004F2DFB" w:rsidRPr="00681F7C" w:rsidRDefault="004F2DFB" w:rsidP="004F2DFB">
      <w:pPr>
        <w:numPr>
          <w:ilvl w:val="0"/>
          <w:numId w:val="2"/>
        </w:numPr>
        <w:spacing w:line="360" w:lineRule="auto"/>
        <w:rPr>
          <w:rFonts w:asciiTheme="minorEastAsia" w:eastAsiaTheme="minorEastAsia" w:hAnsiTheme="minorEastAsia"/>
        </w:rPr>
      </w:pPr>
      <w:r w:rsidRPr="00681F7C">
        <w:rPr>
          <w:rFonts w:hint="eastAsia"/>
        </w:rPr>
        <w:t>投标书</w:t>
      </w:r>
      <w:r w:rsidRPr="00681F7C">
        <w:rPr>
          <w:rFonts w:asciiTheme="minorEastAsia" w:eastAsiaTheme="minorEastAsia" w:hAnsiTheme="minorEastAsia"/>
        </w:rPr>
        <w:t>命名方式</w:t>
      </w:r>
      <w:r w:rsidRPr="00681F7C">
        <w:rPr>
          <w:rFonts w:asciiTheme="minorEastAsia" w:eastAsiaTheme="minorEastAsia" w:hAnsiTheme="minorEastAsia" w:hint="eastAsia"/>
        </w:rPr>
        <w:t>：</w:t>
      </w:r>
    </w:p>
    <w:p w:rsidR="004F2DFB" w:rsidRPr="00681F7C" w:rsidRDefault="004F2DFB" w:rsidP="004F2DFB">
      <w:pPr>
        <w:spacing w:line="360" w:lineRule="auto"/>
        <w:ind w:left="840"/>
        <w:rPr>
          <w:rFonts w:asciiTheme="minorEastAsia" w:eastAsiaTheme="minorEastAsia" w:hAnsiTheme="minorEastAsia"/>
        </w:rPr>
      </w:pPr>
      <w:r w:rsidRPr="00681F7C">
        <w:rPr>
          <w:rFonts w:asciiTheme="minorEastAsia" w:eastAsiaTheme="minorEastAsia" w:hAnsiTheme="minorEastAsia" w:hint="eastAsia"/>
        </w:rPr>
        <w:t>例：“**项目投标书</w:t>
      </w:r>
      <w:r w:rsidRPr="00681F7C">
        <w:rPr>
          <w:rFonts w:asciiTheme="minorEastAsia" w:eastAsiaTheme="minorEastAsia" w:hAnsiTheme="minorEastAsia"/>
        </w:rPr>
        <w:t>—</w:t>
      </w:r>
      <w:r w:rsidRPr="00681F7C">
        <w:rPr>
          <w:rFonts w:asciiTheme="minorEastAsia" w:eastAsiaTheme="minorEastAsia" w:hAnsiTheme="minorEastAsia" w:hint="eastAsia"/>
        </w:rPr>
        <w:t>**</w:t>
      </w:r>
      <w:r w:rsidRPr="00681F7C">
        <w:rPr>
          <w:rFonts w:asciiTheme="minorEastAsia" w:eastAsiaTheme="minorEastAsia" w:hAnsiTheme="minorEastAsia"/>
        </w:rPr>
        <w:t>公司</w:t>
      </w:r>
      <w:r w:rsidRPr="00681F7C">
        <w:rPr>
          <w:rFonts w:asciiTheme="minorEastAsia" w:eastAsiaTheme="minorEastAsia" w:hAnsiTheme="minorEastAsia" w:hint="eastAsia"/>
        </w:rPr>
        <w:t xml:space="preserve">” </w:t>
      </w:r>
    </w:p>
    <w:p w:rsidR="004F2DFB" w:rsidRPr="00681F7C" w:rsidRDefault="004F2DFB" w:rsidP="004F2DFB">
      <w:pPr>
        <w:spacing w:line="360" w:lineRule="auto"/>
        <w:rPr>
          <w:rFonts w:asciiTheme="minorEastAsia" w:eastAsiaTheme="minorEastAsia" w:hAnsiTheme="minorEastAsia"/>
        </w:rPr>
      </w:pPr>
      <w:r w:rsidRPr="00681F7C">
        <w:rPr>
          <w:rFonts w:asciiTheme="minorEastAsia" w:eastAsiaTheme="minorEastAsia" w:hAnsiTheme="minorEastAsia" w:hint="eastAsia"/>
        </w:rPr>
        <w:t xml:space="preserve">        </w:t>
      </w:r>
      <w:r w:rsidR="00195B91">
        <w:rPr>
          <w:rFonts w:asciiTheme="minorEastAsia" w:eastAsiaTheme="minorEastAsia" w:hAnsiTheme="minorEastAsia" w:hint="eastAsia"/>
        </w:rPr>
        <w:t xml:space="preserve"> </w:t>
      </w:r>
      <w:r w:rsidRPr="00681F7C">
        <w:rPr>
          <w:rFonts w:asciiTheme="minorEastAsia" w:eastAsiaTheme="minorEastAsia" w:hAnsiTheme="minorEastAsia" w:hint="eastAsia"/>
        </w:rPr>
        <w:t xml:space="preserve">  “**项目报价单</w:t>
      </w:r>
      <w:r w:rsidRPr="00681F7C">
        <w:rPr>
          <w:rFonts w:asciiTheme="minorEastAsia" w:eastAsiaTheme="minorEastAsia" w:hAnsiTheme="minorEastAsia"/>
        </w:rPr>
        <w:t>—</w:t>
      </w:r>
      <w:r w:rsidRPr="00681F7C">
        <w:rPr>
          <w:rFonts w:asciiTheme="minorEastAsia" w:eastAsiaTheme="minorEastAsia" w:hAnsiTheme="minorEastAsia" w:hint="eastAsia"/>
        </w:rPr>
        <w:t>**</w:t>
      </w:r>
      <w:r w:rsidRPr="00681F7C">
        <w:rPr>
          <w:rFonts w:asciiTheme="minorEastAsia" w:eastAsiaTheme="minorEastAsia" w:hAnsiTheme="minorEastAsia"/>
        </w:rPr>
        <w:t>公司</w:t>
      </w:r>
      <w:r w:rsidRPr="00681F7C">
        <w:rPr>
          <w:rFonts w:asciiTheme="minorEastAsia" w:eastAsiaTheme="minorEastAsia" w:hAnsiTheme="minorEastAsia" w:hint="eastAsia"/>
        </w:rPr>
        <w:t>”</w:t>
      </w:r>
    </w:p>
    <w:p w:rsidR="004F2DFB" w:rsidRPr="00681F7C" w:rsidRDefault="004F2DFB" w:rsidP="004F2DFB">
      <w:pPr>
        <w:pStyle w:val="2"/>
      </w:pPr>
      <w:r w:rsidRPr="00681F7C">
        <w:rPr>
          <w:rFonts w:hint="eastAsia"/>
        </w:rPr>
        <w:t>投标人资格要求</w:t>
      </w:r>
    </w:p>
    <w:p w:rsidR="004F2DFB" w:rsidRPr="00681F7C" w:rsidRDefault="004F2DFB" w:rsidP="004F2DFB">
      <w:pPr>
        <w:numPr>
          <w:ilvl w:val="0"/>
          <w:numId w:val="3"/>
        </w:numPr>
        <w:spacing w:line="360" w:lineRule="auto"/>
        <w:rPr>
          <w:rFonts w:asciiTheme="minorEastAsia" w:eastAsiaTheme="minorEastAsia" w:hAnsiTheme="minorEastAsia" w:cstheme="minorEastAsia"/>
        </w:rPr>
      </w:pPr>
      <w:r w:rsidRPr="00681F7C">
        <w:rPr>
          <w:rFonts w:asciiTheme="minorEastAsia" w:eastAsiaTheme="minorEastAsia" w:hAnsiTheme="minorEastAsia" w:cstheme="minorEastAsia" w:hint="eastAsia"/>
        </w:rPr>
        <w:t>投标人须是独立法人，投标单位必须是在工商局进行过有效注册的合法企业，有依法交纳税收和社会保障资金的良好记录，银行资信和财务状况良好。</w:t>
      </w:r>
    </w:p>
    <w:p w:rsidR="004F2DFB" w:rsidRPr="00681F7C" w:rsidRDefault="004F2DFB" w:rsidP="004F2DFB">
      <w:pPr>
        <w:numPr>
          <w:ilvl w:val="0"/>
          <w:numId w:val="3"/>
        </w:numPr>
        <w:spacing w:line="360" w:lineRule="auto"/>
        <w:rPr>
          <w:rFonts w:asciiTheme="minorEastAsia" w:eastAsiaTheme="minorEastAsia" w:hAnsiTheme="minorEastAsia" w:cstheme="minorEastAsia"/>
        </w:rPr>
      </w:pPr>
      <w:r w:rsidRPr="00681F7C">
        <w:rPr>
          <w:rFonts w:asciiTheme="minorEastAsia" w:eastAsiaTheme="minorEastAsia" w:hAnsiTheme="minorEastAsia" w:cstheme="minorEastAsia" w:hint="eastAsia"/>
        </w:rPr>
        <w:t>投标人应具有招标邀请函中提供所需服务或货物的合法的资格，具有较强的技术支持能力，并附相关证明文件。</w:t>
      </w:r>
    </w:p>
    <w:p w:rsidR="004F2DFB" w:rsidRPr="00681F7C" w:rsidRDefault="004F2DFB" w:rsidP="004F2DFB">
      <w:pPr>
        <w:numPr>
          <w:ilvl w:val="0"/>
          <w:numId w:val="3"/>
        </w:numPr>
        <w:spacing w:line="360" w:lineRule="auto"/>
        <w:rPr>
          <w:rFonts w:asciiTheme="minorEastAsia" w:eastAsiaTheme="minorEastAsia" w:hAnsiTheme="minorEastAsia" w:cstheme="minorEastAsia"/>
        </w:rPr>
      </w:pPr>
      <w:r w:rsidRPr="00681F7C">
        <w:rPr>
          <w:rFonts w:asciiTheme="minorEastAsia" w:eastAsiaTheme="minorEastAsia" w:hAnsiTheme="minorEastAsia" w:cstheme="minorEastAsia" w:hint="eastAsia"/>
        </w:rPr>
        <w:lastRenderedPageBreak/>
        <w:t>投标人在境内有正规经营场所。</w:t>
      </w:r>
    </w:p>
    <w:p w:rsidR="004F2DFB" w:rsidRPr="006C4E82" w:rsidRDefault="004F2DFB" w:rsidP="004F2DFB">
      <w:pPr>
        <w:numPr>
          <w:ilvl w:val="0"/>
          <w:numId w:val="3"/>
        </w:numPr>
        <w:spacing w:line="360" w:lineRule="auto"/>
        <w:rPr>
          <w:rFonts w:asciiTheme="minorEastAsia" w:eastAsiaTheme="minorEastAsia" w:hAnsiTheme="minorEastAsia" w:cstheme="minorEastAsia"/>
        </w:rPr>
      </w:pPr>
      <w:r w:rsidRPr="006C4E82">
        <w:rPr>
          <w:rFonts w:asciiTheme="minorEastAsia" w:eastAsiaTheme="minorEastAsia" w:hAnsiTheme="minorEastAsia" w:cstheme="minorEastAsia" w:hint="eastAsia"/>
        </w:rPr>
        <w:t>投标人注册资金应在人民币</w:t>
      </w:r>
      <w:r w:rsidR="001F7F13">
        <w:rPr>
          <w:rFonts w:asciiTheme="minorEastAsia" w:eastAsiaTheme="minorEastAsia" w:hAnsiTheme="minorEastAsia" w:cstheme="minorEastAsia"/>
        </w:rPr>
        <w:t>5</w:t>
      </w:r>
      <w:r w:rsidR="00186BAD" w:rsidRPr="006C4E82">
        <w:rPr>
          <w:rFonts w:asciiTheme="minorEastAsia" w:eastAsiaTheme="minorEastAsia" w:hAnsiTheme="minorEastAsia" w:cstheme="minorEastAsia"/>
        </w:rPr>
        <w:t>0</w:t>
      </w:r>
      <w:r w:rsidRPr="006C4E82">
        <w:rPr>
          <w:rFonts w:asciiTheme="minorEastAsia" w:eastAsiaTheme="minorEastAsia" w:hAnsiTheme="minorEastAsia" w:cstheme="minorEastAsia" w:hint="eastAsia"/>
        </w:rPr>
        <w:t>0万元及以上。 </w:t>
      </w:r>
    </w:p>
    <w:p w:rsidR="004F2DFB" w:rsidRPr="006C4E82" w:rsidRDefault="004F2DFB" w:rsidP="004F2DFB">
      <w:pPr>
        <w:numPr>
          <w:ilvl w:val="0"/>
          <w:numId w:val="3"/>
        </w:numPr>
        <w:tabs>
          <w:tab w:val="left" w:pos="1260"/>
          <w:tab w:val="center" w:pos="4156"/>
        </w:tabs>
        <w:spacing w:line="360" w:lineRule="auto"/>
        <w:outlineLvl w:val="0"/>
        <w:rPr>
          <w:rFonts w:asciiTheme="minorEastAsia" w:eastAsiaTheme="minorEastAsia" w:hAnsiTheme="minorEastAsia" w:cstheme="minorEastAsia"/>
        </w:rPr>
      </w:pPr>
      <w:r w:rsidRPr="006C4E82">
        <w:rPr>
          <w:rFonts w:asciiTheme="minorEastAsia" w:eastAsiaTheme="minorEastAsia" w:hAnsiTheme="minorEastAsia" w:cstheme="minorEastAsia" w:hint="eastAsia"/>
        </w:rPr>
        <w:t>投标人（公司）应具有一定资金垫付能力。</w:t>
      </w:r>
    </w:p>
    <w:p w:rsidR="00EE5AF5" w:rsidRPr="00EE5AF5" w:rsidRDefault="00852EF3" w:rsidP="00A40608">
      <w:pPr>
        <w:numPr>
          <w:ilvl w:val="0"/>
          <w:numId w:val="3"/>
        </w:numPr>
        <w:tabs>
          <w:tab w:val="left" w:pos="1260"/>
          <w:tab w:val="center" w:pos="4156"/>
        </w:tabs>
        <w:spacing w:line="360" w:lineRule="auto"/>
        <w:outlineLvl w:val="0"/>
        <w:rPr>
          <w:rFonts w:asciiTheme="minorEastAsia" w:eastAsiaTheme="minorEastAsia" w:hAnsiTheme="minorEastAsia" w:cstheme="minorEastAsia"/>
          <w:b/>
          <w:color w:val="FF0000"/>
        </w:rPr>
      </w:pPr>
      <w:r w:rsidRPr="00852EF3">
        <w:rPr>
          <w:rFonts w:asciiTheme="minorEastAsia" w:eastAsiaTheme="minorEastAsia" w:hAnsiTheme="minorEastAsia" w:cstheme="minorEastAsia" w:hint="eastAsia"/>
          <w:b/>
          <w:color w:val="FF0000"/>
        </w:rPr>
        <w:t>具有</w:t>
      </w:r>
      <w:r w:rsidR="00A40608" w:rsidRPr="00A40608">
        <w:rPr>
          <w:rFonts w:asciiTheme="minorEastAsia" w:eastAsiaTheme="minorEastAsia" w:hAnsiTheme="minorEastAsia" w:cstheme="minorEastAsia" w:hint="eastAsia"/>
          <w:b/>
          <w:color w:val="FF0000"/>
        </w:rPr>
        <w:t>座椅拆解对</w:t>
      </w:r>
      <w:proofErr w:type="gramStart"/>
      <w:r w:rsidR="00A40608" w:rsidRPr="00A40608">
        <w:rPr>
          <w:rFonts w:asciiTheme="minorEastAsia" w:eastAsiaTheme="minorEastAsia" w:hAnsiTheme="minorEastAsia" w:cstheme="minorEastAsia" w:hint="eastAsia"/>
          <w:b/>
          <w:color w:val="FF0000"/>
        </w:rPr>
        <w:t>标分析</w:t>
      </w:r>
      <w:proofErr w:type="gramEnd"/>
      <w:r w:rsidR="00A40608" w:rsidRPr="00A40608">
        <w:rPr>
          <w:rFonts w:asciiTheme="minorEastAsia" w:eastAsiaTheme="minorEastAsia" w:hAnsiTheme="minorEastAsia" w:cstheme="minorEastAsia" w:hint="eastAsia"/>
          <w:b/>
          <w:color w:val="FF0000"/>
        </w:rPr>
        <w:t>经验</w:t>
      </w:r>
      <w:r w:rsidR="00EE5AF5" w:rsidRPr="00EE5AF5">
        <w:rPr>
          <w:rFonts w:asciiTheme="minorEastAsia" w:eastAsiaTheme="minorEastAsia" w:hAnsiTheme="minorEastAsia" w:cstheme="minorEastAsia" w:hint="eastAsia"/>
          <w:b/>
          <w:color w:val="FF0000"/>
        </w:rPr>
        <w:t>、并</w:t>
      </w:r>
      <w:r w:rsidR="00477242" w:rsidRPr="00EE5AF5">
        <w:rPr>
          <w:rFonts w:asciiTheme="minorEastAsia" w:eastAsiaTheme="minorEastAsia" w:hAnsiTheme="minorEastAsia" w:cstheme="minorEastAsia" w:hint="eastAsia"/>
          <w:b/>
          <w:color w:val="FF0000"/>
        </w:rPr>
        <w:t>提供此类项目的证明文件</w:t>
      </w:r>
      <w:r w:rsidR="0069588B" w:rsidRPr="00EE5AF5">
        <w:rPr>
          <w:rFonts w:asciiTheme="minorEastAsia" w:eastAsiaTheme="minorEastAsia" w:hAnsiTheme="minorEastAsia" w:cstheme="minorEastAsia"/>
          <w:b/>
          <w:color w:val="FF0000"/>
        </w:rPr>
        <w:t>。</w:t>
      </w:r>
    </w:p>
    <w:p w:rsidR="004F2DFB" w:rsidRPr="006C4E82" w:rsidRDefault="004F2DFB" w:rsidP="004F2DFB">
      <w:pPr>
        <w:numPr>
          <w:ilvl w:val="0"/>
          <w:numId w:val="3"/>
        </w:numPr>
        <w:tabs>
          <w:tab w:val="left" w:pos="1260"/>
          <w:tab w:val="center" w:pos="4156"/>
        </w:tabs>
        <w:spacing w:line="360" w:lineRule="auto"/>
        <w:outlineLvl w:val="0"/>
        <w:rPr>
          <w:rFonts w:asciiTheme="minorEastAsia" w:eastAsiaTheme="minorEastAsia" w:hAnsiTheme="minorEastAsia" w:cstheme="minorEastAsia"/>
        </w:rPr>
      </w:pPr>
      <w:r w:rsidRPr="006C4E82">
        <w:rPr>
          <w:rFonts w:asciiTheme="minorEastAsia" w:eastAsiaTheme="minorEastAsia" w:hAnsiTheme="minorEastAsia" w:cstheme="minorEastAsia" w:hint="eastAsia"/>
        </w:rPr>
        <w:t>行业要求的特殊资质等</w:t>
      </w:r>
    </w:p>
    <w:p w:rsidR="004F2DFB" w:rsidRPr="00681F7C" w:rsidRDefault="004F2DFB" w:rsidP="004F2DFB">
      <w:pPr>
        <w:pStyle w:val="aa"/>
        <w:numPr>
          <w:ilvl w:val="0"/>
          <w:numId w:val="3"/>
        </w:numPr>
        <w:spacing w:line="360" w:lineRule="auto"/>
        <w:ind w:firstLineChars="0"/>
        <w:rPr>
          <w:rFonts w:ascii="Times New Roman" w:eastAsiaTheme="minorEastAsia" w:hAnsi="Times New Roman" w:cs="Times New Roman"/>
        </w:rPr>
      </w:pPr>
      <w:r w:rsidRPr="00681F7C">
        <w:rPr>
          <w:rFonts w:ascii="Times New Roman" w:eastAsiaTheme="minorEastAsia" w:hAnsi="Times New Roman" w:cs="Times New Roman"/>
        </w:rPr>
        <w:t>投标企业资质文件（如营业执照、质量认证、安全施工、生产许可、代理许可等资质</w:t>
      </w:r>
      <w:proofErr w:type="gramStart"/>
      <w:r w:rsidRPr="00681F7C">
        <w:rPr>
          <w:rFonts w:ascii="Times New Roman" w:eastAsiaTheme="minorEastAsia" w:hAnsi="Times New Roman" w:cs="Times New Roman"/>
        </w:rPr>
        <w:t>类有效</w:t>
      </w:r>
      <w:proofErr w:type="gramEnd"/>
      <w:r w:rsidRPr="00681F7C">
        <w:rPr>
          <w:rFonts w:ascii="Times New Roman" w:eastAsiaTheme="minorEastAsia" w:hAnsi="Times New Roman" w:cs="Times New Roman"/>
        </w:rPr>
        <w:t>证件的复印件）</w:t>
      </w:r>
      <w:r w:rsidRPr="00681F7C">
        <w:rPr>
          <w:rFonts w:ascii="Times New Roman" w:eastAsiaTheme="minorEastAsia" w:hAnsi="Times New Roman" w:cs="Times New Roman"/>
        </w:rPr>
        <w:t></w:t>
      </w:r>
    </w:p>
    <w:p w:rsidR="004F2DFB" w:rsidRPr="00681F7C" w:rsidRDefault="004F2DFB" w:rsidP="004F2DFB">
      <w:pPr>
        <w:pStyle w:val="aa"/>
        <w:numPr>
          <w:ilvl w:val="0"/>
          <w:numId w:val="3"/>
        </w:numPr>
        <w:spacing w:line="360" w:lineRule="auto"/>
        <w:ind w:firstLineChars="0"/>
        <w:rPr>
          <w:rFonts w:ascii="Times New Roman" w:eastAsiaTheme="minorEastAsia" w:hAnsi="Times New Roman" w:cs="Times New Roman"/>
        </w:rPr>
      </w:pPr>
      <w:r w:rsidRPr="00681F7C">
        <w:rPr>
          <w:rFonts w:ascii="Times New Roman" w:eastAsiaTheme="minorEastAsia" w:hAnsi="Times New Roman" w:cs="Times New Roman"/>
        </w:rPr>
        <w:t>企业简介（包括组织机构、业务资质、人员情况等）</w:t>
      </w:r>
      <w:r w:rsidRPr="00681F7C">
        <w:rPr>
          <w:rFonts w:ascii="Times New Roman" w:eastAsiaTheme="minorEastAsia" w:hAnsi="Times New Roman" w:cs="Times New Roman"/>
        </w:rPr>
        <w:t></w:t>
      </w:r>
    </w:p>
    <w:p w:rsidR="004F2DFB" w:rsidRPr="00681F7C" w:rsidRDefault="004F2DFB" w:rsidP="004F2DFB">
      <w:pPr>
        <w:pStyle w:val="10"/>
        <w:numPr>
          <w:ilvl w:val="0"/>
          <w:numId w:val="3"/>
        </w:numPr>
        <w:spacing w:line="360" w:lineRule="auto"/>
        <w:ind w:firstLineChars="0"/>
        <w:rPr>
          <w:rFonts w:ascii="Times New Roman" w:eastAsiaTheme="minorEastAsia" w:hAnsi="Times New Roman" w:cs="Times New Roman"/>
        </w:rPr>
      </w:pPr>
      <w:r w:rsidRPr="00681F7C">
        <w:rPr>
          <w:rFonts w:ascii="Times New Roman" w:eastAsiaTheme="minorEastAsia" w:hAnsi="Times New Roman" w:cs="Times New Roman"/>
        </w:rPr>
        <w:t>近三年的资产负债表、现金流量表、损益表及经营状况</w:t>
      </w:r>
    </w:p>
    <w:p w:rsidR="004F2DFB" w:rsidRPr="00681F7C" w:rsidRDefault="004F2DFB" w:rsidP="004F2DFB">
      <w:pPr>
        <w:numPr>
          <w:ilvl w:val="0"/>
          <w:numId w:val="3"/>
        </w:numPr>
        <w:tabs>
          <w:tab w:val="left" w:pos="1260"/>
          <w:tab w:val="center" w:pos="4156"/>
        </w:tabs>
        <w:spacing w:line="360" w:lineRule="auto"/>
        <w:outlineLvl w:val="0"/>
        <w:rPr>
          <w:rFonts w:asciiTheme="minorEastAsia" w:eastAsiaTheme="minorEastAsia" w:hAnsiTheme="minorEastAsia" w:cstheme="minorEastAsia"/>
        </w:rPr>
      </w:pPr>
      <w:r w:rsidRPr="00681F7C">
        <w:rPr>
          <w:rFonts w:ascii="Times New Roman" w:eastAsiaTheme="minorEastAsia" w:hAnsi="Times New Roman" w:cs="Times New Roman"/>
        </w:rPr>
        <w:t>相关业绩及其目前正在执行合同情况</w:t>
      </w:r>
    </w:p>
    <w:p w:rsidR="004F2DFB" w:rsidRPr="00681F7C" w:rsidRDefault="004F2DFB" w:rsidP="004F2DFB">
      <w:pPr>
        <w:pStyle w:val="2"/>
      </w:pPr>
      <w:r w:rsidRPr="00681F7C">
        <w:rPr>
          <w:rFonts w:hint="eastAsia"/>
        </w:rPr>
        <w:t>投标方式</w:t>
      </w:r>
    </w:p>
    <w:p w:rsidR="004F2DFB" w:rsidRPr="00681F7C" w:rsidRDefault="004F2DFB" w:rsidP="004F2DFB">
      <w:pPr>
        <w:pStyle w:val="a4"/>
        <w:numPr>
          <w:ilvl w:val="0"/>
          <w:numId w:val="4"/>
        </w:numPr>
        <w:spacing w:line="360" w:lineRule="auto"/>
        <w:rPr>
          <w:rFonts w:asciiTheme="minorEastAsia" w:eastAsiaTheme="minorEastAsia" w:hAnsiTheme="minorEastAsia" w:cstheme="minorEastAsia"/>
        </w:rPr>
      </w:pPr>
      <w:r w:rsidRPr="00681F7C">
        <w:rPr>
          <w:rFonts w:asciiTheme="minorEastAsia" w:eastAsiaTheme="minorEastAsia" w:hAnsiTheme="minorEastAsia" w:cstheme="minorEastAsia" w:hint="eastAsia"/>
        </w:rPr>
        <w:t>所有投标文件均需通过NPMP系统进行。其他方式无效。</w:t>
      </w:r>
    </w:p>
    <w:p w:rsidR="004F2DFB" w:rsidRPr="00681F7C" w:rsidRDefault="004F2DFB" w:rsidP="004F2DFB">
      <w:pPr>
        <w:pStyle w:val="a4"/>
        <w:numPr>
          <w:ilvl w:val="0"/>
          <w:numId w:val="4"/>
        </w:numPr>
        <w:spacing w:line="360" w:lineRule="auto"/>
        <w:rPr>
          <w:rFonts w:hAnsi="宋体"/>
          <w:szCs w:val="24"/>
        </w:rPr>
      </w:pPr>
      <w:r w:rsidRPr="00681F7C">
        <w:rPr>
          <w:rFonts w:hAnsi="宋体" w:hint="eastAsia"/>
          <w:szCs w:val="24"/>
        </w:rPr>
        <w:t>投标文件必须在投标截止日期前提交，投标截止期后送达或邮至的投标文件无效。</w:t>
      </w:r>
    </w:p>
    <w:p w:rsidR="004F2DFB" w:rsidRPr="00681F7C" w:rsidRDefault="004F2DFB" w:rsidP="004F2DFB">
      <w:pPr>
        <w:pStyle w:val="2"/>
      </w:pPr>
      <w:r w:rsidRPr="00681F7C">
        <w:rPr>
          <w:rFonts w:hint="eastAsia"/>
        </w:rPr>
        <w:t>开标</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1、本项目为NPMP系统开标，不需投标方参加，如有任何改变另行通知。</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2、开标后，投标方不得撤回投标。</w:t>
      </w:r>
    </w:p>
    <w:p w:rsidR="004F2DFB" w:rsidRPr="00681F7C" w:rsidRDefault="004F2DFB" w:rsidP="004F2DFB">
      <w:pPr>
        <w:pStyle w:val="2"/>
      </w:pPr>
      <w:r w:rsidRPr="00681F7C">
        <w:rPr>
          <w:rFonts w:hint="eastAsia"/>
        </w:rPr>
        <w:t>投标书解释</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为利于评委审查，开标后，北京福田戴姆勒汽车有限公司在评标过程中，可随时由投标方对其投标书进行必要的解释，但不对投标书实质性内容加以修改。解释的方式包括但不限于书面文件、电子邮件、语音通话等方式。若投标方拒绝解释，则按撤回投标处理。</w:t>
      </w:r>
    </w:p>
    <w:p w:rsidR="004F2DFB" w:rsidRPr="00681F7C" w:rsidRDefault="004F2DFB" w:rsidP="004F2DFB">
      <w:pPr>
        <w:pStyle w:val="2"/>
      </w:pPr>
      <w:r w:rsidRPr="00681F7C">
        <w:rPr>
          <w:rFonts w:hint="eastAsia"/>
        </w:rPr>
        <w:t>评标、定标</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1、北京福田戴姆勒汽车有限公司成立评标组织，内部评标。</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2、评委根据投标</w:t>
      </w:r>
      <w:proofErr w:type="gramStart"/>
      <w:r w:rsidRPr="00681F7C">
        <w:rPr>
          <w:rFonts w:hAnsi="宋体" w:hint="eastAsia"/>
          <w:szCs w:val="24"/>
        </w:rPr>
        <w:t>方资格</w:t>
      </w:r>
      <w:proofErr w:type="gramEnd"/>
      <w:r w:rsidRPr="00681F7C">
        <w:rPr>
          <w:rFonts w:hAnsi="宋体" w:hint="eastAsia"/>
          <w:szCs w:val="24"/>
        </w:rPr>
        <w:t>审查情况，投标书的资信内容及开标等综合因素，确定中标单位。</w:t>
      </w:r>
      <w:r>
        <w:t>中标项目可为投标内容的部分或全部</w:t>
      </w:r>
      <w:r>
        <w:rPr>
          <w:rFonts w:hint="eastAsia"/>
        </w:rPr>
        <w:t>。</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lastRenderedPageBreak/>
        <w:t>3、评标组织有权选举和拒绝投标者中标。</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4、经评委评审，认为所有投标单位都不符合招标文件要求的，可以否决所有投标。</w:t>
      </w:r>
    </w:p>
    <w:p w:rsidR="004F2DFB" w:rsidRPr="00681F7C" w:rsidRDefault="004F2DFB" w:rsidP="004F2DFB">
      <w:pPr>
        <w:pStyle w:val="2"/>
      </w:pPr>
      <w:r w:rsidRPr="00681F7C">
        <w:rPr>
          <w:rFonts w:hint="eastAsia"/>
        </w:rPr>
        <w:t>中标的标准</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原则标准：能够满足招标文件中规定的各项综合评价标准，能够满足招标文件的实质要求。</w:t>
      </w:r>
    </w:p>
    <w:p w:rsidR="004F2DFB" w:rsidRPr="000B2E2F" w:rsidRDefault="004F2DFB" w:rsidP="004F2DFB">
      <w:pPr>
        <w:pStyle w:val="a4"/>
        <w:spacing w:line="360" w:lineRule="auto"/>
        <w:ind w:firstLine="480"/>
        <w:rPr>
          <w:rFonts w:hAnsi="宋体"/>
          <w:szCs w:val="24"/>
        </w:rPr>
      </w:pPr>
      <w:r w:rsidRPr="000B2E2F">
        <w:rPr>
          <w:rFonts w:hAnsi="宋体" w:hint="eastAsia"/>
          <w:szCs w:val="24"/>
        </w:rPr>
        <w:t>（</w:t>
      </w:r>
      <w:r w:rsidRPr="000B2E2F">
        <w:rPr>
          <w:rFonts w:hAnsi="宋体"/>
          <w:szCs w:val="24"/>
        </w:rPr>
        <w:t>1</w:t>
      </w:r>
      <w:r w:rsidRPr="000B2E2F">
        <w:rPr>
          <w:rFonts w:hAnsi="宋体" w:hint="eastAsia"/>
          <w:szCs w:val="24"/>
        </w:rPr>
        <w:t>）报价合理</w:t>
      </w:r>
      <w:r w:rsidRPr="000B2E2F">
        <w:rPr>
          <w:rFonts w:hAnsi="宋体"/>
          <w:szCs w:val="24"/>
        </w:rPr>
        <w:t>,</w:t>
      </w:r>
      <w:r w:rsidR="000B2E2F" w:rsidRPr="000B2E2F">
        <w:rPr>
          <w:rFonts w:hAnsi="宋体" w:hint="eastAsia"/>
          <w:szCs w:val="24"/>
        </w:rPr>
        <w:t>资质材料</w:t>
      </w:r>
      <w:r w:rsidRPr="000B2E2F">
        <w:rPr>
          <w:rFonts w:hAnsi="宋体" w:hint="eastAsia"/>
          <w:szCs w:val="24"/>
        </w:rPr>
        <w:t>齐全；</w:t>
      </w:r>
    </w:p>
    <w:p w:rsidR="004F2DFB" w:rsidRPr="00681F7C" w:rsidRDefault="004F2DFB" w:rsidP="004F2DFB">
      <w:pPr>
        <w:pStyle w:val="a4"/>
        <w:spacing w:line="360" w:lineRule="auto"/>
        <w:ind w:firstLine="480"/>
        <w:rPr>
          <w:rFonts w:hAnsi="宋体"/>
          <w:szCs w:val="24"/>
        </w:rPr>
      </w:pPr>
      <w:r w:rsidRPr="000B2E2F">
        <w:rPr>
          <w:rFonts w:hAnsi="宋体" w:hint="eastAsia"/>
          <w:szCs w:val="24"/>
        </w:rPr>
        <w:t>（2）满足项目技术</w:t>
      </w:r>
      <w:r w:rsidR="000B2E2F" w:rsidRPr="000B2E2F">
        <w:rPr>
          <w:rFonts w:hAnsi="宋体" w:hint="eastAsia"/>
          <w:szCs w:val="24"/>
        </w:rPr>
        <w:t>及</w:t>
      </w:r>
      <w:r w:rsidR="000B2E2F" w:rsidRPr="000B2E2F">
        <w:rPr>
          <w:rFonts w:hAnsi="宋体"/>
          <w:szCs w:val="24"/>
        </w:rPr>
        <w:t>周期</w:t>
      </w:r>
      <w:r w:rsidRPr="000B2E2F">
        <w:rPr>
          <w:rFonts w:hAnsi="宋体" w:hint="eastAsia"/>
          <w:szCs w:val="24"/>
        </w:rPr>
        <w:t>要求，保证</w:t>
      </w:r>
      <w:r w:rsidR="000B2E2F" w:rsidRPr="000B2E2F">
        <w:rPr>
          <w:rFonts w:hAnsi="宋体" w:hint="eastAsia"/>
          <w:szCs w:val="24"/>
        </w:rPr>
        <w:t>人员需求</w:t>
      </w:r>
      <w:r w:rsidRPr="000B2E2F">
        <w:rPr>
          <w:rFonts w:hAnsi="宋体" w:hint="eastAsia"/>
          <w:szCs w:val="24"/>
        </w:rPr>
        <w:t>；</w:t>
      </w:r>
      <w:r w:rsidRPr="00681F7C">
        <w:rPr>
          <w:rFonts w:hAnsi="宋体" w:hint="eastAsia"/>
          <w:szCs w:val="24"/>
        </w:rPr>
        <w:t xml:space="preserve"> </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（3）提供最佳服务。</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（4）未按时提交投标书给招标方及投标书中有缺漏项，视情况投标书作废；</w:t>
      </w:r>
    </w:p>
    <w:p w:rsidR="004F2DFB" w:rsidRPr="00681F7C" w:rsidRDefault="004F2DFB" w:rsidP="004F2DFB">
      <w:pPr>
        <w:pStyle w:val="a4"/>
        <w:spacing w:line="360" w:lineRule="auto"/>
        <w:ind w:firstLine="480"/>
        <w:rPr>
          <w:rFonts w:hAnsi="宋体"/>
          <w:szCs w:val="24"/>
        </w:rPr>
      </w:pPr>
      <w:r w:rsidRPr="00681F7C">
        <w:rPr>
          <w:rFonts w:hAnsi="宋体"/>
          <w:szCs w:val="24"/>
        </w:rPr>
        <w:t xml:space="preserve">      </w:t>
      </w:r>
      <w:r w:rsidRPr="00681F7C">
        <w:rPr>
          <w:rFonts w:hAnsi="宋体" w:hint="eastAsia"/>
          <w:szCs w:val="24"/>
        </w:rPr>
        <w:t>上述</w:t>
      </w:r>
      <w:r w:rsidRPr="00681F7C">
        <w:rPr>
          <w:rFonts w:hAnsi="宋体"/>
          <w:szCs w:val="24"/>
        </w:rPr>
        <w:t>1</w:t>
      </w:r>
      <w:r w:rsidRPr="00681F7C">
        <w:rPr>
          <w:rFonts w:hAnsi="宋体" w:hint="eastAsia"/>
          <w:szCs w:val="24"/>
        </w:rPr>
        <w:t>项应作为投标的投标书能否进入评标阶段的先决条件。</w:t>
      </w:r>
    </w:p>
    <w:p w:rsidR="004F2DFB" w:rsidRPr="00681F7C" w:rsidRDefault="004F2DFB" w:rsidP="004F2DFB">
      <w:pPr>
        <w:pStyle w:val="2"/>
      </w:pPr>
      <w:r w:rsidRPr="00681F7C">
        <w:rPr>
          <w:rFonts w:hint="eastAsia"/>
        </w:rPr>
        <w:t>中标</w:t>
      </w:r>
      <w:r w:rsidRPr="00681F7C">
        <w:rPr>
          <w:rFonts w:hint="eastAsia"/>
        </w:rPr>
        <w:t>/</w:t>
      </w:r>
      <w:r w:rsidRPr="00681F7C">
        <w:rPr>
          <w:rFonts w:hint="eastAsia"/>
        </w:rPr>
        <w:t>落标通知</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1、招标方以NPMP系统邮件形式通知中标方以及落标方。</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2、对落标者招标方不负责解释落标原因，也不退还投标文件。</w:t>
      </w:r>
    </w:p>
    <w:p w:rsidR="004F2DFB" w:rsidRPr="00681F7C" w:rsidRDefault="004F2DFB" w:rsidP="004F2DFB">
      <w:pPr>
        <w:pStyle w:val="2"/>
      </w:pPr>
      <w:r w:rsidRPr="00681F7C">
        <w:rPr>
          <w:rFonts w:hint="eastAsia"/>
        </w:rPr>
        <w:t>签订合同</w:t>
      </w:r>
    </w:p>
    <w:p w:rsidR="004F2DFB" w:rsidRPr="00681F7C" w:rsidRDefault="004F2DFB" w:rsidP="004F2DFB">
      <w:pPr>
        <w:pStyle w:val="a4"/>
        <w:spacing w:line="360" w:lineRule="auto"/>
        <w:ind w:firstLineChars="200" w:firstLine="480"/>
        <w:rPr>
          <w:rFonts w:hAnsi="宋体"/>
          <w:szCs w:val="24"/>
        </w:rPr>
      </w:pPr>
      <w:r w:rsidRPr="00681F7C">
        <w:rPr>
          <w:rFonts w:hAnsi="宋体" w:hint="eastAsia"/>
          <w:szCs w:val="24"/>
        </w:rPr>
        <w:t>中标</w:t>
      </w:r>
      <w:proofErr w:type="gramStart"/>
      <w:r w:rsidRPr="00681F7C">
        <w:rPr>
          <w:rFonts w:hAnsi="宋体" w:hint="eastAsia"/>
          <w:szCs w:val="24"/>
        </w:rPr>
        <w:t>方收到</w:t>
      </w:r>
      <w:proofErr w:type="gramEnd"/>
      <w:r w:rsidRPr="00681F7C">
        <w:rPr>
          <w:rFonts w:hAnsi="宋体" w:hint="eastAsia"/>
          <w:szCs w:val="24"/>
        </w:rPr>
        <w:t>中标通知后，按照北京福田戴姆勒汽车有限公司安排签订合同。</w:t>
      </w:r>
    </w:p>
    <w:p w:rsidR="004F2DFB" w:rsidRPr="00681F7C" w:rsidRDefault="004F2DFB" w:rsidP="004F2DFB">
      <w:pPr>
        <w:pStyle w:val="2"/>
      </w:pPr>
      <w:r w:rsidRPr="00681F7C">
        <w:rPr>
          <w:rFonts w:hint="eastAsia"/>
        </w:rPr>
        <w:t>投标保证金</w:t>
      </w:r>
    </w:p>
    <w:p w:rsidR="004F2DFB" w:rsidRPr="00681F7C" w:rsidRDefault="004F2DFB" w:rsidP="004F2DFB">
      <w:pPr>
        <w:pStyle w:val="a4"/>
        <w:spacing w:line="360" w:lineRule="auto"/>
        <w:ind w:firstLineChars="200" w:firstLine="480"/>
        <w:rPr>
          <w:rStyle w:val="a9"/>
        </w:rPr>
      </w:pPr>
      <w:r w:rsidRPr="00681F7C">
        <w:rPr>
          <w:rStyle w:val="a9"/>
          <w:rFonts w:hint="eastAsia"/>
        </w:rPr>
        <w:t>不再单独以现金或现汇形式收取投标保证金，符合以下条件任选其一：</w:t>
      </w:r>
    </w:p>
    <w:p w:rsidR="004F2DFB" w:rsidRPr="00681F7C" w:rsidRDefault="004F2DFB" w:rsidP="004F2DFB">
      <w:pPr>
        <w:pStyle w:val="a4"/>
        <w:spacing w:line="360" w:lineRule="auto"/>
        <w:ind w:firstLineChars="200" w:firstLine="480"/>
        <w:rPr>
          <w:rFonts w:hAnsi="宋体"/>
          <w:szCs w:val="24"/>
        </w:rPr>
      </w:pPr>
      <w:r w:rsidRPr="00681F7C">
        <w:rPr>
          <w:rFonts w:hAnsi="宋体" w:hint="eastAsia"/>
          <w:szCs w:val="24"/>
        </w:rPr>
        <w:t>1、在招标方尚有未结算项目款的：由投标方出具承诺函（格式见附件五），经法人或授权代表签字并加盖公章。</w:t>
      </w:r>
    </w:p>
    <w:p w:rsidR="004F2DFB" w:rsidRPr="00681F7C" w:rsidRDefault="004F2DFB" w:rsidP="004F2DFB">
      <w:pPr>
        <w:pStyle w:val="a4"/>
        <w:spacing w:line="360" w:lineRule="auto"/>
        <w:ind w:firstLineChars="200" w:firstLine="480"/>
        <w:rPr>
          <w:rFonts w:hAnsi="宋体"/>
          <w:szCs w:val="24"/>
        </w:rPr>
      </w:pPr>
      <w:r w:rsidRPr="00681F7C">
        <w:rPr>
          <w:rFonts w:hAnsi="宋体" w:hint="eastAsia"/>
          <w:szCs w:val="24"/>
        </w:rPr>
        <w:t>2、在招标方没有待结算项目款的：由投标方出具企业投标承诺函（格式见附件六），经法人或授权代表签字并加盖公章，如出现违反招标规定的任何情况发生时，该企业及相关投标方人员纳入福田戴姆勒汽车供应商体系黑名单进行管理，5年内禁止参加福田戴姆勒汽车的相关采购管理业务。</w:t>
      </w:r>
    </w:p>
    <w:p w:rsidR="004F2DFB" w:rsidRPr="00681F7C" w:rsidRDefault="004F2DFB" w:rsidP="004F2DFB">
      <w:pPr>
        <w:pStyle w:val="2"/>
      </w:pPr>
      <w:r w:rsidRPr="00681F7C">
        <w:rPr>
          <w:rFonts w:hint="eastAsia"/>
        </w:rPr>
        <w:lastRenderedPageBreak/>
        <w:t>其它事项</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1、招标方如遇中标方违约，可从候选中标单位中重新选定中标单位。组织供需双方签订合同。</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2、所有有关本标书的函电，请按照邀请书中联系方式联系。</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3、投标方所接收的招标方发送的招标文件、邮件必须遵守保密协议。</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4、不论中标与否，编写投标文件和参加投标活动的一切费用均由投标方自行承担。</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5、招标期间，投标方不得于招标方人员私下接触。投标方企图影响招标方的任何活动，将导致其投标被拒绝，并承担相应的后果。</w:t>
      </w:r>
    </w:p>
    <w:p w:rsidR="004F2DFB" w:rsidRPr="00681F7C" w:rsidRDefault="004F2DFB" w:rsidP="004F2DFB">
      <w:pPr>
        <w:pStyle w:val="a4"/>
        <w:spacing w:line="360" w:lineRule="auto"/>
        <w:ind w:firstLine="480"/>
        <w:rPr>
          <w:rFonts w:hAnsi="宋体"/>
          <w:szCs w:val="24"/>
        </w:rPr>
      </w:pPr>
      <w:r w:rsidRPr="00681F7C">
        <w:rPr>
          <w:rFonts w:hAnsi="宋体" w:hint="eastAsia"/>
          <w:szCs w:val="24"/>
        </w:rPr>
        <w:t>6、审核投标文件的准确性，凡属下</w:t>
      </w:r>
      <w:proofErr w:type="gramStart"/>
      <w:r w:rsidRPr="00681F7C">
        <w:rPr>
          <w:rFonts w:hAnsi="宋体" w:hint="eastAsia"/>
          <w:szCs w:val="24"/>
        </w:rPr>
        <w:t>列错误</w:t>
      </w:r>
      <w:proofErr w:type="gramEnd"/>
      <w:r w:rsidRPr="00681F7C">
        <w:rPr>
          <w:rFonts w:hAnsi="宋体" w:hint="eastAsia"/>
          <w:szCs w:val="24"/>
        </w:rPr>
        <w:t>予以修正：</w:t>
      </w:r>
    </w:p>
    <w:p w:rsidR="004F2DFB" w:rsidRPr="00681F7C" w:rsidRDefault="004F2DFB" w:rsidP="004F2DFB">
      <w:pPr>
        <w:pStyle w:val="a4"/>
        <w:spacing w:line="360" w:lineRule="auto"/>
        <w:ind w:firstLine="480"/>
        <w:rPr>
          <w:rFonts w:hAnsi="宋体"/>
          <w:szCs w:val="24"/>
        </w:rPr>
      </w:pPr>
      <w:r w:rsidRPr="00681F7C">
        <w:rPr>
          <w:rFonts w:hAnsi="宋体"/>
          <w:szCs w:val="24"/>
        </w:rPr>
        <w:t>1) </w:t>
      </w:r>
      <w:r w:rsidRPr="00681F7C">
        <w:rPr>
          <w:rFonts w:hAnsi="宋体" w:hint="eastAsia"/>
          <w:szCs w:val="24"/>
        </w:rPr>
        <w:t>文字与图表不符的，以文字为准。</w:t>
      </w:r>
      <w:r w:rsidRPr="00681F7C">
        <w:rPr>
          <w:rFonts w:hAnsi="宋体"/>
          <w:szCs w:val="24"/>
        </w:rPr>
        <w:t> </w:t>
      </w:r>
    </w:p>
    <w:p w:rsidR="004F2DFB" w:rsidRPr="00681F7C" w:rsidRDefault="004F2DFB" w:rsidP="004F2DFB">
      <w:pPr>
        <w:pStyle w:val="a4"/>
        <w:spacing w:line="360" w:lineRule="auto"/>
        <w:ind w:firstLine="480"/>
        <w:rPr>
          <w:rFonts w:hAnsi="宋体"/>
          <w:szCs w:val="24"/>
        </w:rPr>
      </w:pPr>
      <w:r w:rsidRPr="00681F7C">
        <w:rPr>
          <w:rFonts w:hAnsi="宋体"/>
          <w:szCs w:val="24"/>
        </w:rPr>
        <w:t>2) </w:t>
      </w:r>
      <w:r w:rsidRPr="00681F7C">
        <w:rPr>
          <w:rFonts w:hAnsi="宋体" w:hint="eastAsia"/>
          <w:szCs w:val="24"/>
        </w:rPr>
        <w:t>单价乘以数量不等于总价的，分项相加不等于总价的，以总价为准。</w:t>
      </w:r>
      <w:r w:rsidRPr="00681F7C">
        <w:rPr>
          <w:rFonts w:hAnsi="宋体"/>
          <w:szCs w:val="24"/>
        </w:rPr>
        <w:t> </w:t>
      </w:r>
    </w:p>
    <w:p w:rsidR="004F2DFB" w:rsidRPr="00681F7C" w:rsidRDefault="004F2DFB" w:rsidP="004F2DFB">
      <w:pPr>
        <w:pStyle w:val="a4"/>
        <w:spacing w:line="360" w:lineRule="auto"/>
        <w:ind w:firstLine="480"/>
        <w:rPr>
          <w:rFonts w:hAnsi="宋体"/>
          <w:szCs w:val="24"/>
        </w:rPr>
      </w:pPr>
      <w:r w:rsidRPr="00681F7C">
        <w:rPr>
          <w:rFonts w:hAnsi="宋体"/>
          <w:szCs w:val="24"/>
        </w:rPr>
        <w:t>3) </w:t>
      </w:r>
      <w:r w:rsidRPr="00681F7C">
        <w:rPr>
          <w:rFonts w:hAnsi="宋体" w:hint="eastAsia"/>
          <w:szCs w:val="24"/>
        </w:rPr>
        <w:t>总价以NPMP系统</w:t>
      </w:r>
      <w:proofErr w:type="gramStart"/>
      <w:r w:rsidRPr="00681F7C">
        <w:rPr>
          <w:rFonts w:hAnsi="宋体" w:hint="eastAsia"/>
          <w:szCs w:val="24"/>
        </w:rPr>
        <w:t>中项目栏</w:t>
      </w:r>
      <w:proofErr w:type="gramEnd"/>
      <w:r w:rsidRPr="00681F7C">
        <w:rPr>
          <w:rFonts w:hAnsi="宋体" w:hint="eastAsia"/>
          <w:szCs w:val="24"/>
        </w:rPr>
        <w:t>填报为准。</w:t>
      </w:r>
    </w:p>
    <w:p w:rsidR="004F2DFB" w:rsidRPr="00681F7C" w:rsidRDefault="004F2DFB" w:rsidP="004F2DFB">
      <w:pPr>
        <w:pStyle w:val="2"/>
        <w:rPr>
          <w:rStyle w:val="profont"/>
        </w:rPr>
      </w:pPr>
      <w:r w:rsidRPr="00681F7C">
        <w:rPr>
          <w:rStyle w:val="profont"/>
          <w:rFonts w:hint="eastAsia"/>
        </w:rPr>
        <w:t>技术要求</w:t>
      </w:r>
    </w:p>
    <w:p w:rsidR="0049453F" w:rsidRPr="00681F7C" w:rsidRDefault="0049453F" w:rsidP="0049453F">
      <w:pPr>
        <w:pStyle w:val="20"/>
      </w:pPr>
      <w:r w:rsidRPr="00CF20DC">
        <w:rPr>
          <w:rFonts w:hint="eastAsia"/>
        </w:rPr>
        <w:t>详见附件</w:t>
      </w:r>
      <w:r w:rsidR="00CF20DC" w:rsidRPr="00CF20DC">
        <w:t>1</w:t>
      </w:r>
      <w:r w:rsidRPr="00CF20DC">
        <w:rPr>
          <w:rFonts w:hint="eastAsia"/>
        </w:rPr>
        <w:t>：《</w:t>
      </w:r>
      <w:r w:rsidR="00A40608" w:rsidRPr="00A40608">
        <w:rPr>
          <w:rFonts w:hint="eastAsia"/>
        </w:rPr>
        <w:t>座椅拆解对标项目</w:t>
      </w:r>
      <w:r w:rsidRPr="00CF20DC">
        <w:rPr>
          <w:rFonts w:hint="eastAsia"/>
        </w:rPr>
        <w:t>技术标书》</w:t>
      </w:r>
    </w:p>
    <w:p w:rsidR="004F2DFB" w:rsidRPr="00852EF3" w:rsidRDefault="004F2DFB" w:rsidP="004F2DFB">
      <w:pPr>
        <w:pStyle w:val="a4"/>
        <w:spacing w:line="360" w:lineRule="auto"/>
        <w:ind w:firstLine="480"/>
        <w:rPr>
          <w:rStyle w:val="a9"/>
          <w:sz w:val="22"/>
        </w:rPr>
      </w:pPr>
    </w:p>
    <w:p w:rsidR="004F2DFB" w:rsidRPr="00EE5AF5" w:rsidRDefault="004F2DFB" w:rsidP="004F2DFB">
      <w:pPr>
        <w:pStyle w:val="a4"/>
        <w:spacing w:line="360" w:lineRule="auto"/>
        <w:ind w:firstLine="480"/>
        <w:rPr>
          <w:rStyle w:val="a9"/>
          <w:sz w:val="22"/>
        </w:rPr>
      </w:pPr>
    </w:p>
    <w:p w:rsidR="004F2DFB" w:rsidRPr="00A40608" w:rsidRDefault="004F2DFB" w:rsidP="004F2DFB">
      <w:pPr>
        <w:pStyle w:val="a4"/>
        <w:spacing w:line="360" w:lineRule="auto"/>
        <w:ind w:firstLine="480"/>
        <w:rPr>
          <w:rFonts w:hAnsi="宋体"/>
          <w:szCs w:val="24"/>
        </w:rPr>
      </w:pPr>
    </w:p>
    <w:p w:rsidR="004F2DFB" w:rsidRPr="0049453F" w:rsidRDefault="004F2DFB" w:rsidP="004F2DFB">
      <w:pPr>
        <w:pStyle w:val="a4"/>
        <w:spacing w:line="360" w:lineRule="auto"/>
        <w:ind w:firstLine="480"/>
        <w:rPr>
          <w:rFonts w:hAnsi="宋体"/>
          <w:szCs w:val="24"/>
        </w:rPr>
      </w:pPr>
    </w:p>
    <w:p w:rsidR="004F2DFB" w:rsidRPr="00681F7C" w:rsidRDefault="004F2DFB" w:rsidP="004F2DFB">
      <w:pPr>
        <w:pStyle w:val="a4"/>
        <w:spacing w:line="360" w:lineRule="auto"/>
        <w:jc w:val="center"/>
        <w:outlineLvl w:val="0"/>
        <w:rPr>
          <w:rFonts w:hAnsi="宋体"/>
          <w:szCs w:val="24"/>
        </w:rPr>
      </w:pPr>
      <w:r w:rsidRPr="00681F7C">
        <w:rPr>
          <w:rFonts w:hAnsi="宋体"/>
          <w:szCs w:val="24"/>
        </w:rPr>
        <w:br w:type="page"/>
      </w:r>
    </w:p>
    <w:p w:rsidR="004F2DFB" w:rsidRPr="00681F7C" w:rsidRDefault="004F2DFB" w:rsidP="004F2DFB">
      <w:pPr>
        <w:pStyle w:val="a4"/>
        <w:spacing w:line="360" w:lineRule="auto"/>
        <w:jc w:val="center"/>
        <w:outlineLvl w:val="0"/>
        <w:rPr>
          <w:rFonts w:hAnsi="宋体"/>
          <w:szCs w:val="24"/>
        </w:rPr>
      </w:pPr>
    </w:p>
    <w:p w:rsidR="004F2DFB" w:rsidRPr="00681F7C" w:rsidRDefault="004F2DFB" w:rsidP="004F2DFB">
      <w:pPr>
        <w:pStyle w:val="a7"/>
      </w:pPr>
      <w:r w:rsidRPr="00681F7C">
        <w:rPr>
          <w:rFonts w:hint="eastAsia"/>
        </w:rPr>
        <w:t>第三部分：投标书格式</w:t>
      </w:r>
    </w:p>
    <w:p w:rsidR="004F2DFB" w:rsidRPr="00681F7C" w:rsidRDefault="004F2DFB" w:rsidP="004F2DFB">
      <w:pPr>
        <w:pStyle w:val="a4"/>
        <w:spacing w:line="360" w:lineRule="auto"/>
        <w:jc w:val="center"/>
        <w:rPr>
          <w:rFonts w:hAnsi="宋体"/>
          <w:szCs w:val="24"/>
        </w:rPr>
      </w:pPr>
    </w:p>
    <w:p w:rsidR="004F2DFB" w:rsidRPr="00681F7C" w:rsidRDefault="004F2DFB" w:rsidP="004F2DFB">
      <w:pPr>
        <w:pStyle w:val="a4"/>
        <w:spacing w:line="360" w:lineRule="auto"/>
        <w:jc w:val="center"/>
        <w:rPr>
          <w:rFonts w:hAnsi="宋体"/>
          <w:szCs w:val="24"/>
        </w:rPr>
      </w:pPr>
    </w:p>
    <w:p w:rsidR="004F2DFB" w:rsidRPr="00681F7C" w:rsidRDefault="004F2DFB" w:rsidP="004F2DFB">
      <w:pPr>
        <w:pStyle w:val="a4"/>
        <w:spacing w:line="360" w:lineRule="auto"/>
        <w:jc w:val="center"/>
        <w:rPr>
          <w:rFonts w:ascii="黑体" w:eastAsia="黑体" w:hAnsi="宋体"/>
          <w:b/>
          <w:sz w:val="48"/>
          <w:szCs w:val="48"/>
        </w:rPr>
      </w:pPr>
    </w:p>
    <w:p w:rsidR="004F2DFB" w:rsidRPr="00681F7C" w:rsidRDefault="004F2DFB" w:rsidP="004F2DFB">
      <w:pPr>
        <w:pStyle w:val="a4"/>
        <w:spacing w:line="360" w:lineRule="auto"/>
        <w:jc w:val="center"/>
        <w:rPr>
          <w:rFonts w:ascii="黑体" w:eastAsia="黑体" w:hAnsi="宋体"/>
          <w:b/>
          <w:sz w:val="48"/>
          <w:szCs w:val="48"/>
        </w:rPr>
      </w:pPr>
      <w:r w:rsidRPr="00681F7C">
        <w:rPr>
          <w:rFonts w:ascii="黑体" w:eastAsia="黑体" w:hAnsi="宋体" w:hint="eastAsia"/>
          <w:b/>
          <w:sz w:val="48"/>
          <w:szCs w:val="48"/>
        </w:rPr>
        <w:t>北京福田戴姆勒汽车有限公司</w:t>
      </w:r>
    </w:p>
    <w:p w:rsidR="004F2DFB" w:rsidRPr="00681F7C" w:rsidRDefault="004F2DFB" w:rsidP="004F2DFB">
      <w:pPr>
        <w:pStyle w:val="a4"/>
        <w:spacing w:line="360" w:lineRule="auto"/>
        <w:jc w:val="center"/>
        <w:rPr>
          <w:rFonts w:ascii="黑体" w:eastAsia="黑体" w:hAnsi="宋体"/>
          <w:b/>
          <w:sz w:val="48"/>
          <w:szCs w:val="48"/>
        </w:rPr>
      </w:pPr>
    </w:p>
    <w:p w:rsidR="004F2DFB" w:rsidRPr="00681F7C" w:rsidRDefault="00A40608" w:rsidP="004F2DFB">
      <w:pPr>
        <w:pStyle w:val="a4"/>
        <w:spacing w:line="360" w:lineRule="auto"/>
        <w:jc w:val="center"/>
        <w:rPr>
          <w:rFonts w:ascii="黑体" w:eastAsia="黑体" w:hAnsi="华文中宋"/>
          <w:sz w:val="44"/>
          <w:szCs w:val="44"/>
          <w:u w:val="single"/>
        </w:rPr>
      </w:pPr>
      <w:r w:rsidRPr="00A40608">
        <w:rPr>
          <w:rFonts w:ascii="黑体" w:eastAsia="黑体" w:hAnsi="华文中宋" w:hint="eastAsia"/>
          <w:sz w:val="44"/>
          <w:szCs w:val="44"/>
          <w:u w:val="single"/>
        </w:rPr>
        <w:t>座椅拆解对标项目</w:t>
      </w:r>
      <w:r w:rsidR="004F2DFB" w:rsidRPr="00681F7C">
        <w:rPr>
          <w:rFonts w:ascii="黑体" w:eastAsia="黑体" w:hAnsi="华文中宋" w:hint="eastAsia"/>
          <w:sz w:val="44"/>
          <w:szCs w:val="44"/>
          <w:u w:val="single"/>
        </w:rPr>
        <w:t>投标书</w:t>
      </w:r>
    </w:p>
    <w:p w:rsidR="004F2DFB" w:rsidRPr="00681F7C" w:rsidRDefault="004F2DFB" w:rsidP="004F2DFB">
      <w:pPr>
        <w:pStyle w:val="a4"/>
        <w:spacing w:line="360" w:lineRule="auto"/>
        <w:rPr>
          <w:rFonts w:hAnsi="宋体"/>
          <w:szCs w:val="24"/>
        </w:rPr>
      </w:pPr>
    </w:p>
    <w:p w:rsidR="004F2DFB" w:rsidRPr="00681F7C" w:rsidRDefault="004F2DFB" w:rsidP="004F2DFB">
      <w:pPr>
        <w:pStyle w:val="a4"/>
        <w:spacing w:line="360" w:lineRule="auto"/>
        <w:rPr>
          <w:rFonts w:hAnsi="宋体"/>
          <w:szCs w:val="24"/>
        </w:rPr>
      </w:pPr>
    </w:p>
    <w:p w:rsidR="004F2DFB" w:rsidRPr="00852EF3" w:rsidRDefault="004F2DFB" w:rsidP="004F2DFB">
      <w:pPr>
        <w:pStyle w:val="a4"/>
        <w:spacing w:line="360" w:lineRule="auto"/>
        <w:rPr>
          <w:rFonts w:hAnsi="宋体"/>
          <w:szCs w:val="24"/>
        </w:rPr>
      </w:pPr>
    </w:p>
    <w:p w:rsidR="004F2DFB" w:rsidRPr="0049453F" w:rsidRDefault="004F2DFB" w:rsidP="004F2DFB">
      <w:pPr>
        <w:pStyle w:val="a4"/>
        <w:spacing w:line="360" w:lineRule="auto"/>
        <w:rPr>
          <w:rFonts w:hAnsi="宋体"/>
          <w:szCs w:val="24"/>
        </w:rPr>
      </w:pPr>
    </w:p>
    <w:p w:rsidR="004F2DFB" w:rsidRPr="00A40608" w:rsidRDefault="004F2DFB" w:rsidP="004F2DFB">
      <w:pPr>
        <w:pStyle w:val="a4"/>
        <w:spacing w:line="360" w:lineRule="auto"/>
        <w:rPr>
          <w:rFonts w:hAnsi="宋体"/>
          <w:szCs w:val="24"/>
        </w:rPr>
      </w:pPr>
    </w:p>
    <w:p w:rsidR="004F2DFB" w:rsidRPr="00681F7C" w:rsidRDefault="004F2DFB" w:rsidP="004F2DFB">
      <w:pPr>
        <w:pStyle w:val="a4"/>
        <w:spacing w:line="360" w:lineRule="auto"/>
        <w:rPr>
          <w:rFonts w:hAnsi="宋体"/>
          <w:szCs w:val="24"/>
        </w:rPr>
      </w:pPr>
      <w:r w:rsidRPr="00681F7C">
        <w:rPr>
          <w:rFonts w:hAnsi="宋体" w:hint="eastAsia"/>
          <w:szCs w:val="24"/>
        </w:rPr>
        <w:t xml:space="preserve">　　　　项目编号</w:t>
      </w:r>
      <w:r w:rsidRPr="00CF20DC">
        <w:rPr>
          <w:rFonts w:hAnsi="宋体" w:hint="eastAsia"/>
          <w:szCs w:val="24"/>
        </w:rPr>
        <w:t>：</w:t>
      </w:r>
      <w:r w:rsidR="003A0EC0" w:rsidRPr="00CF20DC">
        <w:t xml:space="preserve"> </w:t>
      </w:r>
      <w:r w:rsidR="00A40608" w:rsidRPr="00A40608">
        <w:t>YFLX202206160141</w:t>
      </w:r>
      <w:r w:rsidR="003A0EC0">
        <w:t xml:space="preserve"> </w:t>
      </w:r>
    </w:p>
    <w:p w:rsidR="004F2DFB" w:rsidRPr="00681F7C" w:rsidRDefault="004F2DFB" w:rsidP="004F2DFB">
      <w:pPr>
        <w:pStyle w:val="a4"/>
        <w:spacing w:line="360" w:lineRule="auto"/>
        <w:rPr>
          <w:rFonts w:hAnsi="宋体"/>
          <w:szCs w:val="24"/>
        </w:rPr>
      </w:pPr>
    </w:p>
    <w:p w:rsidR="004F2DFB" w:rsidRPr="00681F7C" w:rsidRDefault="004F2DFB" w:rsidP="004F2DFB">
      <w:pPr>
        <w:pStyle w:val="a4"/>
        <w:spacing w:line="360" w:lineRule="auto"/>
        <w:ind w:firstLineChars="400" w:firstLine="960"/>
        <w:rPr>
          <w:rFonts w:hAnsi="宋体"/>
          <w:szCs w:val="24"/>
        </w:rPr>
      </w:pPr>
      <w:r w:rsidRPr="00681F7C">
        <w:rPr>
          <w:rFonts w:hAnsi="宋体" w:hint="eastAsia"/>
          <w:szCs w:val="24"/>
        </w:rPr>
        <w:t>投标单位全称：</w:t>
      </w:r>
    </w:p>
    <w:p w:rsidR="004F2DFB" w:rsidRPr="00681F7C" w:rsidRDefault="004F2DFB" w:rsidP="004F2DFB">
      <w:pPr>
        <w:pStyle w:val="a4"/>
        <w:spacing w:line="360" w:lineRule="auto"/>
        <w:rPr>
          <w:rFonts w:hAnsi="宋体"/>
          <w:szCs w:val="24"/>
        </w:rPr>
      </w:pPr>
    </w:p>
    <w:p w:rsidR="004F2DFB" w:rsidRPr="00681F7C" w:rsidRDefault="004F2DFB" w:rsidP="004F2DFB">
      <w:pPr>
        <w:pStyle w:val="a4"/>
        <w:spacing w:line="360" w:lineRule="auto"/>
        <w:rPr>
          <w:rFonts w:hAnsi="宋体"/>
          <w:szCs w:val="24"/>
        </w:rPr>
      </w:pPr>
      <w:r w:rsidRPr="00681F7C">
        <w:rPr>
          <w:rFonts w:hAnsi="宋体" w:hint="eastAsia"/>
          <w:szCs w:val="24"/>
        </w:rPr>
        <w:t xml:space="preserve">　　　　投标单位授权代表：</w:t>
      </w:r>
    </w:p>
    <w:p w:rsidR="004F2DFB" w:rsidRPr="00681F7C" w:rsidRDefault="004F2DFB" w:rsidP="004F2DFB">
      <w:pPr>
        <w:pStyle w:val="a4"/>
        <w:spacing w:line="360" w:lineRule="auto"/>
        <w:rPr>
          <w:rFonts w:hAnsi="宋体"/>
          <w:szCs w:val="24"/>
        </w:rPr>
      </w:pPr>
    </w:p>
    <w:p w:rsidR="004F2DFB" w:rsidRPr="00681F7C" w:rsidRDefault="004F2DFB" w:rsidP="004F2DFB">
      <w:pPr>
        <w:pStyle w:val="a4"/>
        <w:spacing w:line="360" w:lineRule="auto"/>
        <w:rPr>
          <w:rFonts w:hAnsi="宋体"/>
          <w:szCs w:val="24"/>
        </w:rPr>
      </w:pPr>
      <w:r w:rsidRPr="00681F7C">
        <w:rPr>
          <w:rFonts w:hAnsi="宋体" w:hint="eastAsia"/>
          <w:szCs w:val="24"/>
        </w:rPr>
        <w:t xml:space="preserve">　　　　投标单位：（公章）：</w:t>
      </w:r>
    </w:p>
    <w:p w:rsidR="004F2DFB" w:rsidRPr="00681F7C" w:rsidRDefault="004F2DFB" w:rsidP="004F2DFB">
      <w:pPr>
        <w:pStyle w:val="a4"/>
        <w:spacing w:line="360" w:lineRule="auto"/>
        <w:rPr>
          <w:rFonts w:hAnsi="宋体"/>
          <w:szCs w:val="24"/>
        </w:rPr>
      </w:pPr>
    </w:p>
    <w:p w:rsidR="004F2DFB" w:rsidRPr="00681F7C" w:rsidRDefault="004F2DFB" w:rsidP="004F2DFB">
      <w:pPr>
        <w:pStyle w:val="a4"/>
        <w:spacing w:line="360" w:lineRule="auto"/>
        <w:rPr>
          <w:rFonts w:hAnsi="宋体"/>
          <w:szCs w:val="24"/>
        </w:rPr>
      </w:pPr>
    </w:p>
    <w:p w:rsidR="004F2DFB" w:rsidRPr="00681F7C" w:rsidRDefault="004F2DFB" w:rsidP="004F2DFB">
      <w:pPr>
        <w:pStyle w:val="a4"/>
        <w:spacing w:line="360" w:lineRule="auto"/>
        <w:rPr>
          <w:rFonts w:hAnsi="宋体"/>
          <w:szCs w:val="24"/>
        </w:rPr>
      </w:pPr>
    </w:p>
    <w:p w:rsidR="004F2DFB" w:rsidRPr="00681F7C" w:rsidRDefault="004F2DFB" w:rsidP="004F2DFB">
      <w:pPr>
        <w:pStyle w:val="a4"/>
        <w:spacing w:line="360" w:lineRule="auto"/>
        <w:jc w:val="center"/>
        <w:rPr>
          <w:rFonts w:hAnsi="宋体"/>
          <w:szCs w:val="24"/>
        </w:rPr>
      </w:pPr>
      <w:r w:rsidRPr="00681F7C">
        <w:rPr>
          <w:rFonts w:hAnsi="宋体" w:hint="eastAsia"/>
          <w:szCs w:val="24"/>
        </w:rPr>
        <w:t xml:space="preserve"> 年    月    日</w:t>
      </w:r>
    </w:p>
    <w:p w:rsidR="004F2DFB" w:rsidRDefault="004F2DFB" w:rsidP="004F2DFB">
      <w:pPr>
        <w:spacing w:line="360" w:lineRule="auto"/>
      </w:pPr>
    </w:p>
    <w:p w:rsidR="00370379" w:rsidRDefault="00370379" w:rsidP="004F2DFB">
      <w:pPr>
        <w:spacing w:line="360" w:lineRule="auto"/>
      </w:pPr>
    </w:p>
    <w:p w:rsidR="00370379" w:rsidRDefault="00370379" w:rsidP="004F2DFB">
      <w:pPr>
        <w:spacing w:line="360" w:lineRule="auto"/>
      </w:pPr>
    </w:p>
    <w:p w:rsidR="004F2DFB" w:rsidRPr="00681F7C" w:rsidRDefault="004F2DFB" w:rsidP="004F2DFB">
      <w:pPr>
        <w:spacing w:line="360" w:lineRule="auto"/>
      </w:pPr>
    </w:p>
    <w:p w:rsidR="004F2DFB" w:rsidRPr="00681F7C" w:rsidRDefault="004F2DFB" w:rsidP="004F2DFB">
      <w:pPr>
        <w:pStyle w:val="a4"/>
        <w:spacing w:line="360" w:lineRule="auto"/>
        <w:jc w:val="center"/>
        <w:rPr>
          <w:rFonts w:hAnsi="宋体"/>
          <w:b/>
          <w:szCs w:val="24"/>
        </w:rPr>
      </w:pPr>
      <w:r w:rsidRPr="00681F7C">
        <w:rPr>
          <w:rFonts w:hAnsi="宋体" w:hint="eastAsia"/>
          <w:b/>
          <w:szCs w:val="24"/>
        </w:rPr>
        <w:lastRenderedPageBreak/>
        <w:t>目录</w:t>
      </w:r>
    </w:p>
    <w:p w:rsidR="004F2DFB" w:rsidRPr="00681F7C" w:rsidRDefault="004F2DFB" w:rsidP="004F2DFB">
      <w:pPr>
        <w:pStyle w:val="a4"/>
        <w:spacing w:line="360" w:lineRule="auto"/>
        <w:rPr>
          <w:rFonts w:hAnsi="宋体"/>
          <w:b/>
          <w:szCs w:val="24"/>
        </w:rPr>
      </w:pPr>
      <w:r w:rsidRPr="00681F7C">
        <w:rPr>
          <w:rFonts w:hAnsi="宋体" w:hint="eastAsia"/>
          <w:b/>
          <w:szCs w:val="24"/>
        </w:rPr>
        <w:t>第一部分：授权文件等</w:t>
      </w:r>
    </w:p>
    <w:p w:rsidR="004F2DFB" w:rsidRPr="00681F7C" w:rsidRDefault="004F2DFB" w:rsidP="004F2DFB">
      <w:pPr>
        <w:spacing w:line="360" w:lineRule="auto"/>
        <w:ind w:firstLine="480"/>
      </w:pPr>
      <w:r w:rsidRPr="00681F7C">
        <w:rPr>
          <w:rFonts w:hint="eastAsia"/>
        </w:rPr>
        <w:t>1、投标确认函（格式见附件一）</w:t>
      </w:r>
    </w:p>
    <w:p w:rsidR="004F2DFB" w:rsidRPr="00681F7C" w:rsidRDefault="004F2DFB" w:rsidP="004F2DFB">
      <w:pPr>
        <w:spacing w:line="360" w:lineRule="auto"/>
        <w:ind w:firstLine="480"/>
      </w:pPr>
      <w:r w:rsidRPr="00681F7C">
        <w:rPr>
          <w:rFonts w:hint="eastAsia"/>
        </w:rPr>
        <w:t>2、法人授权委托书（格式见附件二）及受托人身份证复印件；</w:t>
      </w:r>
    </w:p>
    <w:p w:rsidR="004F2DFB" w:rsidRPr="00681F7C" w:rsidRDefault="004F2DFB" w:rsidP="004F2DFB">
      <w:pPr>
        <w:spacing w:line="360" w:lineRule="auto"/>
        <w:ind w:firstLine="480"/>
      </w:pPr>
      <w:r w:rsidRPr="00681F7C">
        <w:rPr>
          <w:rFonts w:hint="eastAsia"/>
        </w:rPr>
        <w:t>3、投标人承诺函（格式见附件三）；</w:t>
      </w:r>
    </w:p>
    <w:p w:rsidR="004F2DFB" w:rsidRPr="00681F7C" w:rsidRDefault="004F2DFB" w:rsidP="004F2DFB">
      <w:pPr>
        <w:spacing w:line="360" w:lineRule="auto"/>
        <w:ind w:firstLine="480"/>
      </w:pPr>
      <w:r w:rsidRPr="00681F7C">
        <w:rPr>
          <w:rFonts w:hint="eastAsia"/>
        </w:rPr>
        <w:t>4、投标人资格声明函（格式见附件四）；</w:t>
      </w:r>
    </w:p>
    <w:p w:rsidR="004F2DFB" w:rsidRPr="00681F7C" w:rsidRDefault="004F2DFB" w:rsidP="004F2DFB">
      <w:pPr>
        <w:spacing w:line="440" w:lineRule="exact"/>
        <w:ind w:firstLineChars="200" w:firstLine="480"/>
      </w:pPr>
      <w:r w:rsidRPr="00681F7C">
        <w:rPr>
          <w:rFonts w:hint="eastAsia"/>
        </w:rPr>
        <w:t>5、投标保证金凭证（承诺函附件五</w:t>
      </w:r>
      <w:r w:rsidRPr="00681F7C">
        <w:rPr>
          <w:rFonts w:hint="eastAsia"/>
          <w:b/>
        </w:rPr>
        <w:t>或</w:t>
      </w:r>
      <w:r w:rsidRPr="00681F7C">
        <w:rPr>
          <w:rFonts w:hint="eastAsia"/>
        </w:rPr>
        <w:t>附件六）；</w:t>
      </w:r>
    </w:p>
    <w:p w:rsidR="004F2DFB" w:rsidRDefault="004F2DFB" w:rsidP="004F2DFB">
      <w:pPr>
        <w:pStyle w:val="a4"/>
        <w:spacing w:line="360" w:lineRule="auto"/>
        <w:rPr>
          <w:rFonts w:hAnsi="宋体"/>
          <w:b/>
          <w:szCs w:val="24"/>
        </w:rPr>
      </w:pPr>
      <w:r w:rsidRPr="00681F7C">
        <w:rPr>
          <w:rFonts w:hAnsi="宋体" w:hint="eastAsia"/>
          <w:b/>
          <w:szCs w:val="24"/>
        </w:rPr>
        <w:t>第二部分：资质文件</w:t>
      </w:r>
    </w:p>
    <w:p w:rsidR="00071F06" w:rsidRPr="00681F7C" w:rsidRDefault="00071F06" w:rsidP="004F2DFB">
      <w:pPr>
        <w:pStyle w:val="a4"/>
        <w:spacing w:line="360" w:lineRule="auto"/>
        <w:rPr>
          <w:rFonts w:hAnsi="宋体"/>
          <w:b/>
          <w:szCs w:val="24"/>
        </w:rPr>
      </w:pPr>
      <w:r>
        <w:rPr>
          <w:rFonts w:hAnsi="宋体" w:hint="eastAsia"/>
          <w:b/>
          <w:szCs w:val="24"/>
        </w:rPr>
        <w:t xml:space="preserve">    列举</w:t>
      </w:r>
      <w:r w:rsidR="0026201C">
        <w:rPr>
          <w:rFonts w:hAnsi="宋体" w:hint="eastAsia"/>
          <w:szCs w:val="21"/>
        </w:rPr>
        <w:t>投标人资质中各项要求</w:t>
      </w:r>
      <w:r w:rsidRPr="002F66E0">
        <w:rPr>
          <w:rFonts w:hAnsi="宋体" w:hint="eastAsia"/>
          <w:szCs w:val="21"/>
        </w:rPr>
        <w:t>。</w:t>
      </w:r>
    </w:p>
    <w:p w:rsidR="004F2DFB" w:rsidRPr="00681F7C" w:rsidRDefault="004F2DFB" w:rsidP="004F2DFB">
      <w:pPr>
        <w:pStyle w:val="a4"/>
        <w:spacing w:line="360" w:lineRule="auto"/>
        <w:rPr>
          <w:rFonts w:hAnsi="宋体"/>
          <w:b/>
          <w:szCs w:val="24"/>
        </w:rPr>
      </w:pPr>
      <w:r w:rsidRPr="00681F7C">
        <w:rPr>
          <w:rFonts w:hAnsi="宋体" w:hint="eastAsia"/>
          <w:b/>
          <w:szCs w:val="24"/>
        </w:rPr>
        <w:t>第三部分：组织机构及人员安排</w:t>
      </w:r>
    </w:p>
    <w:p w:rsidR="004F2DFB" w:rsidRPr="00681F7C" w:rsidRDefault="004F2DFB" w:rsidP="004F2DFB">
      <w:pPr>
        <w:spacing w:line="440" w:lineRule="exact"/>
        <w:ind w:firstLineChars="200" w:firstLine="480"/>
      </w:pPr>
      <w:r w:rsidRPr="00681F7C">
        <w:rPr>
          <w:rFonts w:hint="eastAsia"/>
        </w:rPr>
        <w:t>1、拟参与本项目的人员组成及专业资格和工作业绩；</w:t>
      </w:r>
    </w:p>
    <w:p w:rsidR="004F2DFB" w:rsidRPr="00681F7C" w:rsidRDefault="004F2DFB" w:rsidP="004F2DFB">
      <w:pPr>
        <w:pStyle w:val="a4"/>
        <w:spacing w:line="360" w:lineRule="auto"/>
        <w:rPr>
          <w:rFonts w:hAnsi="宋体"/>
          <w:b/>
          <w:szCs w:val="24"/>
        </w:rPr>
      </w:pPr>
      <w:r w:rsidRPr="00681F7C">
        <w:rPr>
          <w:rFonts w:hAnsi="宋体" w:hint="eastAsia"/>
          <w:b/>
          <w:szCs w:val="24"/>
        </w:rPr>
        <w:t>第四部分：偏离/响应表</w:t>
      </w:r>
    </w:p>
    <w:p w:rsidR="004F2DFB" w:rsidRPr="00681F7C" w:rsidRDefault="004F2DFB" w:rsidP="004F2DFB">
      <w:pPr>
        <w:spacing w:line="440" w:lineRule="exact"/>
        <w:ind w:firstLineChars="200" w:firstLine="480"/>
      </w:pPr>
      <w:r w:rsidRPr="00681F7C">
        <w:rPr>
          <w:rFonts w:hint="eastAsia"/>
        </w:rPr>
        <w:t>1、与投标邀请书中条款的偏离情况（格式见附件七）；</w:t>
      </w:r>
    </w:p>
    <w:p w:rsidR="004F2DFB" w:rsidRPr="00681F7C" w:rsidRDefault="004F2DFB" w:rsidP="004F2DFB">
      <w:pPr>
        <w:spacing w:line="440" w:lineRule="exact"/>
        <w:ind w:firstLineChars="200" w:firstLine="480"/>
      </w:pPr>
      <w:r w:rsidRPr="00681F7C">
        <w:rPr>
          <w:rFonts w:hint="eastAsia"/>
        </w:rPr>
        <w:t>2、若无偏离，注明</w:t>
      </w:r>
      <w:proofErr w:type="gramStart"/>
      <w:r w:rsidRPr="00681F7C">
        <w:rPr>
          <w:rFonts w:hint="eastAsia"/>
        </w:rPr>
        <w:t>完全响应</w:t>
      </w:r>
      <w:proofErr w:type="gramEnd"/>
      <w:r w:rsidRPr="00681F7C">
        <w:rPr>
          <w:rFonts w:hint="eastAsia"/>
        </w:rPr>
        <w:t>即可（格式见附件七），即对本投标邀请书中所有内容完全认可（包括合同文本中条款）。</w:t>
      </w:r>
    </w:p>
    <w:p w:rsidR="004F2DFB" w:rsidRPr="00681F7C" w:rsidRDefault="004F2DFB" w:rsidP="004F2DFB">
      <w:pPr>
        <w:pStyle w:val="a4"/>
        <w:spacing w:line="360" w:lineRule="auto"/>
        <w:rPr>
          <w:rFonts w:hAnsi="宋体"/>
          <w:b/>
          <w:szCs w:val="24"/>
        </w:rPr>
      </w:pPr>
      <w:r w:rsidRPr="00681F7C">
        <w:rPr>
          <w:rFonts w:hAnsi="宋体" w:hint="eastAsia"/>
          <w:b/>
          <w:szCs w:val="24"/>
        </w:rPr>
        <w:t>第五部分：投标技术方案</w:t>
      </w:r>
    </w:p>
    <w:p w:rsidR="00071F06" w:rsidRPr="008A3649" w:rsidRDefault="00071F06" w:rsidP="00071F06">
      <w:pPr>
        <w:spacing w:line="440" w:lineRule="exact"/>
        <w:ind w:firstLineChars="200" w:firstLine="480"/>
      </w:pPr>
      <w:r w:rsidRPr="008A3649">
        <w:rPr>
          <w:rFonts w:hint="eastAsia"/>
        </w:rPr>
        <w:t>投标设计</w:t>
      </w:r>
      <w:r w:rsidRPr="008A3649">
        <w:t>方案</w:t>
      </w:r>
      <w:r w:rsidR="0026201C">
        <w:rPr>
          <w:rFonts w:hint="eastAsia"/>
        </w:rPr>
        <w:t>要</w:t>
      </w:r>
      <w:proofErr w:type="gramStart"/>
      <w:r w:rsidR="0026201C">
        <w:t>全面响应</w:t>
      </w:r>
      <w:proofErr w:type="gramEnd"/>
      <w:r w:rsidR="0026201C">
        <w:t>技术标书要求，对其中的设计进行细化。</w:t>
      </w:r>
    </w:p>
    <w:p w:rsidR="004F2DFB" w:rsidRPr="000B2E2F" w:rsidRDefault="004F2DFB" w:rsidP="004F2DFB">
      <w:pPr>
        <w:spacing w:line="440" w:lineRule="exact"/>
      </w:pPr>
      <w:r w:rsidRPr="000B2E2F">
        <w:rPr>
          <w:rFonts w:hint="eastAsia"/>
          <w:b/>
        </w:rPr>
        <w:t>第六部分：</w:t>
      </w:r>
      <w:r w:rsidR="00370379">
        <w:rPr>
          <w:rFonts w:hint="eastAsia"/>
          <w:b/>
        </w:rPr>
        <w:t>项目</w:t>
      </w:r>
      <w:r w:rsidRPr="000B2E2F">
        <w:rPr>
          <w:rFonts w:hint="eastAsia"/>
          <w:b/>
        </w:rPr>
        <w:t>总体计划安排</w:t>
      </w:r>
    </w:p>
    <w:p w:rsidR="00491727" w:rsidRPr="000B2E2F" w:rsidRDefault="004F2DFB" w:rsidP="000B2E2F">
      <w:pPr>
        <w:numPr>
          <w:ilvl w:val="0"/>
          <w:numId w:val="5"/>
        </w:numPr>
        <w:spacing w:line="440" w:lineRule="exact"/>
        <w:ind w:firstLineChars="200" w:firstLine="480"/>
      </w:pPr>
      <w:r w:rsidRPr="000B2E2F">
        <w:rPr>
          <w:rFonts w:hint="eastAsia"/>
        </w:rPr>
        <w:t>项目实施工作的总体安排（计划安排推移图）；</w:t>
      </w:r>
    </w:p>
    <w:p w:rsidR="00491727" w:rsidRPr="00681F7C" w:rsidRDefault="000B2E2F" w:rsidP="00491727">
      <w:pPr>
        <w:numPr>
          <w:ilvl w:val="0"/>
          <w:numId w:val="5"/>
        </w:numPr>
        <w:spacing w:line="440" w:lineRule="exact"/>
        <w:ind w:firstLineChars="200" w:firstLine="480"/>
      </w:pPr>
      <w:r>
        <w:rPr>
          <w:rFonts w:hint="eastAsia"/>
        </w:rPr>
        <w:t>项目实施</w:t>
      </w:r>
      <w:r w:rsidR="00491727" w:rsidRPr="000B2E2F">
        <w:rPr>
          <w:rFonts w:hint="eastAsia"/>
        </w:rPr>
        <w:t>过程中</w:t>
      </w:r>
      <w:r>
        <w:rPr>
          <w:rFonts w:hint="eastAsia"/>
        </w:rPr>
        <w:t>技术</w:t>
      </w:r>
      <w:r w:rsidR="00491727" w:rsidRPr="000B2E2F">
        <w:rPr>
          <w:rFonts w:hint="eastAsia"/>
        </w:rPr>
        <w:t>保障措施规划</w:t>
      </w:r>
      <w:r w:rsidR="00491727">
        <w:rPr>
          <w:rFonts w:hint="eastAsia"/>
        </w:rPr>
        <w:t>；</w:t>
      </w:r>
    </w:p>
    <w:p w:rsidR="004F2DFB" w:rsidRPr="00DC2290" w:rsidRDefault="004F2DFB" w:rsidP="004F2DFB">
      <w:pPr>
        <w:spacing w:line="440" w:lineRule="exact"/>
      </w:pPr>
      <w:r w:rsidRPr="00DC2290">
        <w:rPr>
          <w:rFonts w:hint="eastAsia"/>
          <w:b/>
        </w:rPr>
        <w:t>第七部分：备品备件清单/易损件清单</w:t>
      </w:r>
      <w:r w:rsidR="008A3649" w:rsidRPr="00DC2290">
        <w:rPr>
          <w:rFonts w:hint="eastAsia"/>
          <w:b/>
        </w:rPr>
        <w:t>：如有请列出更换周期及单价</w:t>
      </w:r>
    </w:p>
    <w:p w:rsidR="004F2DFB" w:rsidRPr="00681F7C" w:rsidRDefault="004F2DFB" w:rsidP="004F2DFB">
      <w:pPr>
        <w:spacing w:line="440" w:lineRule="exact"/>
      </w:pPr>
      <w:r w:rsidRPr="00DC2290">
        <w:rPr>
          <w:rFonts w:hint="eastAsia"/>
          <w:b/>
        </w:rPr>
        <w:t>第八部分：服务承诺</w:t>
      </w:r>
    </w:p>
    <w:p w:rsidR="004F2DFB" w:rsidRPr="00681F7C" w:rsidRDefault="004F2DFB" w:rsidP="004F2DFB">
      <w:pPr>
        <w:spacing w:line="440" w:lineRule="exact"/>
        <w:ind w:firstLineChars="200" w:firstLine="480"/>
      </w:pPr>
      <w:r w:rsidRPr="00681F7C">
        <w:rPr>
          <w:rFonts w:hint="eastAsia"/>
        </w:rPr>
        <w:t>1、对本项目</w:t>
      </w:r>
      <w:proofErr w:type="gramStart"/>
      <w:r w:rsidRPr="00681F7C">
        <w:rPr>
          <w:rFonts w:hint="eastAsia"/>
        </w:rPr>
        <w:t>作出</w:t>
      </w:r>
      <w:proofErr w:type="gramEnd"/>
      <w:r w:rsidRPr="00681F7C">
        <w:rPr>
          <w:rFonts w:hint="eastAsia"/>
        </w:rPr>
        <w:t>的服务承诺；</w:t>
      </w:r>
    </w:p>
    <w:p w:rsidR="004F2DFB" w:rsidRPr="00681F7C" w:rsidRDefault="004F2DFB" w:rsidP="004F2DFB">
      <w:pPr>
        <w:spacing w:line="440" w:lineRule="exact"/>
        <w:rPr>
          <w:b/>
        </w:rPr>
      </w:pPr>
      <w:r w:rsidRPr="00681F7C">
        <w:rPr>
          <w:rFonts w:hint="eastAsia"/>
          <w:b/>
        </w:rPr>
        <w:t>第九部分：保密承诺</w:t>
      </w:r>
    </w:p>
    <w:p w:rsidR="004F2DFB" w:rsidRPr="00681F7C" w:rsidRDefault="004F2DFB" w:rsidP="004F2DFB">
      <w:pPr>
        <w:spacing w:line="440" w:lineRule="exact"/>
        <w:ind w:firstLineChars="200" w:firstLine="480"/>
      </w:pPr>
      <w:r w:rsidRPr="00681F7C">
        <w:rPr>
          <w:rFonts w:hint="eastAsia"/>
        </w:rPr>
        <w:t>1、需将保密承诺函签字盖章后，作为投标书的一部分（格式见附件八）</w:t>
      </w:r>
    </w:p>
    <w:p w:rsidR="004F2DFB" w:rsidRPr="00681F7C" w:rsidRDefault="004F2DFB" w:rsidP="004F2DFB">
      <w:pPr>
        <w:spacing w:line="440" w:lineRule="exact"/>
      </w:pPr>
      <w:r w:rsidRPr="00681F7C">
        <w:rPr>
          <w:rFonts w:hint="eastAsia"/>
          <w:b/>
        </w:rPr>
        <w:t>第十部分：报价单</w:t>
      </w:r>
    </w:p>
    <w:p w:rsidR="004F2DFB" w:rsidRPr="00681F7C" w:rsidRDefault="004F2DFB" w:rsidP="004F2DFB">
      <w:pPr>
        <w:spacing w:line="440" w:lineRule="exact"/>
        <w:ind w:firstLineChars="200" w:firstLine="480"/>
      </w:pPr>
      <w:r w:rsidRPr="00681F7C">
        <w:rPr>
          <w:rFonts w:hint="eastAsia"/>
        </w:rPr>
        <w:t>1、费用报价、报价所涵盖的服务范围及收费的计算基础</w:t>
      </w:r>
      <w:r w:rsidR="00477242" w:rsidRPr="00477242">
        <w:rPr>
          <w:rFonts w:hint="eastAsia"/>
        </w:rPr>
        <w:t>（</w:t>
      </w:r>
      <w:r w:rsidR="0075122A">
        <w:rPr>
          <w:rFonts w:hint="eastAsia"/>
          <w:b/>
          <w:color w:val="FF0000"/>
        </w:rPr>
        <w:t>此项内容单独以报价单形式分开上传，不能在技术</w:t>
      </w:r>
      <w:r w:rsidR="0049453F">
        <w:rPr>
          <w:rFonts w:hint="eastAsia"/>
          <w:b/>
          <w:color w:val="FF0000"/>
        </w:rPr>
        <w:t>标书</w:t>
      </w:r>
      <w:r w:rsidR="0049453F">
        <w:rPr>
          <w:b/>
          <w:color w:val="FF0000"/>
        </w:rPr>
        <w:t>中</w:t>
      </w:r>
      <w:r w:rsidR="00477242" w:rsidRPr="00477242">
        <w:rPr>
          <w:rFonts w:hint="eastAsia"/>
          <w:b/>
          <w:color w:val="FF0000"/>
        </w:rPr>
        <w:t>体现</w:t>
      </w:r>
      <w:r w:rsidR="00477242" w:rsidRPr="00477242">
        <w:rPr>
          <w:rFonts w:hint="eastAsia"/>
        </w:rPr>
        <w:t>）</w:t>
      </w:r>
      <w:r w:rsidRPr="00681F7C">
        <w:rPr>
          <w:rStyle w:val="a9"/>
          <w:rFonts w:hint="eastAsia"/>
        </w:rPr>
        <w:t>（</w:t>
      </w:r>
      <w:r w:rsidR="000B2E2F">
        <w:rPr>
          <w:rFonts w:hint="eastAsia"/>
        </w:rPr>
        <w:t>格式见附件九</w:t>
      </w:r>
      <w:r w:rsidRPr="00681F7C">
        <w:rPr>
          <w:rStyle w:val="a9"/>
          <w:rFonts w:hint="eastAsia"/>
        </w:rPr>
        <w:t>）。</w:t>
      </w:r>
    </w:p>
    <w:p w:rsidR="004F2DFB" w:rsidRPr="00681F7C" w:rsidRDefault="004F2DFB" w:rsidP="004F2DFB">
      <w:pPr>
        <w:spacing w:line="440" w:lineRule="exact"/>
        <w:ind w:firstLineChars="200" w:firstLine="480"/>
      </w:pPr>
    </w:p>
    <w:p w:rsidR="004F2DFB" w:rsidRPr="00681F7C" w:rsidRDefault="004F2DFB" w:rsidP="004F2DFB">
      <w:pPr>
        <w:rPr>
          <w:b/>
        </w:rPr>
      </w:pPr>
      <w:r w:rsidRPr="00681F7C">
        <w:rPr>
          <w:rFonts w:hint="eastAsia"/>
          <w:b/>
        </w:rPr>
        <w:br w:type="page"/>
      </w:r>
    </w:p>
    <w:p w:rsidR="004F2DFB" w:rsidRPr="00681F7C" w:rsidRDefault="004F2DFB" w:rsidP="004F2DFB">
      <w:pPr>
        <w:pStyle w:val="a4"/>
        <w:spacing w:line="360" w:lineRule="auto"/>
        <w:rPr>
          <w:rFonts w:hAnsi="宋体"/>
          <w:b/>
          <w:szCs w:val="24"/>
        </w:rPr>
      </w:pPr>
      <w:r w:rsidRPr="00681F7C">
        <w:rPr>
          <w:rFonts w:hAnsi="宋体" w:hint="eastAsia"/>
          <w:b/>
          <w:szCs w:val="24"/>
        </w:rPr>
        <w:lastRenderedPageBreak/>
        <w:t>附件一：投标确认函</w:t>
      </w:r>
    </w:p>
    <w:p w:rsidR="004F2DFB" w:rsidRPr="00681F7C" w:rsidRDefault="004F2DFB" w:rsidP="004F2DFB">
      <w:pPr>
        <w:pStyle w:val="a4"/>
        <w:spacing w:line="360" w:lineRule="auto"/>
        <w:rPr>
          <w:rFonts w:hAnsi="宋体"/>
          <w:b/>
          <w:szCs w:val="24"/>
        </w:rPr>
      </w:pPr>
    </w:p>
    <w:p w:rsidR="004F2DFB" w:rsidRPr="00681F7C" w:rsidRDefault="004F2DFB" w:rsidP="004F2DFB">
      <w:pPr>
        <w:pStyle w:val="a4"/>
        <w:spacing w:line="360" w:lineRule="auto"/>
        <w:rPr>
          <w:rFonts w:hAnsi="宋体"/>
          <w:b/>
          <w:bCs/>
          <w:szCs w:val="24"/>
        </w:rPr>
      </w:pPr>
      <w:r w:rsidRPr="00681F7C">
        <w:rPr>
          <w:rFonts w:hAnsi="宋体" w:hint="eastAsia"/>
          <w:b/>
          <w:szCs w:val="24"/>
        </w:rPr>
        <w:t>北京福田戴姆勒汽车有限公司</w:t>
      </w:r>
      <w:r w:rsidRPr="00681F7C">
        <w:rPr>
          <w:rFonts w:hAnsi="宋体" w:hint="eastAsia"/>
          <w:b/>
          <w:bCs/>
          <w:szCs w:val="24"/>
        </w:rPr>
        <w:t>：</w:t>
      </w:r>
    </w:p>
    <w:p w:rsidR="004F2DFB" w:rsidRPr="00681F7C" w:rsidRDefault="004F2DFB" w:rsidP="004F2DFB">
      <w:pPr>
        <w:spacing w:line="360" w:lineRule="auto"/>
        <w:ind w:firstLineChars="200" w:firstLine="480"/>
      </w:pPr>
      <w:r w:rsidRPr="00681F7C">
        <w:rPr>
          <w:rFonts w:hint="eastAsia"/>
        </w:rPr>
        <w:t>我们收到你们的</w:t>
      </w:r>
      <w:r w:rsidRPr="00681F7C">
        <w:rPr>
          <w:rFonts w:hint="eastAsia"/>
          <w:b/>
          <w:u w:val="single"/>
        </w:rPr>
        <w:t xml:space="preserve">            </w:t>
      </w:r>
      <w:r w:rsidRPr="00681F7C">
        <w:rPr>
          <w:rFonts w:hint="eastAsia"/>
          <w:b/>
        </w:rPr>
        <w:t>项目</w:t>
      </w:r>
      <w:r w:rsidRPr="00681F7C">
        <w:rPr>
          <w:rFonts w:hint="eastAsia"/>
        </w:rPr>
        <w:t>投标邀请书，经详细研究，我们决定投标。</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1、愿按照招标文件中的一切要求，提供相关服务及产品报价明细表。</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2、如果我们投标书被接受，我们将履行招标文件中规定的每一项要求，按期、按质、按量完成相关责任及义务。</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3、我们同意按招标文件中规定，本投标书的有效期为开标后六十天。</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4、我们愿意提供招标人在招标文件中要求的所有资料。</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5、我们认为你们有权决定中标者，还认为中标的依据最低价是主要的选择标准，但不是唯一的选取标准。</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6、该项投标在开标后的全过程中保持有效，不做任何更改和变动。</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7、所有有关本投标书的函电，请按下列地址联系：</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单位： </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地址：</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电话：</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传真：</w:t>
      </w:r>
    </w:p>
    <w:p w:rsidR="004F2DFB" w:rsidRPr="00681F7C" w:rsidRDefault="004F2DFB" w:rsidP="004F2DFB">
      <w:pPr>
        <w:pStyle w:val="a4"/>
        <w:spacing w:line="360" w:lineRule="auto"/>
        <w:rPr>
          <w:rFonts w:hAnsi="宋体"/>
          <w:szCs w:val="24"/>
        </w:rPr>
      </w:pPr>
      <w:r w:rsidRPr="00681F7C">
        <w:rPr>
          <w:rFonts w:hAnsi="宋体" w:hint="eastAsia"/>
          <w:szCs w:val="24"/>
        </w:rPr>
        <w:t xml:space="preserve">        邮政编码：</w:t>
      </w:r>
    </w:p>
    <w:p w:rsidR="004F2DFB" w:rsidRPr="00681F7C" w:rsidRDefault="004F2DFB" w:rsidP="004F2DFB">
      <w:pPr>
        <w:spacing w:line="360" w:lineRule="auto"/>
        <w:ind w:firstLineChars="400" w:firstLine="960"/>
      </w:pPr>
      <w:r w:rsidRPr="00681F7C">
        <w:rPr>
          <w:rFonts w:hint="eastAsia"/>
        </w:rPr>
        <w:t>联系人：</w:t>
      </w:r>
    </w:p>
    <w:p w:rsidR="004F2DFB" w:rsidRPr="00681F7C" w:rsidRDefault="004F2DFB" w:rsidP="004F2DFB">
      <w:pPr>
        <w:spacing w:line="360" w:lineRule="auto"/>
      </w:pPr>
    </w:p>
    <w:p w:rsidR="004F2DFB" w:rsidRPr="00681F7C" w:rsidRDefault="004F2DFB" w:rsidP="004F2DFB">
      <w:pPr>
        <w:spacing w:line="360" w:lineRule="auto"/>
      </w:pPr>
    </w:p>
    <w:p w:rsidR="004F2DFB" w:rsidRPr="00681F7C" w:rsidRDefault="004F2DFB" w:rsidP="004F2DFB">
      <w:pPr>
        <w:spacing w:line="360" w:lineRule="auto"/>
      </w:pPr>
    </w:p>
    <w:p w:rsidR="004F2DFB" w:rsidRPr="00681F7C" w:rsidRDefault="004F2DFB" w:rsidP="004F2DFB">
      <w:pPr>
        <w:spacing w:line="360" w:lineRule="auto"/>
        <w:sectPr w:rsidR="004F2DFB" w:rsidRPr="00681F7C" w:rsidSect="004F2DFB">
          <w:footerReference w:type="even" r:id="rId7"/>
          <w:footerReference w:type="default" r:id="rId8"/>
          <w:pgSz w:w="11906" w:h="16838"/>
          <w:pgMar w:top="851" w:right="1230" w:bottom="1135" w:left="1230" w:header="851" w:footer="850" w:gutter="0"/>
          <w:pgNumType w:start="1"/>
          <w:cols w:space="425"/>
          <w:docGrid w:type="lines" w:linePitch="326"/>
        </w:sectPr>
      </w:pPr>
    </w:p>
    <w:p w:rsidR="004F2DFB" w:rsidRPr="00681F7C" w:rsidRDefault="004F2DFB" w:rsidP="004F2DFB">
      <w:pPr>
        <w:rPr>
          <w:b/>
          <w:szCs w:val="28"/>
        </w:rPr>
      </w:pPr>
      <w:r w:rsidRPr="00681F7C">
        <w:rPr>
          <w:rFonts w:hint="eastAsia"/>
          <w:b/>
          <w:szCs w:val="28"/>
        </w:rPr>
        <w:lastRenderedPageBreak/>
        <w:t>附件二：</w:t>
      </w:r>
    </w:p>
    <w:p w:rsidR="004F2DFB" w:rsidRPr="00681F7C" w:rsidRDefault="004F2DFB" w:rsidP="004F2DFB">
      <w:pPr>
        <w:spacing w:line="440" w:lineRule="exact"/>
        <w:jc w:val="center"/>
        <w:rPr>
          <w:b/>
          <w:sz w:val="28"/>
        </w:rPr>
      </w:pPr>
      <w:r w:rsidRPr="00681F7C">
        <w:rPr>
          <w:rFonts w:hint="eastAsia"/>
        </w:rPr>
        <w:t xml:space="preserve">               </w:t>
      </w:r>
      <w:r w:rsidRPr="00681F7C">
        <w:rPr>
          <w:b/>
          <w:sz w:val="28"/>
        </w:rPr>
        <w:t>授权委托书</w:t>
      </w:r>
      <w:r w:rsidRPr="00681F7C">
        <w:rPr>
          <w:bCs/>
        </w:rPr>
        <w:t>（</w:t>
      </w:r>
      <w:r w:rsidRPr="00681F7C">
        <w:rPr>
          <w:rFonts w:hint="eastAsia"/>
          <w:bCs/>
        </w:rPr>
        <w:t>投标人参考</w:t>
      </w:r>
      <w:r w:rsidRPr="00681F7C">
        <w:rPr>
          <w:bCs/>
        </w:rPr>
        <w:t>格式）</w:t>
      </w:r>
    </w:p>
    <w:p w:rsidR="004F2DFB" w:rsidRPr="00681F7C" w:rsidRDefault="004F2DFB" w:rsidP="004F2DFB">
      <w:pPr>
        <w:spacing w:line="440" w:lineRule="exact"/>
        <w:jc w:val="center"/>
      </w:pPr>
    </w:p>
    <w:p w:rsidR="004F2DFB" w:rsidRPr="00D66D7B" w:rsidRDefault="004F2DFB" w:rsidP="004F2DFB">
      <w:pPr>
        <w:spacing w:line="360" w:lineRule="auto"/>
        <w:ind w:firstLineChars="200" w:firstLine="480"/>
      </w:pPr>
      <w:r w:rsidRPr="00D66D7B">
        <w:t>本授权委托书声明：我</w:t>
      </w:r>
      <w:r w:rsidRPr="00D66D7B">
        <w:rPr>
          <w:rFonts w:hint="eastAsia"/>
        </w:rPr>
        <w:t>公司</w:t>
      </w:r>
      <w:r w:rsidRPr="00D66D7B">
        <w:rPr>
          <w:u w:val="single"/>
        </w:rPr>
        <w:t xml:space="preserve">        </w:t>
      </w:r>
      <w:r w:rsidRPr="00D66D7B">
        <w:rPr>
          <w:rFonts w:hint="eastAsia"/>
          <w:u w:val="single"/>
        </w:rPr>
        <w:t xml:space="preserve">  </w:t>
      </w:r>
      <w:r w:rsidRPr="00D66D7B">
        <w:t>现授权委托</w:t>
      </w:r>
      <w:r w:rsidRPr="00D66D7B">
        <w:rPr>
          <w:u w:val="single"/>
        </w:rPr>
        <w:t xml:space="preserve">        </w:t>
      </w:r>
      <w:r w:rsidRPr="00D66D7B">
        <w:t>（</w:t>
      </w:r>
      <w:r w:rsidRPr="00D66D7B">
        <w:rPr>
          <w:rFonts w:hint="eastAsia"/>
        </w:rPr>
        <w:t>受托人</w:t>
      </w:r>
      <w:r w:rsidRPr="00D66D7B">
        <w:t>姓名）为我公司代理人，以</w:t>
      </w:r>
      <w:r w:rsidRPr="00D66D7B">
        <w:rPr>
          <w:rFonts w:hint="eastAsia"/>
        </w:rPr>
        <w:t>我</w:t>
      </w:r>
      <w:r w:rsidRPr="00D66D7B">
        <w:t>公司的名义参加</w:t>
      </w:r>
      <w:r w:rsidRPr="00D66D7B">
        <w:rPr>
          <w:rFonts w:hint="eastAsia"/>
        </w:rPr>
        <w:t>北京福田戴姆勒汽车有限公司</w:t>
      </w:r>
      <w:r w:rsidRPr="00D66D7B">
        <w:rPr>
          <w:rFonts w:hint="eastAsia"/>
          <w:b/>
          <w:u w:val="single"/>
        </w:rPr>
        <w:t xml:space="preserve">     </w:t>
      </w:r>
      <w:r w:rsidRPr="00D66D7B">
        <w:rPr>
          <w:rFonts w:hint="eastAsia"/>
          <w:bCs/>
        </w:rPr>
        <w:t>项目</w:t>
      </w:r>
      <w:r w:rsidRPr="00D66D7B">
        <w:t>的投标活动。代理人在开标、评标、合同谈判过程中所签署的一切文件和处理与之有关的一切事务</w:t>
      </w:r>
      <w:r w:rsidRPr="00D66D7B">
        <w:rPr>
          <w:rFonts w:hint="eastAsia"/>
        </w:rPr>
        <w:t>所产生的法律后果</w:t>
      </w:r>
      <w:r w:rsidRPr="00D66D7B">
        <w:t>，均</w:t>
      </w:r>
      <w:r w:rsidRPr="00D66D7B">
        <w:rPr>
          <w:rFonts w:hint="eastAsia"/>
        </w:rPr>
        <w:t>由我公司承担</w:t>
      </w:r>
      <w:r w:rsidRPr="00D66D7B">
        <w:t>。</w:t>
      </w:r>
    </w:p>
    <w:p w:rsidR="004F2DFB" w:rsidRPr="00D66D7B" w:rsidRDefault="004F2DFB" w:rsidP="004F2DFB">
      <w:pPr>
        <w:spacing w:line="360" w:lineRule="auto"/>
      </w:pPr>
    </w:p>
    <w:p w:rsidR="004F2DFB" w:rsidRPr="00D66D7B" w:rsidRDefault="004F2DFB" w:rsidP="004F2DFB">
      <w:pPr>
        <w:spacing w:line="360" w:lineRule="auto"/>
        <w:ind w:firstLine="480"/>
      </w:pPr>
      <w:r w:rsidRPr="00D66D7B">
        <w:t>代理人无转委权。特此委托。</w:t>
      </w:r>
    </w:p>
    <w:p w:rsidR="004F2DFB" w:rsidRPr="00D66D7B" w:rsidRDefault="004F2DFB" w:rsidP="004F2DFB">
      <w:pPr>
        <w:spacing w:line="360" w:lineRule="auto"/>
        <w:ind w:firstLine="480"/>
      </w:pPr>
    </w:p>
    <w:p w:rsidR="004F2DFB" w:rsidRPr="00D66D7B" w:rsidRDefault="004F2DFB" w:rsidP="004F2DFB">
      <w:pPr>
        <w:spacing w:line="360" w:lineRule="auto"/>
        <w:ind w:firstLine="480"/>
      </w:pPr>
    </w:p>
    <w:p w:rsidR="004F2DFB" w:rsidRPr="00D66D7B" w:rsidRDefault="004F2DFB" w:rsidP="004F2DFB">
      <w:pPr>
        <w:spacing w:line="360" w:lineRule="auto"/>
        <w:ind w:firstLineChars="200" w:firstLine="480"/>
      </w:pPr>
      <w:r w:rsidRPr="00D66D7B">
        <w:t>代理人</w:t>
      </w:r>
      <w:r w:rsidRPr="00D66D7B">
        <w:rPr>
          <w:rFonts w:hint="eastAsia"/>
        </w:rPr>
        <w:t>（签字）</w:t>
      </w:r>
      <w:r w:rsidRPr="00D66D7B">
        <w:t xml:space="preserve">：                </w:t>
      </w:r>
      <w:r w:rsidRPr="00D66D7B">
        <w:rPr>
          <w:rFonts w:hint="eastAsia"/>
        </w:rPr>
        <w:t>身份证号码：</w:t>
      </w:r>
    </w:p>
    <w:p w:rsidR="004F2DFB" w:rsidRPr="00D66D7B" w:rsidRDefault="004F2DFB" w:rsidP="004F2DFB">
      <w:pPr>
        <w:spacing w:line="360" w:lineRule="auto"/>
        <w:ind w:firstLineChars="200" w:firstLine="480"/>
      </w:pPr>
    </w:p>
    <w:p w:rsidR="004F2DFB" w:rsidRPr="00D66D7B" w:rsidRDefault="004F2DFB" w:rsidP="004F2DFB">
      <w:pPr>
        <w:spacing w:line="360" w:lineRule="auto"/>
        <w:ind w:firstLineChars="200" w:firstLine="480"/>
      </w:pPr>
      <w:r w:rsidRPr="00D66D7B">
        <w:t xml:space="preserve">部门：            </w:t>
      </w:r>
      <w:r w:rsidRPr="00D66D7B">
        <w:rPr>
          <w:rFonts w:hint="eastAsia"/>
        </w:rPr>
        <w:t xml:space="preserve"> </w:t>
      </w:r>
      <w:r w:rsidRPr="00D66D7B">
        <w:t xml:space="preserve">   </w:t>
      </w:r>
      <w:r w:rsidRPr="00D66D7B">
        <w:rPr>
          <w:rFonts w:hint="eastAsia"/>
        </w:rPr>
        <w:t xml:space="preserve">          </w:t>
      </w:r>
      <w:r w:rsidRPr="00D66D7B">
        <w:t>职务：</w:t>
      </w:r>
    </w:p>
    <w:p w:rsidR="004F2DFB" w:rsidRPr="00D66D7B" w:rsidRDefault="004F2DFB" w:rsidP="004F2DFB">
      <w:pPr>
        <w:spacing w:line="360" w:lineRule="auto"/>
        <w:ind w:firstLineChars="2100" w:firstLine="5040"/>
      </w:pPr>
    </w:p>
    <w:p w:rsidR="004F2DFB" w:rsidRPr="00D66D7B" w:rsidRDefault="004F2DFB" w:rsidP="004F2DFB">
      <w:pPr>
        <w:spacing w:line="360" w:lineRule="auto"/>
        <w:ind w:firstLineChars="2100" w:firstLine="5040"/>
      </w:pPr>
    </w:p>
    <w:p w:rsidR="004F2DFB" w:rsidRPr="00D66D7B" w:rsidRDefault="004F2DFB" w:rsidP="004F2DFB">
      <w:pPr>
        <w:spacing w:line="360" w:lineRule="auto"/>
        <w:ind w:firstLineChars="2100" w:firstLine="5040"/>
      </w:pPr>
      <w:r w:rsidRPr="00D66D7B">
        <w:t>投标</w:t>
      </w:r>
      <w:r w:rsidRPr="00D66D7B">
        <w:rPr>
          <w:rFonts w:hint="eastAsia"/>
        </w:rPr>
        <w:t>人</w:t>
      </w:r>
      <w:r w:rsidRPr="00D66D7B">
        <w:t>：（</w:t>
      </w:r>
      <w:r w:rsidRPr="00D66D7B">
        <w:rPr>
          <w:rFonts w:hint="eastAsia"/>
        </w:rPr>
        <w:t>公章</w:t>
      </w:r>
      <w:r w:rsidRPr="00D66D7B">
        <w:t>）</w:t>
      </w:r>
    </w:p>
    <w:p w:rsidR="004F2DFB" w:rsidRPr="00D66D7B" w:rsidRDefault="004F2DFB" w:rsidP="004F2DFB">
      <w:pPr>
        <w:spacing w:line="360" w:lineRule="auto"/>
      </w:pPr>
    </w:p>
    <w:p w:rsidR="004F2DFB" w:rsidRPr="00D66D7B" w:rsidRDefault="004F2DFB" w:rsidP="004F2DFB">
      <w:pPr>
        <w:spacing w:line="360" w:lineRule="auto"/>
      </w:pPr>
      <w:r w:rsidRPr="00D66D7B">
        <w:t xml:space="preserve">   </w:t>
      </w:r>
      <w:r w:rsidRPr="00D66D7B">
        <w:rPr>
          <w:rFonts w:hint="eastAsia"/>
        </w:rPr>
        <w:t xml:space="preserve">                                      </w:t>
      </w:r>
      <w:r w:rsidRPr="00D66D7B">
        <w:t xml:space="preserve"> 法定代表人：（签字）</w:t>
      </w:r>
    </w:p>
    <w:p w:rsidR="004F2DFB" w:rsidRPr="00D66D7B" w:rsidRDefault="004F2DFB" w:rsidP="004F2DFB">
      <w:pPr>
        <w:spacing w:line="360" w:lineRule="auto"/>
      </w:pPr>
    </w:p>
    <w:p w:rsidR="004F2DFB" w:rsidRPr="00D66D7B" w:rsidRDefault="004F2DFB" w:rsidP="004F2DFB">
      <w:pPr>
        <w:spacing w:line="360" w:lineRule="auto"/>
        <w:ind w:firstLineChars="400" w:firstLine="960"/>
      </w:pPr>
      <w:r w:rsidRPr="00D66D7B">
        <w:t xml:space="preserve">                                  日</w:t>
      </w:r>
      <w:r w:rsidRPr="00D66D7B">
        <w:rPr>
          <w:rFonts w:hint="eastAsia"/>
        </w:rPr>
        <w:t xml:space="preserve">      </w:t>
      </w:r>
      <w:r w:rsidRPr="00D66D7B">
        <w:t>期：</w:t>
      </w:r>
    </w:p>
    <w:p w:rsidR="004F2DFB" w:rsidRPr="00681F7C" w:rsidRDefault="004F2DFB" w:rsidP="004F2DFB">
      <w:pPr>
        <w:ind w:firstLineChars="400" w:firstLine="1120"/>
        <w:rPr>
          <w:sz w:val="28"/>
          <w:szCs w:val="28"/>
        </w:rPr>
      </w:pPr>
    </w:p>
    <w:p w:rsidR="004F2DFB" w:rsidRPr="00681F7C" w:rsidRDefault="004F2DFB" w:rsidP="004F2DFB">
      <w:pPr>
        <w:rPr>
          <w:b/>
        </w:rPr>
      </w:pPr>
      <w:r w:rsidRPr="00681F7C">
        <w:rPr>
          <w:sz w:val="28"/>
          <w:szCs w:val="28"/>
        </w:rPr>
        <w:br w:type="page"/>
      </w:r>
      <w:r w:rsidRPr="00681F7C">
        <w:rPr>
          <w:rFonts w:hint="eastAsia"/>
          <w:b/>
          <w:szCs w:val="28"/>
        </w:rPr>
        <w:lastRenderedPageBreak/>
        <w:t>附件三：投标人承诺函</w:t>
      </w:r>
    </w:p>
    <w:p w:rsidR="004F2DFB" w:rsidRPr="00681F7C" w:rsidRDefault="004F2DFB" w:rsidP="004F2DFB">
      <w:pPr>
        <w:rPr>
          <w:b/>
        </w:rPr>
      </w:pPr>
    </w:p>
    <w:p w:rsidR="004F2DFB" w:rsidRPr="00681F7C" w:rsidRDefault="004F2DFB" w:rsidP="004F2DFB">
      <w:r w:rsidRPr="00681F7C">
        <w:rPr>
          <w:rFonts w:hint="eastAsia"/>
        </w:rPr>
        <w:t>致：北京福田戴姆勒汽车有限公司</w:t>
      </w:r>
    </w:p>
    <w:p w:rsidR="004F2DFB" w:rsidRPr="00681F7C" w:rsidRDefault="004F2DFB" w:rsidP="004F2DFB">
      <w:pPr>
        <w:jc w:val="center"/>
        <w:rPr>
          <w:b/>
          <w:sz w:val="28"/>
          <w:szCs w:val="28"/>
        </w:rPr>
      </w:pPr>
    </w:p>
    <w:p w:rsidR="004F2DFB" w:rsidRPr="00681F7C" w:rsidRDefault="004F2DFB" w:rsidP="004F2DFB">
      <w:pPr>
        <w:jc w:val="center"/>
        <w:rPr>
          <w:b/>
          <w:sz w:val="28"/>
          <w:szCs w:val="28"/>
        </w:rPr>
      </w:pPr>
      <w:r w:rsidRPr="00681F7C">
        <w:rPr>
          <w:rFonts w:hint="eastAsia"/>
          <w:b/>
          <w:sz w:val="28"/>
          <w:szCs w:val="28"/>
        </w:rPr>
        <w:t>投标人承诺函</w:t>
      </w:r>
    </w:p>
    <w:p w:rsidR="004F2DFB" w:rsidRPr="00D66D7B" w:rsidRDefault="004F2DFB" w:rsidP="004F2DFB">
      <w:pPr>
        <w:spacing w:line="360" w:lineRule="auto"/>
      </w:pPr>
      <w:r w:rsidRPr="00D66D7B">
        <w:rPr>
          <w:rFonts w:hint="eastAsia"/>
        </w:rPr>
        <w:t>敬启者：</w:t>
      </w:r>
    </w:p>
    <w:p w:rsidR="004F2DFB" w:rsidRPr="00D66D7B" w:rsidRDefault="004F2DFB" w:rsidP="004F2DFB">
      <w:pPr>
        <w:spacing w:line="360" w:lineRule="auto"/>
      </w:pPr>
      <w:r w:rsidRPr="00D66D7B">
        <w:rPr>
          <w:rFonts w:hint="eastAsia"/>
        </w:rPr>
        <w:t xml:space="preserve">    为响应贵方</w:t>
      </w:r>
      <w:r w:rsidRPr="00D66D7B">
        <w:rPr>
          <w:rFonts w:hint="eastAsia"/>
          <w:u w:val="single"/>
        </w:rPr>
        <w:t xml:space="preserve">      </w:t>
      </w:r>
      <w:r w:rsidRPr="00D66D7B">
        <w:rPr>
          <w:rFonts w:hint="eastAsia"/>
        </w:rPr>
        <w:t>年</w:t>
      </w:r>
      <w:r w:rsidRPr="00D66D7B">
        <w:rPr>
          <w:rFonts w:hint="eastAsia"/>
          <w:u w:val="single"/>
        </w:rPr>
        <w:t xml:space="preserve">   </w:t>
      </w:r>
      <w:r w:rsidRPr="00D66D7B">
        <w:rPr>
          <w:rFonts w:hint="eastAsia"/>
        </w:rPr>
        <w:t>月</w:t>
      </w:r>
      <w:r w:rsidRPr="00D66D7B">
        <w:rPr>
          <w:rFonts w:hint="eastAsia"/>
          <w:u w:val="single"/>
        </w:rPr>
        <w:t xml:space="preserve">   </w:t>
      </w:r>
      <w:r w:rsidRPr="00D66D7B">
        <w:rPr>
          <w:rFonts w:hint="eastAsia"/>
        </w:rPr>
        <w:t>日的</w:t>
      </w:r>
      <w:r w:rsidRPr="00D66D7B">
        <w:rPr>
          <w:rFonts w:hint="eastAsia"/>
          <w:u w:val="single"/>
        </w:rPr>
        <w:t xml:space="preserve">           </w:t>
      </w:r>
      <w:r w:rsidRPr="00D66D7B">
        <w:rPr>
          <w:rFonts w:hint="eastAsia"/>
        </w:rPr>
        <w:t>项目的投标邀请，我公司愿参与投标，提交资格预审文件，并保证所提供的资料和数据真实有效，如我公司提供的资料证明存在虚假或欺诈，并由此造成的不良后果，由我公司承担全部责任。同时遵循贵方在招标书中的规定，若中标后不予贵单位签订合同，我公司愿意承担相应的违约责任。</w:t>
      </w: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480" w:lineRule="auto"/>
        <w:ind w:left="720"/>
        <w:jc w:val="center"/>
      </w:pPr>
      <w:r>
        <w:rPr>
          <w:rFonts w:hint="eastAsia"/>
        </w:rPr>
        <w:t xml:space="preserve">                  </w:t>
      </w:r>
      <w:r w:rsidRPr="00D66D7B">
        <w:rPr>
          <w:rFonts w:hint="eastAsia"/>
        </w:rPr>
        <w:t>投标人名称：（加盖印章）</w:t>
      </w:r>
    </w:p>
    <w:p w:rsidR="004F2DFB" w:rsidRPr="00D66D7B" w:rsidRDefault="004F2DFB" w:rsidP="004F2DFB">
      <w:pPr>
        <w:spacing w:line="480" w:lineRule="auto"/>
        <w:ind w:left="720"/>
        <w:jc w:val="center"/>
      </w:pPr>
      <w:r>
        <w:rPr>
          <w:rFonts w:hint="eastAsia"/>
        </w:rPr>
        <w:t xml:space="preserve">              </w:t>
      </w:r>
      <w:r w:rsidRPr="00D66D7B">
        <w:rPr>
          <w:rFonts w:hint="eastAsia"/>
        </w:rPr>
        <w:t>投标代表人：（签字）</w:t>
      </w:r>
    </w:p>
    <w:p w:rsidR="004F2DFB" w:rsidRPr="00D66D7B" w:rsidRDefault="004F2DFB" w:rsidP="004F2DFB">
      <w:pPr>
        <w:spacing w:line="480" w:lineRule="auto"/>
        <w:ind w:left="720"/>
        <w:jc w:val="center"/>
      </w:pPr>
      <w:r w:rsidRPr="00D66D7B">
        <w:rPr>
          <w:rFonts w:hint="eastAsia"/>
        </w:rPr>
        <w:t>日期：</w:t>
      </w: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ind w:firstLineChars="400" w:firstLine="960"/>
        <w:rPr>
          <w:bCs/>
        </w:rPr>
      </w:pPr>
    </w:p>
    <w:p w:rsidR="004F2DFB" w:rsidRDefault="004F2DFB" w:rsidP="004F2DFB">
      <w:pPr>
        <w:ind w:firstLineChars="400" w:firstLine="960"/>
        <w:rPr>
          <w:bCs/>
        </w:rPr>
      </w:pPr>
    </w:p>
    <w:p w:rsidR="004F2DFB" w:rsidRDefault="004F2DFB" w:rsidP="004F2DFB">
      <w:pPr>
        <w:ind w:firstLineChars="400" w:firstLine="960"/>
        <w:rPr>
          <w:bCs/>
        </w:rPr>
      </w:pPr>
    </w:p>
    <w:p w:rsidR="004F2DFB" w:rsidRDefault="004F2DFB" w:rsidP="004F2DFB">
      <w:pPr>
        <w:ind w:firstLineChars="400" w:firstLine="960"/>
        <w:rPr>
          <w:bCs/>
        </w:rPr>
      </w:pPr>
    </w:p>
    <w:p w:rsidR="004F2DFB" w:rsidRDefault="004F2DFB" w:rsidP="004F2DFB">
      <w:pPr>
        <w:ind w:firstLineChars="400" w:firstLine="960"/>
        <w:rPr>
          <w:bCs/>
        </w:rPr>
      </w:pPr>
    </w:p>
    <w:p w:rsidR="004F2DFB" w:rsidRPr="00681F7C" w:rsidRDefault="004F2DFB" w:rsidP="004F2DFB">
      <w:pPr>
        <w:ind w:firstLineChars="400" w:firstLine="960"/>
        <w:rPr>
          <w:bCs/>
        </w:rPr>
      </w:pPr>
    </w:p>
    <w:p w:rsidR="004F2DFB" w:rsidRPr="00681F7C" w:rsidRDefault="004F2DFB" w:rsidP="004F2DFB">
      <w:pPr>
        <w:rPr>
          <w:b/>
          <w:szCs w:val="28"/>
        </w:rPr>
      </w:pPr>
      <w:r w:rsidRPr="00681F7C">
        <w:rPr>
          <w:rFonts w:hint="eastAsia"/>
          <w:b/>
          <w:szCs w:val="28"/>
        </w:rPr>
        <w:lastRenderedPageBreak/>
        <w:t>附件四：投标人资格声明函</w:t>
      </w:r>
    </w:p>
    <w:p w:rsidR="004F2DFB" w:rsidRPr="00D66D7B" w:rsidRDefault="004F2DFB" w:rsidP="004F2DFB">
      <w:pPr>
        <w:rPr>
          <w:b/>
        </w:rPr>
      </w:pPr>
    </w:p>
    <w:p w:rsidR="004F2DFB" w:rsidRPr="00681F7C" w:rsidRDefault="004F2DFB" w:rsidP="004F2DFB">
      <w:r w:rsidRPr="00681F7C">
        <w:rPr>
          <w:rFonts w:hint="eastAsia"/>
        </w:rPr>
        <w:t>致：北京福田戴姆勒汽车有限公司</w:t>
      </w:r>
    </w:p>
    <w:p w:rsidR="004F2DFB" w:rsidRPr="00681F7C" w:rsidRDefault="004F2DFB" w:rsidP="004F2DFB">
      <w:pPr>
        <w:jc w:val="center"/>
        <w:rPr>
          <w:b/>
          <w:sz w:val="28"/>
          <w:szCs w:val="28"/>
        </w:rPr>
      </w:pPr>
    </w:p>
    <w:p w:rsidR="004F2DFB" w:rsidRPr="00681F7C" w:rsidRDefault="004F2DFB" w:rsidP="004F2DFB">
      <w:pPr>
        <w:jc w:val="center"/>
        <w:rPr>
          <w:b/>
          <w:sz w:val="28"/>
          <w:szCs w:val="28"/>
        </w:rPr>
      </w:pPr>
      <w:r w:rsidRPr="00681F7C">
        <w:rPr>
          <w:rFonts w:hint="eastAsia"/>
          <w:b/>
          <w:sz w:val="28"/>
          <w:szCs w:val="28"/>
        </w:rPr>
        <w:t>投标人资格声明函</w:t>
      </w:r>
    </w:p>
    <w:p w:rsidR="004F2DFB" w:rsidRPr="00D66D7B" w:rsidRDefault="004F2DFB" w:rsidP="004F2DFB">
      <w:pPr>
        <w:spacing w:line="360" w:lineRule="auto"/>
      </w:pPr>
      <w:r w:rsidRPr="00D66D7B">
        <w:rPr>
          <w:rFonts w:hint="eastAsia"/>
        </w:rPr>
        <w:t>敬启者：</w:t>
      </w:r>
    </w:p>
    <w:p w:rsidR="004F2DFB" w:rsidRPr="00D66D7B" w:rsidRDefault="004F2DFB" w:rsidP="004F2DFB">
      <w:pPr>
        <w:spacing w:line="360" w:lineRule="auto"/>
        <w:ind w:firstLineChars="200" w:firstLine="480"/>
      </w:pPr>
      <w:r w:rsidRPr="00D66D7B">
        <w:rPr>
          <w:rFonts w:hint="eastAsia"/>
        </w:rPr>
        <w:t>为响应贵方</w:t>
      </w:r>
      <w:r w:rsidRPr="00D66D7B">
        <w:rPr>
          <w:rFonts w:hint="eastAsia"/>
          <w:u w:val="single"/>
        </w:rPr>
        <w:t xml:space="preserve">      </w:t>
      </w:r>
      <w:r w:rsidRPr="00D66D7B">
        <w:rPr>
          <w:rFonts w:hint="eastAsia"/>
        </w:rPr>
        <w:t>年</w:t>
      </w:r>
      <w:r w:rsidRPr="00D66D7B">
        <w:rPr>
          <w:rFonts w:hint="eastAsia"/>
          <w:u w:val="single"/>
        </w:rPr>
        <w:t xml:space="preserve">   </w:t>
      </w:r>
      <w:r w:rsidRPr="00D66D7B">
        <w:rPr>
          <w:rFonts w:hint="eastAsia"/>
        </w:rPr>
        <w:t>月</w:t>
      </w:r>
      <w:r w:rsidRPr="00D66D7B">
        <w:rPr>
          <w:rFonts w:hint="eastAsia"/>
          <w:u w:val="single"/>
        </w:rPr>
        <w:t xml:space="preserve">   </w:t>
      </w:r>
      <w:r w:rsidRPr="00D66D7B">
        <w:rPr>
          <w:rFonts w:hint="eastAsia"/>
        </w:rPr>
        <w:t>日的</w:t>
      </w:r>
      <w:r w:rsidRPr="00D66D7B">
        <w:rPr>
          <w:rFonts w:hint="eastAsia"/>
          <w:u w:val="single"/>
        </w:rPr>
        <w:t xml:space="preserve">           </w:t>
      </w:r>
      <w:r w:rsidRPr="00D66D7B">
        <w:rPr>
          <w:rFonts w:hint="eastAsia"/>
        </w:rPr>
        <w:t>投标邀请，我公司愿参与投标，并声明：</w:t>
      </w:r>
    </w:p>
    <w:p w:rsidR="004F2DFB" w:rsidRPr="00D66D7B" w:rsidRDefault="004F2DFB" w:rsidP="004F2DFB">
      <w:pPr>
        <w:spacing w:line="360" w:lineRule="auto"/>
        <w:ind w:firstLineChars="200" w:firstLine="480"/>
      </w:pPr>
      <w:r w:rsidRPr="00D66D7B">
        <w:rPr>
          <w:rFonts w:hint="eastAsia"/>
        </w:rPr>
        <w:t>1、已考虑招标单位的诚信，没有信息表明招标单位缺乏诚信；</w:t>
      </w:r>
    </w:p>
    <w:p w:rsidR="004F2DFB" w:rsidRPr="00D66D7B" w:rsidRDefault="004F2DFB" w:rsidP="004F2DFB">
      <w:pPr>
        <w:spacing w:line="360" w:lineRule="auto"/>
        <w:ind w:firstLineChars="200" w:firstLine="480"/>
      </w:pPr>
      <w:r w:rsidRPr="00D66D7B">
        <w:rPr>
          <w:rFonts w:hint="eastAsia"/>
        </w:rPr>
        <w:t>2、具有执行该项采购业务必要的素质、专业胜任能力、时间和资源；</w:t>
      </w:r>
    </w:p>
    <w:p w:rsidR="004F2DFB" w:rsidRPr="00D66D7B" w:rsidRDefault="004F2DFB" w:rsidP="004F2DFB">
      <w:pPr>
        <w:spacing w:line="360" w:lineRule="auto"/>
        <w:ind w:firstLineChars="200" w:firstLine="480"/>
      </w:pPr>
      <w:r w:rsidRPr="00D66D7B">
        <w:rPr>
          <w:rFonts w:hint="eastAsia"/>
        </w:rPr>
        <w:t>3、能够遵守采购业务有关的职业道德规范。</w:t>
      </w:r>
    </w:p>
    <w:p w:rsidR="004F2DFB" w:rsidRPr="00D66D7B" w:rsidRDefault="004F2DFB" w:rsidP="004F2DFB">
      <w:pPr>
        <w:spacing w:line="360" w:lineRule="auto"/>
        <w:ind w:firstLineChars="200" w:firstLine="480"/>
      </w:pPr>
      <w:r w:rsidRPr="00D66D7B">
        <w:rPr>
          <w:rFonts w:hint="eastAsia"/>
        </w:rPr>
        <w:t>4、已初步了解招标单位所在行业有关信息；</w:t>
      </w:r>
    </w:p>
    <w:p w:rsidR="004F2DFB" w:rsidRPr="00D66D7B" w:rsidRDefault="004F2DFB" w:rsidP="004F2DFB">
      <w:pPr>
        <w:spacing w:line="360" w:lineRule="auto"/>
        <w:ind w:firstLineChars="200" w:firstLine="480"/>
      </w:pPr>
      <w:r w:rsidRPr="00D66D7B">
        <w:rPr>
          <w:rFonts w:hint="eastAsia"/>
        </w:rPr>
        <w:t>5、已具有执行类似业务的经验，具备有效获取必要技能和知识的能力；</w:t>
      </w:r>
    </w:p>
    <w:p w:rsidR="004F2DFB" w:rsidRPr="00D66D7B" w:rsidRDefault="004F2DFB" w:rsidP="004F2DFB">
      <w:pPr>
        <w:spacing w:line="360" w:lineRule="auto"/>
        <w:ind w:firstLineChars="200" w:firstLine="480"/>
      </w:pPr>
      <w:r w:rsidRPr="00D66D7B">
        <w:rPr>
          <w:rFonts w:hint="eastAsia"/>
        </w:rPr>
        <w:t>6、拥有足够的具有必要素质和专业胜任能力的人员；</w:t>
      </w:r>
    </w:p>
    <w:p w:rsidR="004F2DFB" w:rsidRPr="00D66D7B" w:rsidRDefault="004F2DFB" w:rsidP="004F2DFB">
      <w:pPr>
        <w:spacing w:line="360" w:lineRule="auto"/>
        <w:ind w:firstLineChars="200" w:firstLine="480"/>
      </w:pPr>
      <w:r w:rsidRPr="00D66D7B">
        <w:rPr>
          <w:rFonts w:hint="eastAsia"/>
        </w:rPr>
        <w:t>7、在需要时，能够得到专家的帮助；</w:t>
      </w:r>
    </w:p>
    <w:p w:rsidR="004F2DFB" w:rsidRPr="00D66D7B" w:rsidRDefault="004F2DFB" w:rsidP="004F2DFB">
      <w:pPr>
        <w:spacing w:line="360" w:lineRule="auto"/>
        <w:ind w:firstLineChars="200" w:firstLine="480"/>
      </w:pPr>
      <w:r w:rsidRPr="00D66D7B">
        <w:rPr>
          <w:rFonts w:hint="eastAsia"/>
        </w:rPr>
        <w:t>8、能够在项目规定的期限内完成业务。</w:t>
      </w:r>
    </w:p>
    <w:p w:rsidR="004F2DFB" w:rsidRPr="00D66D7B" w:rsidRDefault="004F2DFB" w:rsidP="004F2DFB">
      <w:pPr>
        <w:spacing w:line="360" w:lineRule="auto"/>
        <w:ind w:firstLineChars="200" w:firstLine="480"/>
      </w:pPr>
    </w:p>
    <w:p w:rsidR="004F2DFB" w:rsidRPr="00D66D7B" w:rsidRDefault="004F2DFB" w:rsidP="004F2DFB">
      <w:pPr>
        <w:spacing w:line="480" w:lineRule="auto"/>
        <w:ind w:left="720"/>
        <w:jc w:val="center"/>
      </w:pPr>
      <w:r>
        <w:rPr>
          <w:rFonts w:hint="eastAsia"/>
        </w:rPr>
        <w:t xml:space="preserve">                </w:t>
      </w:r>
      <w:r w:rsidRPr="00D66D7B">
        <w:rPr>
          <w:rFonts w:hint="eastAsia"/>
        </w:rPr>
        <w:t>投标人名称：（加盖印章）</w:t>
      </w:r>
    </w:p>
    <w:p w:rsidR="004F2DFB" w:rsidRPr="00D66D7B" w:rsidRDefault="004F2DFB" w:rsidP="004F2DFB">
      <w:pPr>
        <w:spacing w:line="480" w:lineRule="auto"/>
        <w:ind w:firstLineChars="1950" w:firstLine="4680"/>
      </w:pPr>
      <w:r w:rsidRPr="00D66D7B">
        <w:rPr>
          <w:rFonts w:hint="eastAsia"/>
        </w:rPr>
        <w:t>投标代表人：（签字）</w:t>
      </w:r>
    </w:p>
    <w:p w:rsidR="004F2DFB" w:rsidRPr="00D66D7B" w:rsidRDefault="004F2DFB" w:rsidP="004F2DFB">
      <w:pPr>
        <w:spacing w:line="480" w:lineRule="auto"/>
        <w:ind w:firstLineChars="1950" w:firstLine="4680"/>
      </w:pPr>
      <w:r w:rsidRPr="00D66D7B">
        <w:rPr>
          <w:rFonts w:hint="eastAsia"/>
        </w:rPr>
        <w:t>日期：</w:t>
      </w:r>
    </w:p>
    <w:p w:rsidR="004F2DFB" w:rsidRPr="00681F7C" w:rsidRDefault="004F2DFB" w:rsidP="004F2DFB">
      <w:pPr>
        <w:ind w:firstLineChars="1250" w:firstLine="3500"/>
        <w:rPr>
          <w:sz w:val="28"/>
          <w:szCs w:val="28"/>
        </w:rPr>
      </w:pPr>
    </w:p>
    <w:p w:rsidR="004F2DFB" w:rsidRPr="00681F7C" w:rsidRDefault="004F2DFB" w:rsidP="004F2DFB">
      <w:pPr>
        <w:ind w:firstLineChars="1250" w:firstLine="3500"/>
        <w:rPr>
          <w:sz w:val="28"/>
          <w:szCs w:val="28"/>
        </w:rPr>
      </w:pPr>
    </w:p>
    <w:p w:rsidR="004F2DFB" w:rsidRDefault="004F2DFB" w:rsidP="004F2DFB">
      <w:pPr>
        <w:ind w:firstLineChars="1250" w:firstLine="3500"/>
        <w:rPr>
          <w:sz w:val="28"/>
          <w:szCs w:val="28"/>
        </w:rPr>
      </w:pPr>
    </w:p>
    <w:p w:rsidR="004F2DFB" w:rsidRDefault="004F2DFB" w:rsidP="004F2DFB">
      <w:pPr>
        <w:ind w:firstLineChars="1250" w:firstLine="3500"/>
        <w:rPr>
          <w:sz w:val="28"/>
          <w:szCs w:val="28"/>
        </w:rPr>
      </w:pPr>
    </w:p>
    <w:p w:rsidR="004F2DFB" w:rsidRDefault="004F2DFB" w:rsidP="004F2DFB">
      <w:pPr>
        <w:ind w:firstLineChars="1250" w:firstLine="3500"/>
        <w:rPr>
          <w:sz w:val="28"/>
          <w:szCs w:val="28"/>
        </w:rPr>
      </w:pPr>
    </w:p>
    <w:p w:rsidR="004F2DFB" w:rsidRDefault="004F2DFB" w:rsidP="004F2DFB">
      <w:pPr>
        <w:ind w:firstLineChars="1250" w:firstLine="3500"/>
        <w:rPr>
          <w:sz w:val="28"/>
          <w:szCs w:val="28"/>
        </w:rPr>
      </w:pPr>
    </w:p>
    <w:p w:rsidR="004F2DFB" w:rsidRDefault="004F2DFB" w:rsidP="004F2DFB">
      <w:pPr>
        <w:ind w:firstLineChars="1250" w:firstLine="3500"/>
        <w:rPr>
          <w:sz w:val="28"/>
          <w:szCs w:val="28"/>
        </w:rPr>
      </w:pPr>
    </w:p>
    <w:p w:rsidR="004F2DFB" w:rsidRPr="00681F7C" w:rsidRDefault="004F2DFB" w:rsidP="004F2DFB">
      <w:pPr>
        <w:ind w:firstLineChars="1250" w:firstLine="3500"/>
        <w:rPr>
          <w:sz w:val="28"/>
          <w:szCs w:val="28"/>
        </w:rPr>
      </w:pPr>
    </w:p>
    <w:p w:rsidR="004F2DFB" w:rsidRPr="00681F7C" w:rsidRDefault="004F2DFB" w:rsidP="004F2DFB">
      <w:pPr>
        <w:rPr>
          <w:b/>
          <w:szCs w:val="28"/>
        </w:rPr>
      </w:pPr>
      <w:r w:rsidRPr="00681F7C">
        <w:rPr>
          <w:rFonts w:hint="eastAsia"/>
          <w:b/>
          <w:szCs w:val="28"/>
        </w:rPr>
        <w:t>附件五：投标保证金承诺函</w:t>
      </w:r>
    </w:p>
    <w:p w:rsidR="004F2DFB" w:rsidRPr="00681F7C" w:rsidRDefault="004F2DFB" w:rsidP="004F2DFB">
      <w:pPr>
        <w:rPr>
          <w:sz w:val="28"/>
          <w:szCs w:val="28"/>
        </w:rPr>
      </w:pPr>
    </w:p>
    <w:p w:rsidR="004F2DFB" w:rsidRPr="00681F7C" w:rsidRDefault="004F2DFB" w:rsidP="004F2DFB">
      <w:pPr>
        <w:jc w:val="center"/>
        <w:rPr>
          <w:sz w:val="28"/>
          <w:szCs w:val="28"/>
        </w:rPr>
      </w:pPr>
      <w:r w:rsidRPr="00681F7C">
        <w:rPr>
          <w:rFonts w:hint="eastAsia"/>
          <w:sz w:val="28"/>
          <w:szCs w:val="28"/>
        </w:rPr>
        <w:t>投标保证金承诺函</w:t>
      </w:r>
    </w:p>
    <w:p w:rsidR="004F2DFB" w:rsidRPr="00681F7C" w:rsidRDefault="004F2DFB" w:rsidP="004F2DFB">
      <w:pPr>
        <w:rPr>
          <w:sz w:val="28"/>
          <w:szCs w:val="28"/>
        </w:rPr>
      </w:pPr>
    </w:p>
    <w:p w:rsidR="004F2DFB" w:rsidRPr="00D66D7B" w:rsidRDefault="004F2DFB" w:rsidP="004F2DFB">
      <w:pPr>
        <w:spacing w:line="360" w:lineRule="auto"/>
      </w:pPr>
      <w:r w:rsidRPr="00D66D7B">
        <w:rPr>
          <w:rFonts w:hint="eastAsia"/>
        </w:rPr>
        <w:t>北京福田戴姆勒汽车有限公司：</w:t>
      </w:r>
    </w:p>
    <w:p w:rsidR="004F2DFB" w:rsidRPr="00D66D7B" w:rsidRDefault="004F2DFB" w:rsidP="004F2DFB">
      <w:pPr>
        <w:spacing w:line="360" w:lineRule="auto"/>
      </w:pPr>
    </w:p>
    <w:p w:rsidR="004F2DFB" w:rsidRPr="00D66D7B" w:rsidRDefault="004F2DFB" w:rsidP="004F2DFB">
      <w:pPr>
        <w:spacing w:line="360" w:lineRule="auto"/>
        <w:ind w:firstLineChars="200" w:firstLine="480"/>
      </w:pPr>
      <w:r w:rsidRPr="00D66D7B">
        <w:rPr>
          <w:rFonts w:hint="eastAsia"/>
        </w:rPr>
        <w:t>为响应贵方</w:t>
      </w:r>
      <w:r w:rsidRPr="00D66D7B">
        <w:rPr>
          <w:rFonts w:hint="eastAsia"/>
          <w:u w:val="single"/>
        </w:rPr>
        <w:t xml:space="preserve">      </w:t>
      </w:r>
      <w:r w:rsidRPr="00D66D7B">
        <w:rPr>
          <w:rFonts w:hint="eastAsia"/>
        </w:rPr>
        <w:t>年</w:t>
      </w:r>
      <w:r w:rsidRPr="00D66D7B">
        <w:rPr>
          <w:rFonts w:hint="eastAsia"/>
          <w:u w:val="single"/>
        </w:rPr>
        <w:t xml:space="preserve">   </w:t>
      </w:r>
      <w:r w:rsidRPr="00D66D7B">
        <w:rPr>
          <w:rFonts w:hint="eastAsia"/>
        </w:rPr>
        <w:t>月</w:t>
      </w:r>
      <w:r w:rsidRPr="00D66D7B">
        <w:rPr>
          <w:rFonts w:hint="eastAsia"/>
          <w:u w:val="single"/>
        </w:rPr>
        <w:t xml:space="preserve">   </w:t>
      </w:r>
      <w:r w:rsidRPr="00D66D7B">
        <w:rPr>
          <w:rFonts w:hint="eastAsia"/>
        </w:rPr>
        <w:t>日的</w:t>
      </w:r>
      <w:r w:rsidRPr="00D66D7B">
        <w:rPr>
          <w:rFonts w:hint="eastAsia"/>
          <w:u w:val="single"/>
        </w:rPr>
        <w:t xml:space="preserve">            </w:t>
      </w:r>
      <w:r w:rsidRPr="00D66D7B">
        <w:rPr>
          <w:rFonts w:hint="eastAsia"/>
        </w:rPr>
        <w:t>投标邀请，我公司愿参与投标，如发生不按要求进行投标或恶意投标、弃标，贵公司可以从合同编号              款项中扣除投标保证金</w:t>
      </w:r>
      <w:r w:rsidRPr="00D66D7B">
        <w:rPr>
          <w:rFonts w:hint="eastAsia"/>
          <w:u w:val="single"/>
        </w:rPr>
        <w:t xml:space="preserve">            </w:t>
      </w:r>
      <w:r w:rsidRPr="00D66D7B">
        <w:rPr>
          <w:rFonts w:hint="eastAsia"/>
        </w:rPr>
        <w:t>人民币以作违约金。</w:t>
      </w: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480" w:lineRule="auto"/>
        <w:ind w:firstLineChars="1950" w:firstLine="4680"/>
      </w:pPr>
      <w:r w:rsidRPr="00D66D7B">
        <w:rPr>
          <w:rFonts w:hint="eastAsia"/>
        </w:rPr>
        <w:t>投标人名称：（加盖印章）</w:t>
      </w:r>
    </w:p>
    <w:p w:rsidR="004F2DFB" w:rsidRPr="00D66D7B" w:rsidRDefault="004F2DFB" w:rsidP="004F2DFB">
      <w:pPr>
        <w:spacing w:line="480" w:lineRule="auto"/>
        <w:ind w:firstLineChars="1950" w:firstLine="4680"/>
      </w:pPr>
      <w:r w:rsidRPr="00D66D7B">
        <w:rPr>
          <w:rFonts w:hint="eastAsia"/>
        </w:rPr>
        <w:t>投标代表人：（签字）</w:t>
      </w:r>
    </w:p>
    <w:p w:rsidR="004F2DFB" w:rsidRPr="00D66D7B" w:rsidRDefault="004F2DFB" w:rsidP="004F2DFB">
      <w:pPr>
        <w:spacing w:line="480" w:lineRule="auto"/>
        <w:ind w:firstLineChars="1950" w:firstLine="4680"/>
      </w:pPr>
      <w:r w:rsidRPr="00D66D7B">
        <w:rPr>
          <w:rFonts w:hint="eastAsia"/>
        </w:rPr>
        <w:t>日期：</w:t>
      </w:r>
    </w:p>
    <w:p w:rsidR="004F2DFB" w:rsidRPr="00681F7C" w:rsidRDefault="004F2DFB" w:rsidP="004F2DFB">
      <w:pPr>
        <w:rPr>
          <w:sz w:val="28"/>
          <w:szCs w:val="28"/>
        </w:rPr>
      </w:pPr>
    </w:p>
    <w:p w:rsidR="004F2DFB" w:rsidRPr="00681F7C" w:rsidRDefault="004F2DFB" w:rsidP="004F2DFB">
      <w:pPr>
        <w:rPr>
          <w:sz w:val="28"/>
          <w:szCs w:val="28"/>
        </w:rPr>
      </w:pPr>
    </w:p>
    <w:p w:rsidR="004F2DFB" w:rsidRPr="00681F7C" w:rsidRDefault="004F2DFB" w:rsidP="004F2DFB">
      <w:pPr>
        <w:rPr>
          <w:sz w:val="28"/>
          <w:szCs w:val="28"/>
        </w:rPr>
      </w:pPr>
    </w:p>
    <w:p w:rsidR="004F2DFB" w:rsidRPr="00681F7C" w:rsidRDefault="004F2DFB" w:rsidP="004F2DFB">
      <w:pPr>
        <w:rPr>
          <w:sz w:val="28"/>
          <w:szCs w:val="28"/>
        </w:rPr>
        <w:sectPr w:rsidR="004F2DFB" w:rsidRPr="00681F7C">
          <w:pgSz w:w="11906" w:h="16838"/>
          <w:pgMar w:top="1230" w:right="1230" w:bottom="1230" w:left="1230" w:header="851" w:footer="992" w:gutter="0"/>
          <w:cols w:space="425"/>
          <w:docGrid w:type="lines" w:linePitch="312"/>
        </w:sectPr>
      </w:pPr>
    </w:p>
    <w:p w:rsidR="004F2DFB" w:rsidRPr="00681F7C" w:rsidRDefault="004F2DFB" w:rsidP="004F2DFB">
      <w:pPr>
        <w:rPr>
          <w:b/>
          <w:szCs w:val="28"/>
        </w:rPr>
      </w:pPr>
      <w:r w:rsidRPr="00681F7C">
        <w:rPr>
          <w:rFonts w:hint="eastAsia"/>
          <w:b/>
          <w:szCs w:val="28"/>
        </w:rPr>
        <w:lastRenderedPageBreak/>
        <w:t>附件六：投标承诺函</w:t>
      </w:r>
    </w:p>
    <w:p w:rsidR="004F2DFB" w:rsidRPr="00681F7C" w:rsidRDefault="004F2DFB" w:rsidP="004F2DFB">
      <w:pPr>
        <w:rPr>
          <w:sz w:val="28"/>
          <w:szCs w:val="28"/>
        </w:rPr>
      </w:pPr>
    </w:p>
    <w:p w:rsidR="004F2DFB" w:rsidRPr="00681F7C" w:rsidRDefault="004F2DFB" w:rsidP="004F2DFB">
      <w:pPr>
        <w:jc w:val="center"/>
        <w:rPr>
          <w:sz w:val="28"/>
          <w:szCs w:val="28"/>
        </w:rPr>
      </w:pPr>
      <w:r w:rsidRPr="00681F7C">
        <w:rPr>
          <w:rFonts w:hint="eastAsia"/>
          <w:sz w:val="28"/>
          <w:szCs w:val="28"/>
        </w:rPr>
        <w:t>投标保证承诺函</w:t>
      </w:r>
    </w:p>
    <w:p w:rsidR="004F2DFB" w:rsidRPr="00681F7C" w:rsidRDefault="004F2DFB" w:rsidP="004F2DFB">
      <w:pPr>
        <w:rPr>
          <w:sz w:val="28"/>
          <w:szCs w:val="28"/>
        </w:rPr>
      </w:pPr>
    </w:p>
    <w:p w:rsidR="004F2DFB" w:rsidRPr="00D66D7B" w:rsidRDefault="004F2DFB" w:rsidP="004F2DFB">
      <w:pPr>
        <w:spacing w:line="360" w:lineRule="auto"/>
      </w:pPr>
      <w:r w:rsidRPr="00D66D7B">
        <w:rPr>
          <w:rFonts w:hint="eastAsia"/>
        </w:rPr>
        <w:t>北京福田戴姆勒汽车有限公司：</w:t>
      </w:r>
    </w:p>
    <w:p w:rsidR="004F2DFB" w:rsidRPr="00D66D7B" w:rsidRDefault="004F2DFB" w:rsidP="004F2DFB">
      <w:pPr>
        <w:spacing w:line="360" w:lineRule="auto"/>
        <w:ind w:firstLineChars="250" w:firstLine="600"/>
      </w:pPr>
      <w:r w:rsidRPr="00D66D7B">
        <w:rPr>
          <w:rFonts w:hint="eastAsia"/>
        </w:rPr>
        <w:t>为响应贵方</w:t>
      </w:r>
      <w:r w:rsidRPr="00D66D7B">
        <w:rPr>
          <w:rFonts w:hint="eastAsia"/>
          <w:u w:val="single"/>
        </w:rPr>
        <w:t xml:space="preserve">      </w:t>
      </w:r>
      <w:r w:rsidRPr="00D66D7B">
        <w:rPr>
          <w:rFonts w:hint="eastAsia"/>
        </w:rPr>
        <w:t>年</w:t>
      </w:r>
      <w:r w:rsidRPr="00D66D7B">
        <w:rPr>
          <w:rFonts w:hint="eastAsia"/>
          <w:u w:val="single"/>
        </w:rPr>
        <w:t xml:space="preserve">   </w:t>
      </w:r>
      <w:r w:rsidRPr="00D66D7B">
        <w:rPr>
          <w:rFonts w:hint="eastAsia"/>
        </w:rPr>
        <w:t>月</w:t>
      </w:r>
      <w:r w:rsidRPr="00D66D7B">
        <w:rPr>
          <w:rFonts w:hint="eastAsia"/>
          <w:u w:val="single"/>
        </w:rPr>
        <w:t xml:space="preserve">   </w:t>
      </w:r>
      <w:r w:rsidRPr="00D66D7B">
        <w:rPr>
          <w:rFonts w:hint="eastAsia"/>
        </w:rPr>
        <w:t>日的</w:t>
      </w:r>
      <w:r w:rsidRPr="00D66D7B">
        <w:rPr>
          <w:rFonts w:hint="eastAsia"/>
          <w:u w:val="single"/>
        </w:rPr>
        <w:t xml:space="preserve">            </w:t>
      </w:r>
      <w:r w:rsidRPr="00D66D7B">
        <w:rPr>
          <w:rFonts w:hint="eastAsia"/>
        </w:rPr>
        <w:t>投标邀请，我公司愿参与投标，我公司愿用信誉担保，如发生不按要求进行投标或恶意投标、弃标，我公司愿意承担贵公司列入黑名单进行管理，5年内禁止参加福田戴姆勒汽车的相关采购管理业务的处罚。</w:t>
      </w: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360" w:lineRule="auto"/>
      </w:pPr>
    </w:p>
    <w:p w:rsidR="004F2DFB" w:rsidRPr="00D66D7B" w:rsidRDefault="004F2DFB" w:rsidP="004F2DFB">
      <w:pPr>
        <w:spacing w:line="480" w:lineRule="auto"/>
        <w:ind w:firstLineChars="2000" w:firstLine="4800"/>
      </w:pPr>
      <w:r w:rsidRPr="00D66D7B">
        <w:rPr>
          <w:rFonts w:hint="eastAsia"/>
        </w:rPr>
        <w:t>法人名称： （签字）</w:t>
      </w:r>
    </w:p>
    <w:p w:rsidR="004F2DFB" w:rsidRPr="00D66D7B" w:rsidRDefault="004F2DFB" w:rsidP="004F2DFB">
      <w:pPr>
        <w:spacing w:line="480" w:lineRule="auto"/>
      </w:pPr>
      <w:r w:rsidRPr="00D66D7B">
        <w:rPr>
          <w:rFonts w:hint="eastAsia"/>
        </w:rPr>
        <w:t xml:space="preserve">                                    </w:t>
      </w:r>
      <w:r>
        <w:rPr>
          <w:rFonts w:hint="eastAsia"/>
        </w:rPr>
        <w:t xml:space="preserve">    </w:t>
      </w:r>
      <w:r w:rsidRPr="00D66D7B">
        <w:rPr>
          <w:rFonts w:hint="eastAsia"/>
        </w:rPr>
        <w:t>投标人名称：（加盖印章）</w:t>
      </w:r>
    </w:p>
    <w:p w:rsidR="004F2DFB" w:rsidRPr="00D66D7B" w:rsidRDefault="004F2DFB" w:rsidP="004F2DFB">
      <w:pPr>
        <w:spacing w:line="480" w:lineRule="auto"/>
        <w:ind w:firstLineChars="2000" w:firstLine="4800"/>
      </w:pPr>
      <w:r w:rsidRPr="00D66D7B">
        <w:rPr>
          <w:rFonts w:hint="eastAsia"/>
        </w:rPr>
        <w:t>投标代表人：（签字）</w:t>
      </w:r>
    </w:p>
    <w:p w:rsidR="004F2DFB" w:rsidRPr="00D66D7B" w:rsidRDefault="004F2DFB" w:rsidP="004F2DFB">
      <w:pPr>
        <w:spacing w:line="480" w:lineRule="auto"/>
        <w:ind w:firstLineChars="2000" w:firstLine="4800"/>
      </w:pPr>
      <w:r w:rsidRPr="00D66D7B">
        <w:rPr>
          <w:rFonts w:hint="eastAsia"/>
        </w:rPr>
        <w:t>日期：</w:t>
      </w:r>
    </w:p>
    <w:p w:rsidR="004F2DFB" w:rsidRPr="00681F7C" w:rsidRDefault="004F2DFB" w:rsidP="004F2DFB">
      <w:pPr>
        <w:rPr>
          <w:bCs/>
        </w:rPr>
      </w:pPr>
    </w:p>
    <w:p w:rsidR="004F2DFB" w:rsidRPr="00681F7C" w:rsidRDefault="004F2DFB" w:rsidP="004F2DFB">
      <w:pPr>
        <w:rPr>
          <w:bCs/>
        </w:rPr>
      </w:pPr>
    </w:p>
    <w:p w:rsidR="004F2DFB" w:rsidRPr="00681F7C" w:rsidRDefault="004F2DFB" w:rsidP="004F2DFB">
      <w:pPr>
        <w:rPr>
          <w:bCs/>
        </w:rPr>
      </w:pPr>
    </w:p>
    <w:p w:rsidR="004F2DFB" w:rsidRPr="00681F7C" w:rsidRDefault="004F2DFB" w:rsidP="004F2DFB">
      <w:pPr>
        <w:rPr>
          <w:bCs/>
        </w:rPr>
      </w:pPr>
    </w:p>
    <w:p w:rsidR="004F2DFB" w:rsidRPr="00681F7C" w:rsidRDefault="004F2DFB" w:rsidP="004F2DFB">
      <w:pPr>
        <w:rPr>
          <w:bCs/>
        </w:rPr>
      </w:pPr>
    </w:p>
    <w:p w:rsidR="004F2DFB" w:rsidRPr="00681F7C" w:rsidRDefault="004F2DFB" w:rsidP="004F2DFB">
      <w:pPr>
        <w:rPr>
          <w:b/>
          <w:szCs w:val="28"/>
        </w:rPr>
      </w:pPr>
    </w:p>
    <w:p w:rsidR="004F2DFB" w:rsidRPr="00681F7C" w:rsidRDefault="004F2DFB" w:rsidP="004F2DFB">
      <w:pPr>
        <w:rPr>
          <w:b/>
          <w:szCs w:val="28"/>
        </w:rPr>
      </w:pPr>
    </w:p>
    <w:p w:rsidR="004F2DFB" w:rsidRPr="00681F7C" w:rsidRDefault="004F2DFB" w:rsidP="004F2DFB">
      <w:pPr>
        <w:rPr>
          <w:b/>
          <w:szCs w:val="28"/>
        </w:rPr>
      </w:pPr>
    </w:p>
    <w:p w:rsidR="004F2DFB" w:rsidRPr="00681F7C" w:rsidRDefault="004F2DFB" w:rsidP="004F2DFB">
      <w:pPr>
        <w:rPr>
          <w:b/>
          <w:szCs w:val="28"/>
        </w:rPr>
      </w:pPr>
    </w:p>
    <w:p w:rsidR="004F2DFB" w:rsidRDefault="004F2DFB" w:rsidP="004F2DFB">
      <w:pPr>
        <w:rPr>
          <w:b/>
          <w:szCs w:val="28"/>
        </w:rPr>
      </w:pPr>
    </w:p>
    <w:p w:rsidR="004F2DFB" w:rsidRDefault="004F2DFB" w:rsidP="004F2DFB">
      <w:pPr>
        <w:rPr>
          <w:b/>
          <w:szCs w:val="28"/>
        </w:rPr>
      </w:pPr>
    </w:p>
    <w:p w:rsidR="004F2DFB" w:rsidRDefault="004F2DFB" w:rsidP="004F2DFB">
      <w:pPr>
        <w:rPr>
          <w:b/>
          <w:szCs w:val="28"/>
        </w:rPr>
      </w:pPr>
    </w:p>
    <w:p w:rsidR="004F2DFB" w:rsidRDefault="004F2DFB" w:rsidP="004F2DFB">
      <w:pPr>
        <w:rPr>
          <w:b/>
          <w:szCs w:val="28"/>
        </w:rPr>
      </w:pPr>
    </w:p>
    <w:p w:rsidR="004F2DFB" w:rsidRDefault="004F2DFB" w:rsidP="004F2DFB">
      <w:pPr>
        <w:rPr>
          <w:b/>
          <w:szCs w:val="28"/>
        </w:rPr>
      </w:pPr>
    </w:p>
    <w:p w:rsidR="004F2DFB" w:rsidRDefault="004F2DFB" w:rsidP="004F2DFB">
      <w:pPr>
        <w:rPr>
          <w:b/>
          <w:szCs w:val="28"/>
        </w:rPr>
      </w:pPr>
    </w:p>
    <w:p w:rsidR="004F2DFB" w:rsidRDefault="004F2DFB" w:rsidP="004F2DFB">
      <w:pPr>
        <w:rPr>
          <w:b/>
          <w:szCs w:val="28"/>
        </w:rPr>
      </w:pPr>
    </w:p>
    <w:p w:rsidR="004F2DFB" w:rsidRPr="00681F7C" w:rsidRDefault="004F2DFB" w:rsidP="004F2DFB">
      <w:pPr>
        <w:rPr>
          <w:b/>
          <w:szCs w:val="28"/>
        </w:rPr>
      </w:pPr>
    </w:p>
    <w:p w:rsidR="004F2DFB" w:rsidRPr="00681F7C" w:rsidRDefault="004F2DFB" w:rsidP="004F2DFB">
      <w:pPr>
        <w:rPr>
          <w:b/>
          <w:szCs w:val="28"/>
        </w:rPr>
      </w:pPr>
    </w:p>
    <w:p w:rsidR="004F2DFB" w:rsidRPr="00681F7C" w:rsidRDefault="004F2DFB" w:rsidP="004F2DFB">
      <w:pPr>
        <w:rPr>
          <w:b/>
          <w:szCs w:val="28"/>
        </w:rPr>
      </w:pPr>
      <w:r w:rsidRPr="00681F7C">
        <w:rPr>
          <w:rFonts w:hint="eastAsia"/>
          <w:b/>
          <w:szCs w:val="28"/>
        </w:rPr>
        <w:lastRenderedPageBreak/>
        <w:t>附件七：偏离表</w:t>
      </w:r>
    </w:p>
    <w:p w:rsidR="004F2DFB" w:rsidRPr="00681F7C" w:rsidRDefault="004F2DFB" w:rsidP="004F2DFB">
      <w:pPr>
        <w:rPr>
          <w:szCs w:val="28"/>
        </w:rPr>
      </w:pPr>
      <w:r w:rsidRPr="00681F7C">
        <w:rPr>
          <w:rFonts w:hint="eastAsia"/>
          <w:szCs w:val="28"/>
        </w:rPr>
        <w:t>1、偏离表</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478"/>
        <w:gridCol w:w="1532"/>
        <w:gridCol w:w="1755"/>
        <w:gridCol w:w="1001"/>
        <w:gridCol w:w="2693"/>
        <w:gridCol w:w="1985"/>
      </w:tblGrid>
      <w:tr w:rsidR="004F2DFB" w:rsidRPr="00D66D7B" w:rsidTr="003A0EC0">
        <w:trPr>
          <w:trHeight w:val="800"/>
        </w:trPr>
        <w:tc>
          <w:tcPr>
            <w:tcW w:w="0" w:type="auto"/>
            <w:vAlign w:val="center"/>
          </w:tcPr>
          <w:p w:rsidR="004F2DFB" w:rsidRPr="00D66D7B" w:rsidRDefault="004F2DFB" w:rsidP="003A0EC0">
            <w:pPr>
              <w:jc w:val="center"/>
              <w:rPr>
                <w:b/>
                <w:sz w:val="21"/>
                <w:szCs w:val="21"/>
              </w:rPr>
            </w:pPr>
            <w:r w:rsidRPr="00D66D7B">
              <w:rPr>
                <w:rFonts w:hint="eastAsia"/>
                <w:b/>
                <w:sz w:val="21"/>
                <w:szCs w:val="21"/>
              </w:rPr>
              <w:t>序号</w:t>
            </w:r>
          </w:p>
        </w:tc>
        <w:tc>
          <w:tcPr>
            <w:tcW w:w="0" w:type="auto"/>
            <w:vAlign w:val="center"/>
          </w:tcPr>
          <w:p w:rsidR="004F2DFB" w:rsidRPr="00D66D7B" w:rsidRDefault="004F2DFB" w:rsidP="003A0EC0">
            <w:pPr>
              <w:jc w:val="center"/>
              <w:rPr>
                <w:b/>
                <w:sz w:val="21"/>
                <w:szCs w:val="21"/>
              </w:rPr>
            </w:pPr>
            <w:r w:rsidRPr="00D66D7B">
              <w:rPr>
                <w:rFonts w:hint="eastAsia"/>
                <w:b/>
                <w:sz w:val="21"/>
                <w:szCs w:val="21"/>
              </w:rPr>
              <w:t>招标文件条目号</w:t>
            </w:r>
          </w:p>
        </w:tc>
        <w:tc>
          <w:tcPr>
            <w:tcW w:w="1755" w:type="dxa"/>
            <w:vAlign w:val="center"/>
          </w:tcPr>
          <w:p w:rsidR="004F2DFB" w:rsidRPr="00D66D7B" w:rsidRDefault="004F2DFB" w:rsidP="003A0EC0">
            <w:pPr>
              <w:jc w:val="center"/>
              <w:rPr>
                <w:b/>
                <w:sz w:val="21"/>
                <w:szCs w:val="21"/>
              </w:rPr>
            </w:pPr>
            <w:r w:rsidRPr="00D66D7B">
              <w:rPr>
                <w:rFonts w:hint="eastAsia"/>
                <w:b/>
                <w:sz w:val="21"/>
                <w:szCs w:val="21"/>
              </w:rPr>
              <w:t>招标文件内容</w:t>
            </w:r>
          </w:p>
        </w:tc>
        <w:tc>
          <w:tcPr>
            <w:tcW w:w="1001" w:type="dxa"/>
            <w:tcBorders>
              <w:right w:val="single" w:sz="4" w:space="0" w:color="auto"/>
            </w:tcBorders>
            <w:vAlign w:val="center"/>
          </w:tcPr>
          <w:p w:rsidR="004F2DFB" w:rsidRPr="00D66D7B" w:rsidRDefault="004F2DFB" w:rsidP="003A0EC0">
            <w:pPr>
              <w:jc w:val="center"/>
              <w:rPr>
                <w:b/>
                <w:sz w:val="21"/>
                <w:szCs w:val="21"/>
              </w:rPr>
            </w:pPr>
            <w:r w:rsidRPr="00D66D7B">
              <w:rPr>
                <w:rFonts w:hint="eastAsia"/>
                <w:b/>
                <w:sz w:val="21"/>
                <w:szCs w:val="21"/>
              </w:rPr>
              <w:t>偏离情况</w:t>
            </w:r>
          </w:p>
        </w:tc>
        <w:tc>
          <w:tcPr>
            <w:tcW w:w="2693" w:type="dxa"/>
            <w:tcBorders>
              <w:right w:val="single" w:sz="4" w:space="0" w:color="auto"/>
            </w:tcBorders>
            <w:vAlign w:val="center"/>
          </w:tcPr>
          <w:p w:rsidR="004F2DFB" w:rsidRPr="00D66D7B" w:rsidRDefault="004F2DFB" w:rsidP="003A0EC0">
            <w:pPr>
              <w:jc w:val="center"/>
              <w:rPr>
                <w:b/>
                <w:sz w:val="21"/>
                <w:szCs w:val="21"/>
              </w:rPr>
            </w:pPr>
            <w:r w:rsidRPr="00D66D7B">
              <w:rPr>
                <w:rFonts w:hint="eastAsia"/>
                <w:b/>
                <w:sz w:val="21"/>
                <w:szCs w:val="21"/>
              </w:rPr>
              <w:t>投标内容</w:t>
            </w:r>
          </w:p>
        </w:tc>
        <w:tc>
          <w:tcPr>
            <w:tcW w:w="1985" w:type="dxa"/>
            <w:tcBorders>
              <w:left w:val="single" w:sz="4" w:space="0" w:color="auto"/>
            </w:tcBorders>
            <w:vAlign w:val="center"/>
          </w:tcPr>
          <w:p w:rsidR="004F2DFB" w:rsidRPr="00D66D7B" w:rsidRDefault="004F2DFB" w:rsidP="003A0EC0">
            <w:pPr>
              <w:jc w:val="center"/>
              <w:rPr>
                <w:b/>
                <w:sz w:val="21"/>
                <w:szCs w:val="21"/>
              </w:rPr>
            </w:pPr>
            <w:r w:rsidRPr="00D66D7B">
              <w:rPr>
                <w:rFonts w:hint="eastAsia"/>
                <w:b/>
                <w:sz w:val="21"/>
                <w:szCs w:val="21"/>
              </w:rPr>
              <w:t>备注</w:t>
            </w:r>
          </w:p>
        </w:tc>
      </w:tr>
      <w:tr w:rsidR="004F2DFB" w:rsidRPr="00D66D7B" w:rsidTr="003A0EC0">
        <w:trPr>
          <w:trHeight w:val="800"/>
        </w:trPr>
        <w:tc>
          <w:tcPr>
            <w:tcW w:w="0" w:type="auto"/>
            <w:vAlign w:val="center"/>
          </w:tcPr>
          <w:p w:rsidR="004F2DFB" w:rsidRPr="00D66D7B" w:rsidRDefault="004F2DFB" w:rsidP="003A0EC0">
            <w:pPr>
              <w:jc w:val="center"/>
              <w:rPr>
                <w:sz w:val="21"/>
                <w:szCs w:val="21"/>
              </w:rPr>
            </w:pPr>
            <w:r w:rsidRPr="00D66D7B">
              <w:rPr>
                <w:rFonts w:hint="eastAsia"/>
                <w:sz w:val="21"/>
                <w:szCs w:val="21"/>
              </w:rPr>
              <w:t>1</w:t>
            </w:r>
          </w:p>
        </w:tc>
        <w:tc>
          <w:tcPr>
            <w:tcW w:w="0" w:type="auto"/>
            <w:vAlign w:val="center"/>
          </w:tcPr>
          <w:p w:rsidR="004F2DFB" w:rsidRPr="00D66D7B" w:rsidRDefault="004F2DFB" w:rsidP="003A0EC0">
            <w:pPr>
              <w:spacing w:line="360" w:lineRule="auto"/>
              <w:jc w:val="center"/>
              <w:rPr>
                <w:sz w:val="21"/>
                <w:szCs w:val="21"/>
              </w:rPr>
            </w:pPr>
          </w:p>
        </w:tc>
        <w:tc>
          <w:tcPr>
            <w:tcW w:w="1755" w:type="dxa"/>
            <w:vAlign w:val="center"/>
          </w:tcPr>
          <w:p w:rsidR="004F2DFB" w:rsidRPr="00D66D7B" w:rsidRDefault="004F2DFB" w:rsidP="003A0EC0">
            <w:pPr>
              <w:spacing w:line="360" w:lineRule="auto"/>
              <w:jc w:val="center"/>
              <w:rPr>
                <w:sz w:val="21"/>
                <w:szCs w:val="21"/>
              </w:rPr>
            </w:pPr>
          </w:p>
        </w:tc>
        <w:tc>
          <w:tcPr>
            <w:tcW w:w="1001" w:type="dxa"/>
            <w:tcBorders>
              <w:right w:val="single" w:sz="4" w:space="0" w:color="auto"/>
            </w:tcBorders>
            <w:vAlign w:val="center"/>
          </w:tcPr>
          <w:p w:rsidR="004F2DFB" w:rsidRPr="00D66D7B" w:rsidRDefault="004F2DFB" w:rsidP="003A0EC0">
            <w:pPr>
              <w:jc w:val="center"/>
              <w:rPr>
                <w:sz w:val="21"/>
                <w:szCs w:val="21"/>
              </w:rPr>
            </w:pPr>
            <w:r w:rsidRPr="00D66D7B">
              <w:rPr>
                <w:sz w:val="21"/>
                <w:szCs w:val="21"/>
              </w:rPr>
              <w:t>偏离</w:t>
            </w:r>
          </w:p>
        </w:tc>
        <w:tc>
          <w:tcPr>
            <w:tcW w:w="2693" w:type="dxa"/>
            <w:tcBorders>
              <w:right w:val="single" w:sz="4" w:space="0" w:color="auto"/>
            </w:tcBorders>
          </w:tcPr>
          <w:p w:rsidR="004F2DFB" w:rsidRPr="00D66D7B" w:rsidRDefault="004F2DFB" w:rsidP="003A0EC0">
            <w:pPr>
              <w:jc w:val="center"/>
              <w:rPr>
                <w:sz w:val="21"/>
                <w:szCs w:val="21"/>
              </w:rPr>
            </w:pPr>
          </w:p>
        </w:tc>
        <w:tc>
          <w:tcPr>
            <w:tcW w:w="1985" w:type="dxa"/>
            <w:tcBorders>
              <w:left w:val="single" w:sz="4" w:space="0" w:color="auto"/>
            </w:tcBorders>
            <w:vAlign w:val="center"/>
          </w:tcPr>
          <w:p w:rsidR="004F2DFB" w:rsidRPr="00D66D7B" w:rsidRDefault="004F2DFB" w:rsidP="003A0EC0">
            <w:pPr>
              <w:jc w:val="center"/>
              <w:rPr>
                <w:sz w:val="21"/>
                <w:szCs w:val="21"/>
              </w:rPr>
            </w:pPr>
          </w:p>
        </w:tc>
      </w:tr>
      <w:tr w:rsidR="004F2DFB" w:rsidRPr="00D66D7B" w:rsidTr="003A0EC0">
        <w:trPr>
          <w:trHeight w:val="800"/>
        </w:trPr>
        <w:tc>
          <w:tcPr>
            <w:tcW w:w="0" w:type="auto"/>
            <w:vAlign w:val="center"/>
          </w:tcPr>
          <w:p w:rsidR="004F2DFB" w:rsidRPr="00D66D7B" w:rsidRDefault="004F2DFB" w:rsidP="003A0EC0">
            <w:pPr>
              <w:jc w:val="center"/>
              <w:rPr>
                <w:sz w:val="21"/>
                <w:szCs w:val="21"/>
              </w:rPr>
            </w:pPr>
            <w:r w:rsidRPr="00D66D7B">
              <w:rPr>
                <w:rFonts w:hint="eastAsia"/>
                <w:sz w:val="21"/>
                <w:szCs w:val="21"/>
              </w:rPr>
              <w:t>2</w:t>
            </w:r>
          </w:p>
        </w:tc>
        <w:tc>
          <w:tcPr>
            <w:tcW w:w="0" w:type="auto"/>
            <w:vAlign w:val="center"/>
          </w:tcPr>
          <w:p w:rsidR="004F2DFB" w:rsidRPr="00D66D7B" w:rsidRDefault="004F2DFB" w:rsidP="003A0EC0">
            <w:pPr>
              <w:jc w:val="center"/>
              <w:rPr>
                <w:sz w:val="21"/>
                <w:szCs w:val="21"/>
              </w:rPr>
            </w:pPr>
          </w:p>
        </w:tc>
        <w:tc>
          <w:tcPr>
            <w:tcW w:w="1755" w:type="dxa"/>
            <w:vAlign w:val="center"/>
          </w:tcPr>
          <w:p w:rsidR="004F2DFB" w:rsidRPr="00D66D7B" w:rsidRDefault="004F2DFB" w:rsidP="003A0EC0">
            <w:pPr>
              <w:jc w:val="center"/>
              <w:rPr>
                <w:sz w:val="21"/>
                <w:szCs w:val="21"/>
              </w:rPr>
            </w:pPr>
          </w:p>
        </w:tc>
        <w:tc>
          <w:tcPr>
            <w:tcW w:w="1001" w:type="dxa"/>
            <w:tcBorders>
              <w:right w:val="single" w:sz="4" w:space="0" w:color="auto"/>
            </w:tcBorders>
            <w:vAlign w:val="center"/>
          </w:tcPr>
          <w:p w:rsidR="004F2DFB" w:rsidRPr="00D66D7B" w:rsidRDefault="004F2DFB" w:rsidP="003A0EC0">
            <w:pPr>
              <w:jc w:val="center"/>
              <w:rPr>
                <w:sz w:val="21"/>
                <w:szCs w:val="21"/>
              </w:rPr>
            </w:pPr>
            <w:r w:rsidRPr="00D66D7B">
              <w:rPr>
                <w:sz w:val="21"/>
                <w:szCs w:val="21"/>
              </w:rPr>
              <w:t>偏离</w:t>
            </w:r>
          </w:p>
        </w:tc>
        <w:tc>
          <w:tcPr>
            <w:tcW w:w="2693" w:type="dxa"/>
            <w:tcBorders>
              <w:right w:val="single" w:sz="4" w:space="0" w:color="auto"/>
            </w:tcBorders>
          </w:tcPr>
          <w:p w:rsidR="004F2DFB" w:rsidRPr="00D66D7B" w:rsidRDefault="004F2DFB" w:rsidP="003A0EC0">
            <w:pPr>
              <w:jc w:val="center"/>
              <w:rPr>
                <w:sz w:val="21"/>
                <w:szCs w:val="21"/>
              </w:rPr>
            </w:pPr>
          </w:p>
        </w:tc>
        <w:tc>
          <w:tcPr>
            <w:tcW w:w="1985" w:type="dxa"/>
            <w:tcBorders>
              <w:left w:val="single" w:sz="4" w:space="0" w:color="auto"/>
            </w:tcBorders>
            <w:vAlign w:val="center"/>
          </w:tcPr>
          <w:p w:rsidR="004F2DFB" w:rsidRPr="00D66D7B" w:rsidRDefault="004F2DFB" w:rsidP="003A0EC0">
            <w:pPr>
              <w:jc w:val="center"/>
              <w:rPr>
                <w:sz w:val="21"/>
                <w:szCs w:val="21"/>
              </w:rPr>
            </w:pPr>
          </w:p>
        </w:tc>
      </w:tr>
      <w:tr w:rsidR="004F2DFB" w:rsidRPr="00D66D7B" w:rsidTr="003A0EC0">
        <w:trPr>
          <w:trHeight w:val="800"/>
        </w:trPr>
        <w:tc>
          <w:tcPr>
            <w:tcW w:w="0" w:type="auto"/>
            <w:vAlign w:val="center"/>
          </w:tcPr>
          <w:p w:rsidR="004F2DFB" w:rsidRPr="00D66D7B" w:rsidRDefault="004F2DFB" w:rsidP="003A0EC0">
            <w:pPr>
              <w:jc w:val="center"/>
              <w:rPr>
                <w:sz w:val="21"/>
                <w:szCs w:val="21"/>
              </w:rPr>
            </w:pPr>
            <w:r w:rsidRPr="00D66D7B">
              <w:rPr>
                <w:rFonts w:hint="eastAsia"/>
                <w:sz w:val="21"/>
                <w:szCs w:val="21"/>
              </w:rPr>
              <w:t>3</w:t>
            </w:r>
          </w:p>
        </w:tc>
        <w:tc>
          <w:tcPr>
            <w:tcW w:w="0" w:type="auto"/>
            <w:vAlign w:val="center"/>
          </w:tcPr>
          <w:p w:rsidR="004F2DFB" w:rsidRPr="00D66D7B" w:rsidRDefault="004F2DFB" w:rsidP="003A0EC0">
            <w:pPr>
              <w:jc w:val="center"/>
              <w:rPr>
                <w:sz w:val="21"/>
                <w:szCs w:val="21"/>
              </w:rPr>
            </w:pPr>
          </w:p>
        </w:tc>
        <w:tc>
          <w:tcPr>
            <w:tcW w:w="1755" w:type="dxa"/>
            <w:vAlign w:val="center"/>
          </w:tcPr>
          <w:p w:rsidR="004F2DFB" w:rsidRPr="00D66D7B" w:rsidRDefault="004F2DFB" w:rsidP="003A0EC0">
            <w:pPr>
              <w:jc w:val="center"/>
              <w:rPr>
                <w:sz w:val="21"/>
                <w:szCs w:val="21"/>
              </w:rPr>
            </w:pPr>
          </w:p>
        </w:tc>
        <w:tc>
          <w:tcPr>
            <w:tcW w:w="1001" w:type="dxa"/>
            <w:tcBorders>
              <w:right w:val="single" w:sz="4" w:space="0" w:color="auto"/>
            </w:tcBorders>
            <w:vAlign w:val="center"/>
          </w:tcPr>
          <w:p w:rsidR="004F2DFB" w:rsidRPr="00D66D7B" w:rsidRDefault="004F2DFB" w:rsidP="003A0EC0">
            <w:pPr>
              <w:jc w:val="center"/>
              <w:rPr>
                <w:sz w:val="21"/>
                <w:szCs w:val="21"/>
              </w:rPr>
            </w:pPr>
            <w:r w:rsidRPr="00D66D7B">
              <w:rPr>
                <w:sz w:val="21"/>
                <w:szCs w:val="21"/>
              </w:rPr>
              <w:t>偏离</w:t>
            </w:r>
          </w:p>
        </w:tc>
        <w:tc>
          <w:tcPr>
            <w:tcW w:w="2693" w:type="dxa"/>
            <w:tcBorders>
              <w:right w:val="single" w:sz="4" w:space="0" w:color="auto"/>
            </w:tcBorders>
          </w:tcPr>
          <w:p w:rsidR="004F2DFB" w:rsidRPr="00D66D7B" w:rsidRDefault="004F2DFB" w:rsidP="003A0EC0">
            <w:pPr>
              <w:jc w:val="center"/>
              <w:rPr>
                <w:sz w:val="21"/>
                <w:szCs w:val="21"/>
              </w:rPr>
            </w:pPr>
          </w:p>
        </w:tc>
        <w:tc>
          <w:tcPr>
            <w:tcW w:w="1985" w:type="dxa"/>
            <w:tcBorders>
              <w:left w:val="single" w:sz="4" w:space="0" w:color="auto"/>
            </w:tcBorders>
            <w:vAlign w:val="center"/>
          </w:tcPr>
          <w:p w:rsidR="004F2DFB" w:rsidRPr="00D66D7B" w:rsidRDefault="004F2DFB" w:rsidP="003A0EC0">
            <w:pPr>
              <w:jc w:val="center"/>
              <w:rPr>
                <w:sz w:val="21"/>
                <w:szCs w:val="21"/>
              </w:rPr>
            </w:pPr>
          </w:p>
        </w:tc>
      </w:tr>
      <w:tr w:rsidR="004F2DFB" w:rsidRPr="00D66D7B" w:rsidTr="003A0EC0">
        <w:trPr>
          <w:trHeight w:val="800"/>
        </w:trPr>
        <w:tc>
          <w:tcPr>
            <w:tcW w:w="0" w:type="auto"/>
            <w:vAlign w:val="center"/>
          </w:tcPr>
          <w:p w:rsidR="004F2DFB" w:rsidRPr="00D66D7B" w:rsidRDefault="004F2DFB" w:rsidP="003A0EC0">
            <w:pPr>
              <w:jc w:val="center"/>
              <w:rPr>
                <w:sz w:val="21"/>
                <w:szCs w:val="21"/>
              </w:rPr>
            </w:pPr>
            <w:r w:rsidRPr="00D66D7B">
              <w:rPr>
                <w:rFonts w:hint="eastAsia"/>
                <w:sz w:val="21"/>
                <w:szCs w:val="21"/>
              </w:rPr>
              <w:t>4</w:t>
            </w:r>
          </w:p>
        </w:tc>
        <w:tc>
          <w:tcPr>
            <w:tcW w:w="0" w:type="auto"/>
            <w:vAlign w:val="center"/>
          </w:tcPr>
          <w:p w:rsidR="004F2DFB" w:rsidRPr="00D66D7B" w:rsidRDefault="004F2DFB" w:rsidP="003A0EC0">
            <w:pPr>
              <w:jc w:val="center"/>
              <w:rPr>
                <w:sz w:val="21"/>
                <w:szCs w:val="21"/>
              </w:rPr>
            </w:pPr>
          </w:p>
        </w:tc>
        <w:tc>
          <w:tcPr>
            <w:tcW w:w="1755" w:type="dxa"/>
            <w:vAlign w:val="center"/>
          </w:tcPr>
          <w:p w:rsidR="004F2DFB" w:rsidRPr="00D66D7B" w:rsidRDefault="004F2DFB" w:rsidP="003A0EC0">
            <w:pPr>
              <w:jc w:val="center"/>
              <w:rPr>
                <w:sz w:val="21"/>
                <w:szCs w:val="21"/>
              </w:rPr>
            </w:pPr>
          </w:p>
        </w:tc>
        <w:tc>
          <w:tcPr>
            <w:tcW w:w="1001" w:type="dxa"/>
            <w:tcBorders>
              <w:right w:val="single" w:sz="4" w:space="0" w:color="auto"/>
            </w:tcBorders>
            <w:vAlign w:val="center"/>
          </w:tcPr>
          <w:p w:rsidR="004F2DFB" w:rsidRPr="00D66D7B" w:rsidRDefault="004F2DFB" w:rsidP="003A0EC0">
            <w:pPr>
              <w:jc w:val="center"/>
              <w:rPr>
                <w:sz w:val="21"/>
                <w:szCs w:val="21"/>
              </w:rPr>
            </w:pPr>
            <w:r w:rsidRPr="00D66D7B">
              <w:rPr>
                <w:sz w:val="21"/>
                <w:szCs w:val="21"/>
              </w:rPr>
              <w:t>偏离</w:t>
            </w:r>
          </w:p>
        </w:tc>
        <w:tc>
          <w:tcPr>
            <w:tcW w:w="2693" w:type="dxa"/>
            <w:tcBorders>
              <w:right w:val="single" w:sz="4" w:space="0" w:color="auto"/>
            </w:tcBorders>
          </w:tcPr>
          <w:p w:rsidR="004F2DFB" w:rsidRPr="00D66D7B" w:rsidRDefault="004F2DFB" w:rsidP="003A0EC0">
            <w:pPr>
              <w:jc w:val="center"/>
              <w:rPr>
                <w:sz w:val="21"/>
                <w:szCs w:val="21"/>
              </w:rPr>
            </w:pPr>
          </w:p>
        </w:tc>
        <w:tc>
          <w:tcPr>
            <w:tcW w:w="1985" w:type="dxa"/>
            <w:tcBorders>
              <w:left w:val="single" w:sz="4" w:space="0" w:color="auto"/>
            </w:tcBorders>
            <w:vAlign w:val="center"/>
          </w:tcPr>
          <w:p w:rsidR="004F2DFB" w:rsidRPr="00D66D7B" w:rsidRDefault="004F2DFB" w:rsidP="003A0EC0">
            <w:pPr>
              <w:jc w:val="center"/>
              <w:rPr>
                <w:sz w:val="21"/>
                <w:szCs w:val="21"/>
              </w:rPr>
            </w:pPr>
          </w:p>
        </w:tc>
      </w:tr>
      <w:tr w:rsidR="004F2DFB" w:rsidRPr="00D66D7B" w:rsidTr="003A0EC0">
        <w:trPr>
          <w:trHeight w:val="800"/>
        </w:trPr>
        <w:tc>
          <w:tcPr>
            <w:tcW w:w="0" w:type="auto"/>
            <w:vAlign w:val="center"/>
          </w:tcPr>
          <w:p w:rsidR="004F2DFB" w:rsidRPr="00D66D7B" w:rsidRDefault="004F2DFB" w:rsidP="003A0EC0">
            <w:pPr>
              <w:jc w:val="center"/>
              <w:rPr>
                <w:sz w:val="21"/>
                <w:szCs w:val="21"/>
              </w:rPr>
            </w:pPr>
            <w:r w:rsidRPr="00D66D7B">
              <w:rPr>
                <w:rFonts w:hint="eastAsia"/>
                <w:sz w:val="21"/>
                <w:szCs w:val="21"/>
              </w:rPr>
              <w:t>5</w:t>
            </w:r>
          </w:p>
        </w:tc>
        <w:tc>
          <w:tcPr>
            <w:tcW w:w="0" w:type="auto"/>
            <w:vAlign w:val="center"/>
          </w:tcPr>
          <w:p w:rsidR="004F2DFB" w:rsidRPr="00D66D7B" w:rsidRDefault="004F2DFB" w:rsidP="003A0EC0">
            <w:pPr>
              <w:jc w:val="center"/>
              <w:rPr>
                <w:sz w:val="21"/>
                <w:szCs w:val="21"/>
              </w:rPr>
            </w:pPr>
          </w:p>
        </w:tc>
        <w:tc>
          <w:tcPr>
            <w:tcW w:w="1755" w:type="dxa"/>
            <w:vAlign w:val="center"/>
          </w:tcPr>
          <w:p w:rsidR="004F2DFB" w:rsidRPr="00D66D7B" w:rsidRDefault="004F2DFB" w:rsidP="003A0EC0">
            <w:pPr>
              <w:jc w:val="center"/>
              <w:rPr>
                <w:sz w:val="21"/>
                <w:szCs w:val="21"/>
              </w:rPr>
            </w:pPr>
          </w:p>
        </w:tc>
        <w:tc>
          <w:tcPr>
            <w:tcW w:w="1001" w:type="dxa"/>
            <w:tcBorders>
              <w:right w:val="single" w:sz="4" w:space="0" w:color="auto"/>
            </w:tcBorders>
            <w:vAlign w:val="center"/>
          </w:tcPr>
          <w:p w:rsidR="004F2DFB" w:rsidRPr="00D66D7B" w:rsidRDefault="004F2DFB" w:rsidP="003A0EC0">
            <w:pPr>
              <w:jc w:val="center"/>
              <w:rPr>
                <w:sz w:val="21"/>
                <w:szCs w:val="21"/>
              </w:rPr>
            </w:pPr>
            <w:r w:rsidRPr="00D66D7B">
              <w:rPr>
                <w:sz w:val="21"/>
                <w:szCs w:val="21"/>
              </w:rPr>
              <w:t>偏离</w:t>
            </w:r>
          </w:p>
        </w:tc>
        <w:tc>
          <w:tcPr>
            <w:tcW w:w="2693" w:type="dxa"/>
            <w:tcBorders>
              <w:right w:val="single" w:sz="4" w:space="0" w:color="auto"/>
            </w:tcBorders>
          </w:tcPr>
          <w:p w:rsidR="004F2DFB" w:rsidRPr="00D66D7B" w:rsidRDefault="004F2DFB" w:rsidP="003A0EC0">
            <w:pPr>
              <w:jc w:val="center"/>
              <w:rPr>
                <w:sz w:val="21"/>
                <w:szCs w:val="21"/>
              </w:rPr>
            </w:pPr>
          </w:p>
        </w:tc>
        <w:tc>
          <w:tcPr>
            <w:tcW w:w="1985" w:type="dxa"/>
            <w:tcBorders>
              <w:left w:val="single" w:sz="4" w:space="0" w:color="auto"/>
            </w:tcBorders>
            <w:vAlign w:val="center"/>
          </w:tcPr>
          <w:p w:rsidR="004F2DFB" w:rsidRPr="00D66D7B" w:rsidRDefault="004F2DFB" w:rsidP="003A0EC0">
            <w:pPr>
              <w:jc w:val="center"/>
              <w:rPr>
                <w:sz w:val="21"/>
                <w:szCs w:val="21"/>
              </w:rPr>
            </w:pPr>
          </w:p>
        </w:tc>
      </w:tr>
      <w:tr w:rsidR="004F2DFB" w:rsidRPr="00D66D7B" w:rsidTr="003A0EC0">
        <w:trPr>
          <w:trHeight w:val="800"/>
        </w:trPr>
        <w:tc>
          <w:tcPr>
            <w:tcW w:w="0" w:type="auto"/>
            <w:vAlign w:val="center"/>
          </w:tcPr>
          <w:p w:rsidR="004F2DFB" w:rsidRPr="00D66D7B" w:rsidRDefault="004F2DFB" w:rsidP="003A0EC0">
            <w:pPr>
              <w:jc w:val="center"/>
              <w:rPr>
                <w:sz w:val="21"/>
                <w:szCs w:val="21"/>
              </w:rPr>
            </w:pPr>
            <w:r w:rsidRPr="00D66D7B">
              <w:rPr>
                <w:rFonts w:hint="eastAsia"/>
                <w:sz w:val="21"/>
                <w:szCs w:val="21"/>
              </w:rPr>
              <w:t>6</w:t>
            </w:r>
          </w:p>
        </w:tc>
        <w:tc>
          <w:tcPr>
            <w:tcW w:w="0" w:type="auto"/>
            <w:vAlign w:val="center"/>
          </w:tcPr>
          <w:p w:rsidR="004F2DFB" w:rsidRPr="00D66D7B" w:rsidRDefault="004F2DFB" w:rsidP="003A0EC0">
            <w:pPr>
              <w:jc w:val="center"/>
              <w:rPr>
                <w:sz w:val="21"/>
                <w:szCs w:val="21"/>
              </w:rPr>
            </w:pPr>
          </w:p>
        </w:tc>
        <w:tc>
          <w:tcPr>
            <w:tcW w:w="1755" w:type="dxa"/>
            <w:vAlign w:val="center"/>
          </w:tcPr>
          <w:p w:rsidR="004F2DFB" w:rsidRPr="00D66D7B" w:rsidRDefault="004F2DFB" w:rsidP="003A0EC0">
            <w:pPr>
              <w:jc w:val="center"/>
              <w:rPr>
                <w:sz w:val="21"/>
                <w:szCs w:val="21"/>
              </w:rPr>
            </w:pPr>
          </w:p>
        </w:tc>
        <w:tc>
          <w:tcPr>
            <w:tcW w:w="1001" w:type="dxa"/>
            <w:tcBorders>
              <w:right w:val="single" w:sz="4" w:space="0" w:color="auto"/>
            </w:tcBorders>
            <w:vAlign w:val="center"/>
          </w:tcPr>
          <w:p w:rsidR="004F2DFB" w:rsidRPr="00D66D7B" w:rsidRDefault="004F2DFB" w:rsidP="003A0EC0">
            <w:pPr>
              <w:jc w:val="center"/>
              <w:rPr>
                <w:sz w:val="21"/>
                <w:szCs w:val="21"/>
              </w:rPr>
            </w:pPr>
            <w:r w:rsidRPr="00D66D7B">
              <w:rPr>
                <w:sz w:val="21"/>
                <w:szCs w:val="21"/>
              </w:rPr>
              <w:t>偏离</w:t>
            </w:r>
          </w:p>
        </w:tc>
        <w:tc>
          <w:tcPr>
            <w:tcW w:w="2693" w:type="dxa"/>
            <w:tcBorders>
              <w:right w:val="single" w:sz="4" w:space="0" w:color="auto"/>
            </w:tcBorders>
          </w:tcPr>
          <w:p w:rsidR="004F2DFB" w:rsidRPr="00D66D7B" w:rsidRDefault="004F2DFB" w:rsidP="003A0EC0">
            <w:pPr>
              <w:jc w:val="center"/>
              <w:rPr>
                <w:sz w:val="21"/>
                <w:szCs w:val="21"/>
              </w:rPr>
            </w:pPr>
          </w:p>
        </w:tc>
        <w:tc>
          <w:tcPr>
            <w:tcW w:w="1985" w:type="dxa"/>
            <w:tcBorders>
              <w:left w:val="single" w:sz="4" w:space="0" w:color="auto"/>
            </w:tcBorders>
            <w:vAlign w:val="center"/>
          </w:tcPr>
          <w:p w:rsidR="004F2DFB" w:rsidRPr="00D66D7B" w:rsidRDefault="004F2DFB" w:rsidP="003A0EC0">
            <w:pPr>
              <w:jc w:val="center"/>
              <w:rPr>
                <w:sz w:val="21"/>
                <w:szCs w:val="21"/>
              </w:rPr>
            </w:pPr>
          </w:p>
        </w:tc>
      </w:tr>
      <w:tr w:rsidR="004F2DFB" w:rsidRPr="00D66D7B" w:rsidTr="003A0EC0">
        <w:trPr>
          <w:trHeight w:val="800"/>
        </w:trPr>
        <w:tc>
          <w:tcPr>
            <w:tcW w:w="0" w:type="auto"/>
            <w:vAlign w:val="center"/>
          </w:tcPr>
          <w:p w:rsidR="004F2DFB" w:rsidRPr="00D66D7B" w:rsidRDefault="004F2DFB" w:rsidP="003A0EC0">
            <w:pPr>
              <w:jc w:val="center"/>
              <w:rPr>
                <w:sz w:val="21"/>
                <w:szCs w:val="21"/>
              </w:rPr>
            </w:pPr>
            <w:r w:rsidRPr="00D66D7B">
              <w:rPr>
                <w:rFonts w:hint="eastAsia"/>
                <w:sz w:val="21"/>
                <w:szCs w:val="21"/>
              </w:rPr>
              <w:t>7</w:t>
            </w:r>
          </w:p>
        </w:tc>
        <w:tc>
          <w:tcPr>
            <w:tcW w:w="0" w:type="auto"/>
            <w:vAlign w:val="center"/>
          </w:tcPr>
          <w:p w:rsidR="004F2DFB" w:rsidRPr="00D66D7B" w:rsidRDefault="004F2DFB" w:rsidP="003A0EC0">
            <w:pPr>
              <w:jc w:val="center"/>
              <w:rPr>
                <w:sz w:val="21"/>
                <w:szCs w:val="21"/>
              </w:rPr>
            </w:pPr>
          </w:p>
        </w:tc>
        <w:tc>
          <w:tcPr>
            <w:tcW w:w="1755" w:type="dxa"/>
            <w:vAlign w:val="center"/>
          </w:tcPr>
          <w:p w:rsidR="004F2DFB" w:rsidRPr="00D66D7B" w:rsidRDefault="004F2DFB" w:rsidP="003A0EC0">
            <w:pPr>
              <w:jc w:val="center"/>
              <w:rPr>
                <w:sz w:val="21"/>
                <w:szCs w:val="21"/>
              </w:rPr>
            </w:pPr>
          </w:p>
        </w:tc>
        <w:tc>
          <w:tcPr>
            <w:tcW w:w="1001" w:type="dxa"/>
            <w:tcBorders>
              <w:right w:val="single" w:sz="4" w:space="0" w:color="auto"/>
            </w:tcBorders>
            <w:vAlign w:val="center"/>
          </w:tcPr>
          <w:p w:rsidR="004F2DFB" w:rsidRPr="00D66D7B" w:rsidRDefault="004F2DFB" w:rsidP="003A0EC0">
            <w:pPr>
              <w:jc w:val="center"/>
              <w:rPr>
                <w:sz w:val="21"/>
                <w:szCs w:val="21"/>
              </w:rPr>
            </w:pPr>
            <w:r w:rsidRPr="00D66D7B">
              <w:rPr>
                <w:sz w:val="21"/>
                <w:szCs w:val="21"/>
              </w:rPr>
              <w:t>偏离</w:t>
            </w:r>
          </w:p>
        </w:tc>
        <w:tc>
          <w:tcPr>
            <w:tcW w:w="2693" w:type="dxa"/>
            <w:tcBorders>
              <w:right w:val="single" w:sz="4" w:space="0" w:color="auto"/>
            </w:tcBorders>
          </w:tcPr>
          <w:p w:rsidR="004F2DFB" w:rsidRPr="00D66D7B" w:rsidRDefault="004F2DFB" w:rsidP="003A0EC0">
            <w:pPr>
              <w:jc w:val="center"/>
              <w:rPr>
                <w:sz w:val="21"/>
                <w:szCs w:val="21"/>
              </w:rPr>
            </w:pPr>
          </w:p>
        </w:tc>
        <w:tc>
          <w:tcPr>
            <w:tcW w:w="1985" w:type="dxa"/>
            <w:tcBorders>
              <w:left w:val="single" w:sz="4" w:space="0" w:color="auto"/>
            </w:tcBorders>
            <w:vAlign w:val="center"/>
          </w:tcPr>
          <w:p w:rsidR="004F2DFB" w:rsidRPr="00D66D7B" w:rsidRDefault="004F2DFB" w:rsidP="003A0EC0">
            <w:pPr>
              <w:jc w:val="center"/>
              <w:rPr>
                <w:sz w:val="21"/>
                <w:szCs w:val="21"/>
              </w:rPr>
            </w:pPr>
          </w:p>
        </w:tc>
      </w:tr>
      <w:tr w:rsidR="004F2DFB" w:rsidRPr="00D66D7B" w:rsidTr="003A0EC0">
        <w:trPr>
          <w:trHeight w:val="800"/>
        </w:trPr>
        <w:tc>
          <w:tcPr>
            <w:tcW w:w="0" w:type="auto"/>
            <w:vAlign w:val="center"/>
          </w:tcPr>
          <w:p w:rsidR="004F2DFB" w:rsidRPr="00D66D7B" w:rsidRDefault="004F2DFB" w:rsidP="003A0EC0">
            <w:pPr>
              <w:jc w:val="center"/>
              <w:rPr>
                <w:sz w:val="21"/>
                <w:szCs w:val="21"/>
              </w:rPr>
            </w:pPr>
            <w:r w:rsidRPr="00D66D7B">
              <w:rPr>
                <w:rFonts w:hint="eastAsia"/>
                <w:sz w:val="21"/>
                <w:szCs w:val="21"/>
              </w:rPr>
              <w:t>8</w:t>
            </w:r>
          </w:p>
        </w:tc>
        <w:tc>
          <w:tcPr>
            <w:tcW w:w="0" w:type="auto"/>
            <w:vAlign w:val="center"/>
          </w:tcPr>
          <w:p w:rsidR="004F2DFB" w:rsidRPr="00D66D7B" w:rsidRDefault="004F2DFB" w:rsidP="003A0EC0">
            <w:pPr>
              <w:jc w:val="center"/>
              <w:rPr>
                <w:sz w:val="21"/>
                <w:szCs w:val="21"/>
              </w:rPr>
            </w:pPr>
          </w:p>
        </w:tc>
        <w:tc>
          <w:tcPr>
            <w:tcW w:w="1755" w:type="dxa"/>
            <w:vAlign w:val="center"/>
          </w:tcPr>
          <w:p w:rsidR="004F2DFB" w:rsidRPr="00D66D7B" w:rsidRDefault="004F2DFB" w:rsidP="003A0EC0">
            <w:pPr>
              <w:jc w:val="center"/>
              <w:rPr>
                <w:sz w:val="21"/>
                <w:szCs w:val="21"/>
              </w:rPr>
            </w:pPr>
          </w:p>
        </w:tc>
        <w:tc>
          <w:tcPr>
            <w:tcW w:w="1001" w:type="dxa"/>
            <w:tcBorders>
              <w:right w:val="single" w:sz="4" w:space="0" w:color="auto"/>
            </w:tcBorders>
            <w:vAlign w:val="center"/>
          </w:tcPr>
          <w:p w:rsidR="004F2DFB" w:rsidRPr="00D66D7B" w:rsidRDefault="004F2DFB" w:rsidP="003A0EC0">
            <w:pPr>
              <w:jc w:val="center"/>
              <w:rPr>
                <w:sz w:val="21"/>
                <w:szCs w:val="21"/>
              </w:rPr>
            </w:pPr>
            <w:r w:rsidRPr="00D66D7B">
              <w:rPr>
                <w:sz w:val="21"/>
                <w:szCs w:val="21"/>
              </w:rPr>
              <w:t>偏离</w:t>
            </w:r>
          </w:p>
        </w:tc>
        <w:tc>
          <w:tcPr>
            <w:tcW w:w="2693" w:type="dxa"/>
            <w:tcBorders>
              <w:right w:val="single" w:sz="4" w:space="0" w:color="auto"/>
            </w:tcBorders>
          </w:tcPr>
          <w:p w:rsidR="004F2DFB" w:rsidRPr="00D66D7B" w:rsidRDefault="004F2DFB" w:rsidP="003A0EC0">
            <w:pPr>
              <w:jc w:val="center"/>
              <w:rPr>
                <w:sz w:val="21"/>
                <w:szCs w:val="21"/>
              </w:rPr>
            </w:pPr>
          </w:p>
        </w:tc>
        <w:tc>
          <w:tcPr>
            <w:tcW w:w="1985" w:type="dxa"/>
            <w:tcBorders>
              <w:left w:val="single" w:sz="4" w:space="0" w:color="auto"/>
            </w:tcBorders>
            <w:vAlign w:val="center"/>
          </w:tcPr>
          <w:p w:rsidR="004F2DFB" w:rsidRPr="00D66D7B" w:rsidRDefault="004F2DFB" w:rsidP="003A0EC0">
            <w:pPr>
              <w:jc w:val="center"/>
              <w:rPr>
                <w:sz w:val="21"/>
                <w:szCs w:val="21"/>
              </w:rPr>
            </w:pPr>
          </w:p>
        </w:tc>
      </w:tr>
      <w:tr w:rsidR="004F2DFB" w:rsidRPr="00D66D7B" w:rsidTr="003A0EC0">
        <w:trPr>
          <w:trHeight w:val="800"/>
        </w:trPr>
        <w:tc>
          <w:tcPr>
            <w:tcW w:w="0" w:type="auto"/>
            <w:vAlign w:val="center"/>
          </w:tcPr>
          <w:p w:rsidR="004F2DFB" w:rsidRPr="00D66D7B" w:rsidRDefault="004F2DFB" w:rsidP="003A0EC0">
            <w:pPr>
              <w:jc w:val="center"/>
              <w:rPr>
                <w:sz w:val="21"/>
                <w:szCs w:val="21"/>
              </w:rPr>
            </w:pPr>
            <w:r w:rsidRPr="00D66D7B">
              <w:rPr>
                <w:rFonts w:hint="eastAsia"/>
                <w:sz w:val="21"/>
                <w:szCs w:val="21"/>
              </w:rPr>
              <w:t>9</w:t>
            </w:r>
          </w:p>
        </w:tc>
        <w:tc>
          <w:tcPr>
            <w:tcW w:w="0" w:type="auto"/>
            <w:vAlign w:val="center"/>
          </w:tcPr>
          <w:p w:rsidR="004F2DFB" w:rsidRPr="00D66D7B" w:rsidRDefault="004F2DFB" w:rsidP="003A0EC0">
            <w:pPr>
              <w:jc w:val="center"/>
              <w:rPr>
                <w:sz w:val="21"/>
                <w:szCs w:val="21"/>
              </w:rPr>
            </w:pPr>
          </w:p>
        </w:tc>
        <w:tc>
          <w:tcPr>
            <w:tcW w:w="1755" w:type="dxa"/>
            <w:vAlign w:val="center"/>
          </w:tcPr>
          <w:p w:rsidR="004F2DFB" w:rsidRPr="00D66D7B" w:rsidRDefault="004F2DFB" w:rsidP="003A0EC0">
            <w:pPr>
              <w:jc w:val="center"/>
              <w:rPr>
                <w:sz w:val="21"/>
                <w:szCs w:val="21"/>
              </w:rPr>
            </w:pPr>
          </w:p>
        </w:tc>
        <w:tc>
          <w:tcPr>
            <w:tcW w:w="1001" w:type="dxa"/>
            <w:tcBorders>
              <w:right w:val="single" w:sz="4" w:space="0" w:color="auto"/>
            </w:tcBorders>
            <w:vAlign w:val="center"/>
          </w:tcPr>
          <w:p w:rsidR="004F2DFB" w:rsidRPr="00D66D7B" w:rsidRDefault="004F2DFB" w:rsidP="003A0EC0">
            <w:pPr>
              <w:jc w:val="center"/>
              <w:rPr>
                <w:sz w:val="21"/>
                <w:szCs w:val="21"/>
              </w:rPr>
            </w:pPr>
            <w:r w:rsidRPr="00D66D7B">
              <w:rPr>
                <w:sz w:val="21"/>
                <w:szCs w:val="21"/>
              </w:rPr>
              <w:t>偏离</w:t>
            </w:r>
          </w:p>
        </w:tc>
        <w:tc>
          <w:tcPr>
            <w:tcW w:w="2693" w:type="dxa"/>
            <w:tcBorders>
              <w:right w:val="single" w:sz="4" w:space="0" w:color="auto"/>
            </w:tcBorders>
          </w:tcPr>
          <w:p w:rsidR="004F2DFB" w:rsidRPr="00D66D7B" w:rsidRDefault="004F2DFB" w:rsidP="003A0EC0">
            <w:pPr>
              <w:jc w:val="center"/>
              <w:rPr>
                <w:sz w:val="21"/>
                <w:szCs w:val="21"/>
              </w:rPr>
            </w:pPr>
          </w:p>
        </w:tc>
        <w:tc>
          <w:tcPr>
            <w:tcW w:w="1985" w:type="dxa"/>
            <w:tcBorders>
              <w:left w:val="single" w:sz="4" w:space="0" w:color="auto"/>
            </w:tcBorders>
            <w:vAlign w:val="center"/>
          </w:tcPr>
          <w:p w:rsidR="004F2DFB" w:rsidRPr="00D66D7B" w:rsidRDefault="004F2DFB" w:rsidP="003A0EC0">
            <w:pPr>
              <w:jc w:val="center"/>
              <w:rPr>
                <w:sz w:val="21"/>
                <w:szCs w:val="21"/>
              </w:rPr>
            </w:pPr>
          </w:p>
        </w:tc>
      </w:tr>
    </w:tbl>
    <w:p w:rsidR="004F2DFB" w:rsidRPr="00681F7C" w:rsidRDefault="004F2DFB" w:rsidP="004F2DFB">
      <w:pPr>
        <w:spacing w:line="480" w:lineRule="auto"/>
        <w:rPr>
          <w:sz w:val="22"/>
          <w:szCs w:val="22"/>
        </w:rPr>
      </w:pPr>
    </w:p>
    <w:p w:rsidR="004F2DFB" w:rsidRPr="00D66D7B" w:rsidRDefault="004F2DFB" w:rsidP="004F2DFB">
      <w:pPr>
        <w:spacing w:line="480" w:lineRule="auto"/>
      </w:pPr>
      <w:r w:rsidRPr="00D66D7B">
        <w:rPr>
          <w:rFonts w:hint="eastAsia"/>
        </w:rPr>
        <w:t>投标人名称（盖章）:</w:t>
      </w:r>
      <w:r w:rsidRPr="00D66D7B">
        <w:t xml:space="preserve"> </w:t>
      </w:r>
    </w:p>
    <w:p w:rsidR="004F2DFB" w:rsidRPr="00D66D7B" w:rsidRDefault="004F2DFB" w:rsidP="004F2DFB">
      <w:pPr>
        <w:spacing w:line="480" w:lineRule="auto"/>
      </w:pPr>
    </w:p>
    <w:p w:rsidR="004F2DFB" w:rsidRPr="00D66D7B" w:rsidRDefault="004F2DFB" w:rsidP="004F2DFB">
      <w:pPr>
        <w:spacing w:line="480" w:lineRule="auto"/>
      </w:pPr>
      <w:r w:rsidRPr="00D66D7B">
        <w:rPr>
          <w:rFonts w:hint="eastAsia"/>
        </w:rPr>
        <w:t>投标代表人（签字）：</w:t>
      </w:r>
      <w:r w:rsidRPr="00D66D7B">
        <w:t xml:space="preserve"> </w:t>
      </w:r>
    </w:p>
    <w:p w:rsidR="004F2DFB" w:rsidRPr="00D66D7B" w:rsidRDefault="004F2DFB" w:rsidP="004F2DFB">
      <w:pPr>
        <w:spacing w:line="480" w:lineRule="auto"/>
      </w:pPr>
    </w:p>
    <w:p w:rsidR="004F2DFB" w:rsidRPr="00D66D7B" w:rsidRDefault="004F2DFB" w:rsidP="004F2DFB">
      <w:pPr>
        <w:spacing w:line="400" w:lineRule="atLeast"/>
        <w:rPr>
          <w:u w:val="single"/>
        </w:rPr>
      </w:pPr>
      <w:r w:rsidRPr="00D66D7B">
        <w:rPr>
          <w:rFonts w:hint="eastAsia"/>
        </w:rPr>
        <w:t>日期：</w:t>
      </w:r>
    </w:p>
    <w:p w:rsidR="004F2DFB" w:rsidRPr="00D66D7B" w:rsidRDefault="004F2DFB" w:rsidP="004F2DFB">
      <w:pPr>
        <w:spacing w:line="360" w:lineRule="auto"/>
        <w:rPr>
          <w:bCs/>
        </w:rPr>
      </w:pPr>
    </w:p>
    <w:p w:rsidR="004F2DFB" w:rsidRPr="00D66D7B" w:rsidRDefault="004F2DFB" w:rsidP="004F2DFB">
      <w:pPr>
        <w:spacing w:line="360" w:lineRule="auto"/>
        <w:rPr>
          <w:bCs/>
        </w:rPr>
      </w:pPr>
    </w:p>
    <w:p w:rsidR="004F2DFB" w:rsidRPr="00681F7C" w:rsidRDefault="004F2DFB" w:rsidP="004F2DFB">
      <w:pPr>
        <w:spacing w:line="360" w:lineRule="auto"/>
        <w:rPr>
          <w:bCs/>
        </w:rPr>
      </w:pPr>
    </w:p>
    <w:p w:rsidR="004F2DFB" w:rsidRPr="00681F7C" w:rsidRDefault="004F2DFB" w:rsidP="004F2DFB">
      <w:pPr>
        <w:rPr>
          <w:b/>
        </w:rPr>
      </w:pPr>
    </w:p>
    <w:p w:rsidR="004F2DFB" w:rsidRPr="00681F7C" w:rsidRDefault="004F2DFB" w:rsidP="004F2DFB">
      <w:pPr>
        <w:spacing w:line="312" w:lineRule="auto"/>
        <w:ind w:firstLineChars="200" w:firstLine="482"/>
        <w:jc w:val="center"/>
        <w:rPr>
          <w:b/>
        </w:rPr>
      </w:pPr>
    </w:p>
    <w:p w:rsidR="004F2DFB" w:rsidRPr="00681F7C" w:rsidRDefault="004F2DFB" w:rsidP="004F2DFB">
      <w:pPr>
        <w:rPr>
          <w:szCs w:val="28"/>
        </w:rPr>
      </w:pPr>
      <w:r w:rsidRPr="00681F7C">
        <w:rPr>
          <w:rFonts w:hint="eastAsia"/>
          <w:szCs w:val="28"/>
        </w:rPr>
        <w:lastRenderedPageBreak/>
        <w:t>2、响应表</w:t>
      </w:r>
    </w:p>
    <w:tbl>
      <w:tblPr>
        <w:tblW w:w="95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28"/>
        <w:gridCol w:w="2160"/>
        <w:gridCol w:w="4311"/>
        <w:gridCol w:w="2127"/>
      </w:tblGrid>
      <w:tr w:rsidR="004F2DFB" w:rsidRPr="00D66D7B" w:rsidTr="003A0EC0">
        <w:trPr>
          <w:trHeight w:val="800"/>
        </w:trPr>
        <w:tc>
          <w:tcPr>
            <w:tcW w:w="928" w:type="dxa"/>
            <w:vAlign w:val="center"/>
          </w:tcPr>
          <w:p w:rsidR="004F2DFB" w:rsidRPr="00D66D7B" w:rsidRDefault="004F2DFB" w:rsidP="003A0EC0">
            <w:pPr>
              <w:jc w:val="center"/>
              <w:rPr>
                <w:sz w:val="21"/>
                <w:szCs w:val="21"/>
              </w:rPr>
            </w:pPr>
            <w:r w:rsidRPr="00D66D7B">
              <w:rPr>
                <w:rFonts w:hint="eastAsia"/>
                <w:sz w:val="21"/>
                <w:szCs w:val="21"/>
              </w:rPr>
              <w:t>序号</w:t>
            </w:r>
          </w:p>
        </w:tc>
        <w:tc>
          <w:tcPr>
            <w:tcW w:w="2160" w:type="dxa"/>
            <w:vAlign w:val="center"/>
          </w:tcPr>
          <w:p w:rsidR="004F2DFB" w:rsidRPr="00D66D7B" w:rsidRDefault="004F2DFB" w:rsidP="003A0EC0">
            <w:pPr>
              <w:jc w:val="center"/>
              <w:rPr>
                <w:sz w:val="21"/>
                <w:szCs w:val="21"/>
              </w:rPr>
            </w:pPr>
            <w:r w:rsidRPr="00D66D7B">
              <w:rPr>
                <w:rFonts w:hint="eastAsia"/>
                <w:sz w:val="21"/>
                <w:szCs w:val="21"/>
              </w:rPr>
              <w:t>项目名称</w:t>
            </w:r>
          </w:p>
        </w:tc>
        <w:tc>
          <w:tcPr>
            <w:tcW w:w="4311" w:type="dxa"/>
            <w:vAlign w:val="center"/>
          </w:tcPr>
          <w:p w:rsidR="004F2DFB" w:rsidRPr="00D66D7B" w:rsidRDefault="004F2DFB" w:rsidP="003A0EC0">
            <w:pPr>
              <w:jc w:val="center"/>
              <w:rPr>
                <w:sz w:val="21"/>
                <w:szCs w:val="21"/>
              </w:rPr>
            </w:pPr>
            <w:r w:rsidRPr="00D66D7B">
              <w:rPr>
                <w:rFonts w:hint="eastAsia"/>
                <w:sz w:val="21"/>
                <w:szCs w:val="21"/>
              </w:rPr>
              <w:t>响应情况</w:t>
            </w:r>
          </w:p>
        </w:tc>
        <w:tc>
          <w:tcPr>
            <w:tcW w:w="2127" w:type="dxa"/>
            <w:tcBorders>
              <w:left w:val="single" w:sz="4" w:space="0" w:color="auto"/>
            </w:tcBorders>
            <w:vAlign w:val="center"/>
          </w:tcPr>
          <w:p w:rsidR="004F2DFB" w:rsidRPr="00D66D7B" w:rsidRDefault="004F2DFB" w:rsidP="003A0EC0">
            <w:pPr>
              <w:jc w:val="center"/>
              <w:rPr>
                <w:sz w:val="21"/>
                <w:szCs w:val="21"/>
              </w:rPr>
            </w:pPr>
            <w:r w:rsidRPr="00D66D7B">
              <w:rPr>
                <w:rFonts w:hint="eastAsia"/>
                <w:sz w:val="21"/>
                <w:szCs w:val="21"/>
              </w:rPr>
              <w:t>备注</w:t>
            </w:r>
          </w:p>
        </w:tc>
      </w:tr>
      <w:tr w:rsidR="004F2DFB" w:rsidRPr="00D66D7B" w:rsidTr="003A0EC0">
        <w:trPr>
          <w:trHeight w:val="800"/>
        </w:trPr>
        <w:tc>
          <w:tcPr>
            <w:tcW w:w="928" w:type="dxa"/>
            <w:vAlign w:val="center"/>
          </w:tcPr>
          <w:p w:rsidR="004F2DFB" w:rsidRPr="00D66D7B" w:rsidRDefault="004F2DFB" w:rsidP="003A0EC0">
            <w:pPr>
              <w:jc w:val="center"/>
              <w:rPr>
                <w:sz w:val="21"/>
                <w:szCs w:val="21"/>
              </w:rPr>
            </w:pPr>
            <w:r w:rsidRPr="00D66D7B">
              <w:rPr>
                <w:rFonts w:hint="eastAsia"/>
                <w:sz w:val="21"/>
                <w:szCs w:val="21"/>
              </w:rPr>
              <w:t>1</w:t>
            </w:r>
          </w:p>
        </w:tc>
        <w:tc>
          <w:tcPr>
            <w:tcW w:w="2160" w:type="dxa"/>
            <w:vAlign w:val="center"/>
          </w:tcPr>
          <w:p w:rsidR="004F2DFB" w:rsidRPr="00D66D7B" w:rsidRDefault="004F2DFB" w:rsidP="003A0EC0">
            <w:pPr>
              <w:spacing w:line="360" w:lineRule="auto"/>
              <w:jc w:val="center"/>
              <w:rPr>
                <w:sz w:val="21"/>
                <w:szCs w:val="21"/>
              </w:rPr>
            </w:pPr>
          </w:p>
        </w:tc>
        <w:tc>
          <w:tcPr>
            <w:tcW w:w="4311" w:type="dxa"/>
            <w:vAlign w:val="center"/>
          </w:tcPr>
          <w:p w:rsidR="004F2DFB" w:rsidRPr="00D66D7B" w:rsidRDefault="004F2DFB" w:rsidP="003A0EC0">
            <w:pPr>
              <w:spacing w:line="360" w:lineRule="auto"/>
              <w:jc w:val="center"/>
              <w:rPr>
                <w:sz w:val="21"/>
                <w:szCs w:val="21"/>
              </w:rPr>
            </w:pPr>
            <w:proofErr w:type="gramStart"/>
            <w:r w:rsidRPr="00D66D7B">
              <w:rPr>
                <w:sz w:val="21"/>
                <w:szCs w:val="21"/>
              </w:rPr>
              <w:t>完全响应</w:t>
            </w:r>
            <w:proofErr w:type="gramEnd"/>
          </w:p>
        </w:tc>
        <w:tc>
          <w:tcPr>
            <w:tcW w:w="2127" w:type="dxa"/>
            <w:tcBorders>
              <w:left w:val="single" w:sz="4" w:space="0" w:color="auto"/>
            </w:tcBorders>
            <w:vAlign w:val="center"/>
          </w:tcPr>
          <w:p w:rsidR="004F2DFB" w:rsidRPr="00D66D7B" w:rsidRDefault="004F2DFB" w:rsidP="003A0EC0">
            <w:pPr>
              <w:jc w:val="center"/>
              <w:rPr>
                <w:sz w:val="21"/>
                <w:szCs w:val="21"/>
              </w:rPr>
            </w:pPr>
          </w:p>
        </w:tc>
      </w:tr>
    </w:tbl>
    <w:p w:rsidR="004F2DFB" w:rsidRPr="00681F7C" w:rsidRDefault="004F2DFB" w:rsidP="004F2DFB">
      <w:pPr>
        <w:spacing w:line="480" w:lineRule="auto"/>
        <w:rPr>
          <w:sz w:val="22"/>
          <w:szCs w:val="22"/>
        </w:rPr>
      </w:pPr>
    </w:p>
    <w:p w:rsidR="004F2DFB" w:rsidRPr="00D66D7B" w:rsidRDefault="004F2DFB" w:rsidP="004F2DFB">
      <w:pPr>
        <w:spacing w:line="480" w:lineRule="auto"/>
      </w:pPr>
      <w:r w:rsidRPr="00D66D7B">
        <w:rPr>
          <w:rFonts w:hint="eastAsia"/>
        </w:rPr>
        <w:t>投标人名称（盖章）:</w:t>
      </w:r>
      <w:r w:rsidRPr="00D66D7B">
        <w:t xml:space="preserve"> </w:t>
      </w:r>
    </w:p>
    <w:p w:rsidR="004F2DFB" w:rsidRPr="00D66D7B" w:rsidRDefault="004F2DFB" w:rsidP="004F2DFB">
      <w:pPr>
        <w:spacing w:line="480" w:lineRule="auto"/>
      </w:pPr>
    </w:p>
    <w:p w:rsidR="004F2DFB" w:rsidRPr="00D66D7B" w:rsidRDefault="004F2DFB" w:rsidP="004F2DFB">
      <w:pPr>
        <w:spacing w:line="480" w:lineRule="auto"/>
      </w:pPr>
      <w:r w:rsidRPr="00D66D7B">
        <w:rPr>
          <w:rFonts w:hint="eastAsia"/>
        </w:rPr>
        <w:t>投标代表人（签字）：</w:t>
      </w:r>
      <w:r w:rsidRPr="00D66D7B">
        <w:t xml:space="preserve"> </w:t>
      </w:r>
    </w:p>
    <w:p w:rsidR="004F2DFB" w:rsidRPr="00D66D7B" w:rsidRDefault="004F2DFB" w:rsidP="004F2DFB">
      <w:pPr>
        <w:spacing w:line="480" w:lineRule="auto"/>
      </w:pPr>
    </w:p>
    <w:p w:rsidR="004F2DFB" w:rsidRPr="00D66D7B" w:rsidRDefault="004F2DFB" w:rsidP="004F2DFB">
      <w:pPr>
        <w:spacing w:line="400" w:lineRule="atLeast"/>
        <w:rPr>
          <w:u w:val="single"/>
        </w:rPr>
      </w:pPr>
      <w:r w:rsidRPr="00D66D7B">
        <w:rPr>
          <w:rFonts w:hint="eastAsia"/>
        </w:rPr>
        <w:t>日期：</w:t>
      </w:r>
    </w:p>
    <w:p w:rsidR="004F2DFB" w:rsidRPr="00681F7C" w:rsidRDefault="004F2DFB" w:rsidP="004F2DFB">
      <w:pPr>
        <w:spacing w:line="312" w:lineRule="auto"/>
        <w:ind w:firstLineChars="200" w:firstLine="482"/>
        <w:jc w:val="center"/>
        <w:rPr>
          <w:b/>
        </w:rPr>
      </w:pPr>
    </w:p>
    <w:p w:rsidR="004F2DFB" w:rsidRPr="00681F7C" w:rsidRDefault="004F2DFB" w:rsidP="004F2DFB">
      <w:pPr>
        <w:spacing w:line="312" w:lineRule="auto"/>
        <w:ind w:firstLineChars="200" w:firstLine="482"/>
        <w:jc w:val="center"/>
        <w:rPr>
          <w:b/>
        </w:rPr>
      </w:pPr>
    </w:p>
    <w:p w:rsidR="004F2DFB" w:rsidRPr="00681F7C" w:rsidRDefault="004F2DFB" w:rsidP="004F2DFB">
      <w:pPr>
        <w:spacing w:line="312" w:lineRule="auto"/>
        <w:ind w:firstLineChars="200" w:firstLine="482"/>
        <w:jc w:val="center"/>
        <w:rPr>
          <w:b/>
        </w:rPr>
      </w:pPr>
    </w:p>
    <w:p w:rsidR="004F2DFB" w:rsidRPr="00681F7C" w:rsidRDefault="004F2DFB" w:rsidP="004F2DFB">
      <w:pPr>
        <w:spacing w:line="312" w:lineRule="auto"/>
        <w:ind w:firstLineChars="200" w:firstLine="482"/>
        <w:jc w:val="center"/>
        <w:rPr>
          <w:b/>
        </w:rPr>
      </w:pPr>
    </w:p>
    <w:p w:rsidR="004F2DFB" w:rsidRPr="00681F7C" w:rsidRDefault="004F2DFB" w:rsidP="004F2DFB">
      <w:pPr>
        <w:spacing w:line="312" w:lineRule="auto"/>
        <w:ind w:firstLineChars="200" w:firstLine="482"/>
        <w:jc w:val="center"/>
        <w:rPr>
          <w:b/>
        </w:rPr>
      </w:pPr>
    </w:p>
    <w:p w:rsidR="004F2DFB" w:rsidRDefault="004F2DF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Default="0017378B" w:rsidP="004F2DFB">
      <w:pPr>
        <w:spacing w:line="312" w:lineRule="auto"/>
        <w:ind w:firstLineChars="200" w:firstLine="482"/>
        <w:jc w:val="center"/>
        <w:rPr>
          <w:b/>
        </w:rPr>
      </w:pPr>
    </w:p>
    <w:p w:rsidR="0017378B" w:rsidRPr="00681F7C" w:rsidRDefault="0017378B" w:rsidP="004F2DFB">
      <w:pPr>
        <w:spacing w:line="312" w:lineRule="auto"/>
        <w:ind w:firstLineChars="200" w:firstLine="482"/>
        <w:jc w:val="center"/>
        <w:rPr>
          <w:b/>
        </w:rPr>
      </w:pPr>
    </w:p>
    <w:p w:rsidR="004F2DFB" w:rsidRPr="00681F7C" w:rsidRDefault="004F2DFB" w:rsidP="004F2DFB">
      <w:pPr>
        <w:rPr>
          <w:b/>
          <w:szCs w:val="28"/>
        </w:rPr>
        <w:sectPr w:rsidR="004F2DFB" w:rsidRPr="00681F7C" w:rsidSect="003A0EC0">
          <w:headerReference w:type="default" r:id="rId9"/>
          <w:footerReference w:type="default" r:id="rId10"/>
          <w:pgSz w:w="11906" w:h="16838"/>
          <w:pgMar w:top="1134" w:right="991" w:bottom="1134" w:left="1418" w:header="851" w:footer="680" w:gutter="0"/>
          <w:pgNumType w:start="44"/>
          <w:cols w:space="720"/>
          <w:docGrid w:type="lines" w:linePitch="312"/>
        </w:sectPr>
      </w:pPr>
    </w:p>
    <w:p w:rsidR="004F2DFB" w:rsidRPr="00681F7C" w:rsidRDefault="004F2DFB" w:rsidP="004F2DFB">
      <w:pPr>
        <w:rPr>
          <w:b/>
          <w:szCs w:val="28"/>
        </w:rPr>
      </w:pPr>
      <w:r w:rsidRPr="00681F7C">
        <w:rPr>
          <w:rFonts w:hint="eastAsia"/>
          <w:b/>
          <w:szCs w:val="28"/>
        </w:rPr>
        <w:lastRenderedPageBreak/>
        <w:t>附件八：保密承诺函</w:t>
      </w:r>
    </w:p>
    <w:p w:rsidR="004F2DFB" w:rsidRPr="00681F7C" w:rsidRDefault="004F2DFB" w:rsidP="007E0DCA">
      <w:pPr>
        <w:spacing w:beforeLines="50" w:before="120" w:afterLines="50" w:after="120"/>
        <w:ind w:rightChars="269" w:right="646" w:firstLine="420"/>
        <w:jc w:val="center"/>
        <w:rPr>
          <w:rFonts w:asciiTheme="minorEastAsia" w:eastAsiaTheme="minorEastAsia" w:hAnsiTheme="minorEastAsia" w:cs="Arial"/>
          <w:sz w:val="32"/>
        </w:rPr>
      </w:pPr>
      <w:r w:rsidRPr="00681F7C">
        <w:rPr>
          <w:rFonts w:asciiTheme="minorEastAsia" w:eastAsiaTheme="minorEastAsia" w:hAnsiTheme="minorEastAsia" w:cs="Arial"/>
          <w:sz w:val="32"/>
        </w:rPr>
        <w:t>保密</w:t>
      </w:r>
      <w:r w:rsidRPr="00681F7C">
        <w:rPr>
          <w:rFonts w:asciiTheme="minorEastAsia" w:eastAsiaTheme="minorEastAsia" w:hAnsiTheme="minorEastAsia" w:cs="Arial" w:hint="eastAsia"/>
          <w:sz w:val="32"/>
        </w:rPr>
        <w:t>承诺函</w:t>
      </w:r>
    </w:p>
    <w:p w:rsidR="004F2DFB" w:rsidRPr="00681F7C" w:rsidRDefault="004F2DFB" w:rsidP="007E0DCA">
      <w:pPr>
        <w:spacing w:beforeLines="50" w:before="120" w:afterLines="50" w:after="120"/>
        <w:ind w:rightChars="269" w:right="646" w:firstLine="420"/>
        <w:rPr>
          <w:rFonts w:asciiTheme="minorEastAsia" w:eastAsiaTheme="minorEastAsia" w:hAnsiTheme="minorEastAsia" w:cs="Arial"/>
        </w:rPr>
      </w:pPr>
      <w:r w:rsidRPr="00681F7C">
        <w:rPr>
          <w:rFonts w:asciiTheme="minorEastAsia" w:eastAsiaTheme="minorEastAsia" w:hAnsiTheme="minorEastAsia" w:cs="Arial"/>
          <w:b/>
        </w:rPr>
        <w:t>招标方：</w:t>
      </w:r>
      <w:r w:rsidRPr="00681F7C">
        <w:rPr>
          <w:rFonts w:asciiTheme="minorEastAsia" w:eastAsiaTheme="minorEastAsia" w:hAnsiTheme="minorEastAsia" w:cs="Arial"/>
        </w:rPr>
        <w:t>北京福田戴姆勒汽车有限公司</w:t>
      </w:r>
    </w:p>
    <w:p w:rsidR="004F2DFB" w:rsidRPr="00681F7C" w:rsidRDefault="004F2DFB" w:rsidP="007E0DCA">
      <w:pPr>
        <w:spacing w:beforeLines="50" w:before="120" w:afterLines="50" w:after="120"/>
        <w:ind w:firstLine="420"/>
        <w:rPr>
          <w:rFonts w:asciiTheme="minorEastAsia" w:eastAsiaTheme="minorEastAsia" w:hAnsiTheme="minorEastAsia" w:cs="Arial"/>
        </w:rPr>
      </w:pPr>
      <w:r w:rsidRPr="00681F7C">
        <w:rPr>
          <w:rFonts w:asciiTheme="minorEastAsia" w:eastAsiaTheme="minorEastAsia" w:hAnsiTheme="minorEastAsia" w:cs="Arial"/>
          <w:b/>
        </w:rPr>
        <w:t>地址：</w:t>
      </w:r>
      <w:r w:rsidRPr="00681F7C">
        <w:rPr>
          <w:rFonts w:asciiTheme="minorEastAsia" w:eastAsiaTheme="minorEastAsia" w:hAnsiTheme="minorEastAsia" w:cs="Arial"/>
        </w:rPr>
        <w:t>北京市怀柔区红螺东路21号</w:t>
      </w:r>
    </w:p>
    <w:p w:rsidR="004F2DFB" w:rsidRPr="00681F7C" w:rsidRDefault="004F2DFB" w:rsidP="007E0DCA">
      <w:pPr>
        <w:spacing w:beforeLines="50" w:before="120" w:afterLines="50" w:after="120"/>
        <w:ind w:firstLine="420"/>
        <w:rPr>
          <w:rFonts w:asciiTheme="minorEastAsia" w:eastAsiaTheme="minorEastAsia" w:hAnsiTheme="minorEastAsia" w:cs="Arial"/>
          <w:b/>
        </w:rPr>
      </w:pPr>
    </w:p>
    <w:p w:rsidR="004F2DFB" w:rsidRPr="00681F7C" w:rsidRDefault="004F2DFB" w:rsidP="007E0DCA">
      <w:pPr>
        <w:spacing w:beforeLines="50" w:before="120" w:afterLines="50" w:after="120" w:line="400" w:lineRule="exact"/>
        <w:ind w:leftChars="-1" w:left="-2" w:firstLineChars="176" w:firstLine="424"/>
        <w:outlineLvl w:val="0"/>
        <w:rPr>
          <w:rFonts w:asciiTheme="minorEastAsia" w:eastAsiaTheme="minorEastAsia" w:hAnsiTheme="minorEastAsia" w:cs="Arial"/>
        </w:rPr>
      </w:pPr>
      <w:r w:rsidRPr="00681F7C">
        <w:rPr>
          <w:rFonts w:asciiTheme="minorEastAsia" w:eastAsiaTheme="minorEastAsia" w:hAnsiTheme="minorEastAsia" w:cs="Arial"/>
          <w:b/>
        </w:rPr>
        <w:t>鉴于：</w:t>
      </w:r>
      <w:r w:rsidRPr="00681F7C">
        <w:rPr>
          <w:rFonts w:asciiTheme="minorEastAsia" w:eastAsiaTheme="minorEastAsia" w:hAnsiTheme="minorEastAsia" w:cs="Arial"/>
        </w:rPr>
        <w:t>招标方拟委托投标方参与</w:t>
      </w:r>
      <w:r w:rsidRPr="00681F7C">
        <w:rPr>
          <w:rFonts w:asciiTheme="minorEastAsia" w:eastAsiaTheme="minorEastAsia" w:hAnsiTheme="minorEastAsia" w:cs="Arial" w:hint="eastAsia"/>
          <w:u w:val="single"/>
        </w:rPr>
        <w:t xml:space="preserve">       </w:t>
      </w:r>
      <w:r w:rsidRPr="00681F7C">
        <w:rPr>
          <w:rFonts w:asciiTheme="minorEastAsia" w:eastAsiaTheme="minorEastAsia" w:hAnsiTheme="minorEastAsia" w:cs="Arial"/>
        </w:rPr>
        <w:t>项目（以下简称“本项目”）的</w:t>
      </w:r>
      <w:r w:rsidRPr="00681F7C">
        <w:rPr>
          <w:rFonts w:asciiTheme="minorEastAsia" w:eastAsiaTheme="minorEastAsia" w:hAnsiTheme="minorEastAsia" w:cs="Arial" w:hint="eastAsia"/>
          <w:u w:val="single"/>
        </w:rPr>
        <w:t xml:space="preserve">    </w:t>
      </w:r>
      <w:r w:rsidRPr="00681F7C">
        <w:rPr>
          <w:rFonts w:asciiTheme="minorEastAsia" w:eastAsiaTheme="minorEastAsia" w:hAnsiTheme="minorEastAsia" w:cs="Arial"/>
          <w:u w:val="single"/>
        </w:rPr>
        <w:t xml:space="preserve"> </w:t>
      </w:r>
      <w:r w:rsidRPr="00681F7C">
        <w:rPr>
          <w:rFonts w:asciiTheme="minorEastAsia" w:eastAsiaTheme="minorEastAsia" w:hAnsiTheme="minorEastAsia" w:cs="Arial"/>
        </w:rPr>
        <w:t>等工作，投标方将不可避免接触招标方披露的保密信息。</w:t>
      </w:r>
    </w:p>
    <w:p w:rsidR="004F2DFB" w:rsidRPr="00681F7C" w:rsidRDefault="004F2DFB" w:rsidP="007E0DCA">
      <w:pPr>
        <w:spacing w:beforeLines="50" w:before="120" w:afterLines="50" w:after="120" w:line="400" w:lineRule="exact"/>
        <w:ind w:leftChars="-1" w:left="-2" w:firstLineChars="176" w:firstLine="424"/>
        <w:outlineLvl w:val="0"/>
        <w:rPr>
          <w:rFonts w:asciiTheme="minorEastAsia" w:eastAsiaTheme="minorEastAsia" w:hAnsiTheme="minorEastAsia" w:cs="Arial"/>
        </w:rPr>
      </w:pPr>
      <w:r w:rsidRPr="00681F7C">
        <w:rPr>
          <w:rFonts w:asciiTheme="minorEastAsia" w:eastAsiaTheme="minorEastAsia" w:hAnsiTheme="minorEastAsia" w:cs="Arial"/>
          <w:b/>
        </w:rPr>
        <w:t>由此：</w:t>
      </w:r>
      <w:r w:rsidRPr="00681F7C">
        <w:rPr>
          <w:rFonts w:asciiTheme="minorEastAsia" w:eastAsiaTheme="minorEastAsia" w:hAnsiTheme="minorEastAsia" w:cs="Arial"/>
        </w:rPr>
        <w:t>招标方和投标方（下称“双方”）根据《中华人民共和国合同法》、《中华人民共和国保守国家秘密法》的有关规定，</w:t>
      </w:r>
      <w:proofErr w:type="gramStart"/>
      <w:r w:rsidRPr="00681F7C">
        <w:rPr>
          <w:rFonts w:asciiTheme="minorEastAsia" w:eastAsiaTheme="minorEastAsia" w:hAnsiTheme="minorEastAsia" w:cs="Arial" w:hint="eastAsia"/>
        </w:rPr>
        <w:t>作出</w:t>
      </w:r>
      <w:proofErr w:type="gramEnd"/>
      <w:r w:rsidRPr="00681F7C">
        <w:rPr>
          <w:rFonts w:asciiTheme="minorEastAsia" w:eastAsiaTheme="minorEastAsia" w:hAnsiTheme="minorEastAsia" w:cs="Arial" w:hint="eastAsia"/>
        </w:rPr>
        <w:t>如下承诺</w:t>
      </w:r>
      <w:r w:rsidRPr="00681F7C">
        <w:rPr>
          <w:rFonts w:asciiTheme="minorEastAsia" w:eastAsiaTheme="minorEastAsia" w:hAnsiTheme="minorEastAsia" w:cs="Arial"/>
        </w:rPr>
        <w:t>，以资信守。</w:t>
      </w:r>
    </w:p>
    <w:p w:rsidR="004F2DFB" w:rsidRPr="00681F7C" w:rsidRDefault="004F2DFB" w:rsidP="007E0DCA">
      <w:pPr>
        <w:tabs>
          <w:tab w:val="left" w:pos="1080"/>
        </w:tabs>
        <w:spacing w:beforeLines="50" w:before="120" w:afterLines="50" w:after="120" w:line="400" w:lineRule="exact"/>
        <w:rPr>
          <w:rFonts w:asciiTheme="minorEastAsia" w:eastAsiaTheme="minorEastAsia" w:hAnsiTheme="minorEastAsia" w:cs="Arial"/>
          <w:b/>
        </w:rPr>
      </w:pPr>
      <w:r w:rsidRPr="00681F7C">
        <w:rPr>
          <w:rFonts w:asciiTheme="minorEastAsia" w:eastAsiaTheme="minorEastAsia" w:hAnsiTheme="minorEastAsia" w:cs="Arial" w:hint="eastAsia"/>
          <w:b/>
        </w:rPr>
        <w:t>第一条</w:t>
      </w:r>
      <w:r w:rsidRPr="00681F7C">
        <w:rPr>
          <w:rFonts w:asciiTheme="minorEastAsia" w:eastAsiaTheme="minorEastAsia" w:hAnsiTheme="minorEastAsia" w:cs="Arial"/>
          <w:b/>
        </w:rPr>
        <w:t>保密信息及来源</w:t>
      </w:r>
    </w:p>
    <w:p w:rsidR="004F2DFB" w:rsidRPr="00681F7C" w:rsidRDefault="004F2DFB" w:rsidP="007E0DCA">
      <w:pPr>
        <w:spacing w:beforeLines="50" w:before="120" w:afterLines="50" w:after="120" w:line="400" w:lineRule="exact"/>
        <w:ind w:firstLineChars="200" w:firstLine="480"/>
        <w:rPr>
          <w:rFonts w:asciiTheme="minorEastAsia" w:eastAsiaTheme="minorEastAsia" w:hAnsiTheme="minorEastAsia" w:cs="Arial"/>
        </w:rPr>
      </w:pPr>
      <w:proofErr w:type="gramStart"/>
      <w:r w:rsidRPr="00681F7C">
        <w:rPr>
          <w:rFonts w:asciiTheme="minorEastAsia" w:eastAsiaTheme="minorEastAsia" w:hAnsiTheme="minorEastAsia" w:cs="Arial"/>
        </w:rPr>
        <w:t>本</w:t>
      </w:r>
      <w:r w:rsidRPr="00681F7C">
        <w:rPr>
          <w:rFonts w:asciiTheme="minorEastAsia" w:eastAsiaTheme="minorEastAsia" w:hAnsiTheme="minorEastAsia" w:cs="Arial" w:hint="eastAsia"/>
        </w:rPr>
        <w:t>承诺</w:t>
      </w:r>
      <w:proofErr w:type="gramEnd"/>
      <w:r w:rsidRPr="00681F7C">
        <w:rPr>
          <w:rFonts w:asciiTheme="minorEastAsia" w:eastAsiaTheme="minorEastAsia" w:hAnsiTheme="minorEastAsia" w:cs="Arial" w:hint="eastAsia"/>
        </w:rPr>
        <w:t>函</w:t>
      </w:r>
      <w:r w:rsidRPr="00681F7C">
        <w:rPr>
          <w:rFonts w:asciiTheme="minorEastAsia" w:eastAsiaTheme="minorEastAsia" w:hAnsiTheme="minorEastAsia" w:cs="Arial"/>
        </w:rPr>
        <w:t>所称的保密信息是指由招标方以各种方式向投标方直接或间接提供的与本项目有关的各种数据、资料等全部信息以及招标方要求保密的投标方完成的各类的工作成果。该等保密信息包括但不限于有关招标方提供的与本项目立项、可行性研究、经济与技术信息、实施单位、研发建造进度信息、财务信息等及其它以口头，书面或电子方式载录的有关资料、信息。</w:t>
      </w:r>
    </w:p>
    <w:p w:rsidR="004F2DFB" w:rsidRPr="00681F7C" w:rsidRDefault="004F2DFB" w:rsidP="007E0DCA">
      <w:pPr>
        <w:tabs>
          <w:tab w:val="left" w:pos="1080"/>
        </w:tabs>
        <w:spacing w:beforeLines="50" w:before="120" w:afterLines="50" w:after="120" w:line="400" w:lineRule="exact"/>
        <w:rPr>
          <w:rFonts w:asciiTheme="minorEastAsia" w:eastAsiaTheme="minorEastAsia" w:hAnsiTheme="minorEastAsia" w:cs="Arial"/>
          <w:b/>
        </w:rPr>
      </w:pPr>
      <w:r w:rsidRPr="00681F7C">
        <w:rPr>
          <w:rFonts w:asciiTheme="minorEastAsia" w:eastAsiaTheme="minorEastAsia" w:hAnsiTheme="minorEastAsia" w:cs="Arial" w:hint="eastAsia"/>
          <w:b/>
        </w:rPr>
        <w:t>第二条</w:t>
      </w:r>
      <w:r w:rsidRPr="00681F7C">
        <w:rPr>
          <w:rFonts w:asciiTheme="minorEastAsia" w:eastAsiaTheme="minorEastAsia" w:hAnsiTheme="minorEastAsia" w:cs="Arial"/>
          <w:b/>
        </w:rPr>
        <w:t>保密义务和责任</w:t>
      </w:r>
    </w:p>
    <w:p w:rsidR="004F2DFB" w:rsidRPr="00681F7C" w:rsidRDefault="004F2DFB" w:rsidP="007E0DCA">
      <w:pPr>
        <w:tabs>
          <w:tab w:val="left" w:pos="108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rPr>
        <w:t>2.1招标方提供的本项目资料应明确标识资料的密级，同时协助投标方确定项目过程产生的资料的密级，便于保密管理。对于未表明密级的信息、文件，视同招标方的商业秘密管理，投标</w:t>
      </w:r>
      <w:proofErr w:type="gramStart"/>
      <w:r w:rsidRPr="00681F7C">
        <w:rPr>
          <w:rFonts w:asciiTheme="minorEastAsia" w:eastAsiaTheme="minorEastAsia" w:hAnsiTheme="minorEastAsia" w:cs="Arial"/>
        </w:rPr>
        <w:t>方依然</w:t>
      </w:r>
      <w:proofErr w:type="gramEnd"/>
      <w:r w:rsidRPr="00681F7C">
        <w:rPr>
          <w:rFonts w:asciiTheme="minorEastAsia" w:eastAsiaTheme="minorEastAsia" w:hAnsiTheme="minorEastAsia" w:cs="Arial"/>
        </w:rPr>
        <w:t>负有保守秘密的义务。</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rPr>
        <w:t>2.2投标方严守秘密，保证本项目涉及的所有资料、信息、数据、参数不泄露给任何第三方，仅为完成招标方委托事项使用保密信息。</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rPr>
        <w:t>2.3本项目涉及的所有资料、信息、数据、参数、投标方除负责管理和实施本项目的人员外，不得扩大知悉范围。</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rPr>
        <w:t>2.4对于实施本项目过程中的全部资料，均按有关保密规定处理。</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rPr>
        <w:t>2.5对借阅招标方的资料，投标方保证</w:t>
      </w:r>
      <w:proofErr w:type="gramStart"/>
      <w:r w:rsidRPr="00681F7C">
        <w:rPr>
          <w:rFonts w:asciiTheme="minorEastAsia" w:eastAsiaTheme="minorEastAsia" w:hAnsiTheme="minorEastAsia" w:cs="Arial"/>
        </w:rPr>
        <w:t>不</w:t>
      </w:r>
      <w:proofErr w:type="gramEnd"/>
      <w:r w:rsidRPr="00681F7C">
        <w:rPr>
          <w:rFonts w:asciiTheme="minorEastAsia" w:eastAsiaTheme="minorEastAsia" w:hAnsiTheme="minorEastAsia" w:cs="Arial"/>
        </w:rPr>
        <w:t>擅自复制、扩散及留存，并及时归还。</w:t>
      </w:r>
    </w:p>
    <w:p w:rsidR="004F2DFB" w:rsidRPr="00681F7C" w:rsidRDefault="004F2DFB" w:rsidP="007E0DCA">
      <w:pPr>
        <w:tabs>
          <w:tab w:val="left" w:pos="360"/>
          <w:tab w:val="left" w:pos="1276"/>
        </w:tabs>
        <w:spacing w:beforeLines="50" w:before="120" w:afterLines="50" w:after="120" w:line="400" w:lineRule="exact"/>
        <w:rPr>
          <w:rFonts w:asciiTheme="minorEastAsia" w:eastAsiaTheme="minorEastAsia" w:hAnsiTheme="minorEastAsia" w:cs="Arial"/>
          <w:b/>
        </w:rPr>
      </w:pPr>
      <w:r w:rsidRPr="00681F7C">
        <w:rPr>
          <w:rFonts w:asciiTheme="minorEastAsia" w:eastAsiaTheme="minorEastAsia" w:hAnsiTheme="minorEastAsia" w:cs="Arial" w:hint="eastAsia"/>
          <w:b/>
        </w:rPr>
        <w:t>第三条</w:t>
      </w:r>
      <w:r w:rsidRPr="00681F7C">
        <w:rPr>
          <w:rFonts w:asciiTheme="minorEastAsia" w:eastAsiaTheme="minorEastAsia" w:hAnsiTheme="minorEastAsia" w:cs="Arial"/>
          <w:b/>
        </w:rPr>
        <w:t>保密责任的例外</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proofErr w:type="gramStart"/>
      <w:r w:rsidRPr="00681F7C">
        <w:rPr>
          <w:rFonts w:asciiTheme="minorEastAsia" w:eastAsiaTheme="minorEastAsia" w:hAnsiTheme="minorEastAsia" w:cs="Arial"/>
        </w:rPr>
        <w:t>自</w:t>
      </w:r>
      <w:r w:rsidRPr="00681F7C">
        <w:rPr>
          <w:rFonts w:asciiTheme="minorEastAsia" w:eastAsiaTheme="minorEastAsia" w:hAnsiTheme="minorEastAsia" w:cs="Arial" w:hint="eastAsia"/>
        </w:rPr>
        <w:t>承诺</w:t>
      </w:r>
      <w:proofErr w:type="gramEnd"/>
      <w:r w:rsidRPr="00681F7C">
        <w:rPr>
          <w:rFonts w:asciiTheme="minorEastAsia" w:eastAsiaTheme="minorEastAsia" w:hAnsiTheme="minorEastAsia" w:cs="Arial" w:hint="eastAsia"/>
        </w:rPr>
        <w:t>函</w:t>
      </w:r>
      <w:r w:rsidRPr="00681F7C">
        <w:rPr>
          <w:rFonts w:asciiTheme="minorEastAsia" w:eastAsiaTheme="minorEastAsia" w:hAnsiTheme="minorEastAsia" w:cs="Arial"/>
        </w:rPr>
        <w:t>生效之日起，投标方就该保密信息的以下事项或状态不承担责任：</w:t>
      </w:r>
    </w:p>
    <w:p w:rsidR="004F2DFB" w:rsidRPr="00681F7C" w:rsidRDefault="004F2DFB" w:rsidP="007E0DCA">
      <w:pPr>
        <w:tabs>
          <w:tab w:val="left" w:pos="108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hint="eastAsia"/>
        </w:rPr>
        <w:t>1.</w:t>
      </w:r>
      <w:r w:rsidRPr="00681F7C">
        <w:rPr>
          <w:rFonts w:asciiTheme="minorEastAsia" w:eastAsiaTheme="minorEastAsia" w:hAnsiTheme="minorEastAsia" w:cs="Arial"/>
        </w:rPr>
        <w:t>该保密信息在披露时已被公众所知，且并不是基于投标方的过错。</w:t>
      </w:r>
    </w:p>
    <w:p w:rsidR="004F2DFB" w:rsidRPr="00681F7C" w:rsidRDefault="004F2DFB" w:rsidP="007E0DCA">
      <w:pPr>
        <w:tabs>
          <w:tab w:val="left" w:pos="108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hint="eastAsia"/>
        </w:rPr>
        <w:t>2.</w:t>
      </w:r>
      <w:r w:rsidRPr="00681F7C">
        <w:rPr>
          <w:rFonts w:asciiTheme="minorEastAsia" w:eastAsiaTheme="minorEastAsia" w:hAnsiTheme="minorEastAsia" w:cs="Arial"/>
        </w:rPr>
        <w:t>招标方已允许其他任何人公开使用该保密信息。</w:t>
      </w:r>
    </w:p>
    <w:p w:rsidR="004F2DFB" w:rsidRPr="00681F7C" w:rsidRDefault="004F2DFB" w:rsidP="007E0DCA">
      <w:pPr>
        <w:tabs>
          <w:tab w:val="left" w:pos="108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hint="eastAsia"/>
        </w:rPr>
        <w:t>3.</w:t>
      </w:r>
      <w:r w:rsidRPr="00681F7C">
        <w:rPr>
          <w:rFonts w:asciiTheme="minorEastAsia" w:eastAsiaTheme="minorEastAsia" w:hAnsiTheme="minorEastAsia" w:cs="Arial"/>
        </w:rPr>
        <w:t>经由招标方书面同意，投标方将该保密信息提供给他人。</w:t>
      </w:r>
    </w:p>
    <w:p w:rsidR="004F2DFB" w:rsidRPr="00681F7C" w:rsidRDefault="004F2DFB" w:rsidP="007E0DCA">
      <w:pPr>
        <w:tabs>
          <w:tab w:val="left" w:pos="108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hint="eastAsia"/>
        </w:rPr>
        <w:lastRenderedPageBreak/>
        <w:t>4.</w:t>
      </w:r>
      <w:r w:rsidRPr="00681F7C">
        <w:rPr>
          <w:rFonts w:asciiTheme="minorEastAsia" w:eastAsiaTheme="minorEastAsia" w:hAnsiTheme="minorEastAsia" w:cs="Arial"/>
        </w:rPr>
        <w:t>投标方应具有司法管辖权的司法机关或行政主管部门根据国家法律、行政法规要求披露保密信息，投标方应立即向招标方发出书面通知。在此情况下，投标方应在合法、合理的前提下，尽最大努力控制保密信息披露的范围，确保因此类披露所致招标方的损失限定在最小的范围内。</w:t>
      </w:r>
    </w:p>
    <w:p w:rsidR="004F2DFB" w:rsidRPr="00681F7C" w:rsidRDefault="004F2DFB" w:rsidP="007E0DCA">
      <w:pPr>
        <w:tabs>
          <w:tab w:val="left" w:pos="360"/>
          <w:tab w:val="left" w:pos="1276"/>
        </w:tabs>
        <w:spacing w:beforeLines="50" w:before="120" w:afterLines="50" w:after="120" w:line="400" w:lineRule="exact"/>
        <w:rPr>
          <w:rFonts w:asciiTheme="minorEastAsia" w:eastAsiaTheme="minorEastAsia" w:hAnsiTheme="minorEastAsia" w:cs="Arial"/>
          <w:b/>
        </w:rPr>
      </w:pPr>
      <w:r w:rsidRPr="00681F7C">
        <w:rPr>
          <w:rFonts w:asciiTheme="minorEastAsia" w:eastAsiaTheme="minorEastAsia" w:hAnsiTheme="minorEastAsia" w:cs="Arial" w:hint="eastAsia"/>
          <w:b/>
        </w:rPr>
        <w:t>第四条</w:t>
      </w:r>
      <w:r w:rsidRPr="00681F7C">
        <w:rPr>
          <w:rFonts w:asciiTheme="minorEastAsia" w:eastAsiaTheme="minorEastAsia" w:hAnsiTheme="minorEastAsia" w:cs="Arial"/>
          <w:b/>
        </w:rPr>
        <w:t>保密信息的归还</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rPr>
        <w:t>4.1在招标方提出相应要求时或无论因任何原因双方决定不再进行合作</w:t>
      </w:r>
      <w:r w:rsidRPr="00681F7C">
        <w:rPr>
          <w:rFonts w:asciiTheme="minorEastAsia" w:eastAsiaTheme="minorEastAsia" w:hAnsiTheme="minorEastAsia" w:cs="Arial" w:hint="eastAsia"/>
        </w:rPr>
        <w:t>或合作结束</w:t>
      </w:r>
      <w:r w:rsidRPr="00681F7C">
        <w:rPr>
          <w:rFonts w:asciiTheme="minorEastAsia" w:eastAsiaTheme="minorEastAsia" w:hAnsiTheme="minorEastAsia" w:cs="Arial"/>
        </w:rPr>
        <w:t>时，投标方应当立即停止继续使用或者以其它方式利用或持有任何保密信息。投标方应按照招标方的要求期限，将所有招标方提供的所有含有保密信息的资料文件（包括但不限于该等资料的所有正、副本（如有）；以及投标方或其人员编制的所有包含保密信息的分析、汇编、研究及其他记录和文档）等归还给招标方。如果该保密信息属于不能归还的形式，则应在招标方代表见证下立即彻底销毁或删除。</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rPr>
        <w:t>4.2除应将包含保密信息的所有资料归还或销毁外，投标方及其所有知悉保密信息的人员仍应有义务根据本协议的约定严格保密该等保密信息，直至该等保密信息被招标方公开为止。</w:t>
      </w:r>
    </w:p>
    <w:p w:rsidR="004F2DFB" w:rsidRPr="00681F7C" w:rsidRDefault="004F2DFB" w:rsidP="007E0DCA">
      <w:pPr>
        <w:tabs>
          <w:tab w:val="left" w:pos="360"/>
          <w:tab w:val="left" w:pos="1276"/>
        </w:tabs>
        <w:spacing w:beforeLines="50" w:before="120" w:afterLines="50" w:after="120" w:line="400" w:lineRule="exact"/>
        <w:rPr>
          <w:rFonts w:asciiTheme="minorEastAsia" w:eastAsiaTheme="minorEastAsia" w:hAnsiTheme="minorEastAsia" w:cs="Arial"/>
          <w:b/>
        </w:rPr>
      </w:pPr>
      <w:r w:rsidRPr="00681F7C">
        <w:rPr>
          <w:rFonts w:asciiTheme="minorEastAsia" w:eastAsiaTheme="minorEastAsia" w:hAnsiTheme="minorEastAsia" w:cs="Arial" w:hint="eastAsia"/>
          <w:b/>
        </w:rPr>
        <w:t>第五条</w:t>
      </w:r>
      <w:r w:rsidRPr="00681F7C">
        <w:rPr>
          <w:rFonts w:asciiTheme="minorEastAsia" w:eastAsiaTheme="minorEastAsia" w:hAnsiTheme="minorEastAsia" w:cs="Arial"/>
          <w:b/>
        </w:rPr>
        <w:t>保密责任的期限</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proofErr w:type="gramStart"/>
      <w:r w:rsidRPr="00681F7C">
        <w:rPr>
          <w:rFonts w:asciiTheme="minorEastAsia" w:eastAsiaTheme="minorEastAsia" w:hAnsiTheme="minorEastAsia" w:cs="Arial"/>
        </w:rPr>
        <w:t>本</w:t>
      </w:r>
      <w:r w:rsidRPr="00681F7C">
        <w:rPr>
          <w:rFonts w:asciiTheme="minorEastAsia" w:eastAsiaTheme="minorEastAsia" w:hAnsiTheme="minorEastAsia" w:cs="Arial" w:hint="eastAsia"/>
        </w:rPr>
        <w:t>承诺</w:t>
      </w:r>
      <w:proofErr w:type="gramEnd"/>
      <w:r w:rsidRPr="00681F7C">
        <w:rPr>
          <w:rFonts w:asciiTheme="minorEastAsia" w:eastAsiaTheme="minorEastAsia" w:hAnsiTheme="minorEastAsia" w:cs="Arial" w:hint="eastAsia"/>
        </w:rPr>
        <w:t>函</w:t>
      </w:r>
      <w:r w:rsidRPr="00681F7C">
        <w:rPr>
          <w:rFonts w:asciiTheme="minorEastAsia" w:eastAsiaTheme="minorEastAsia" w:hAnsiTheme="minorEastAsia" w:cs="Arial"/>
        </w:rPr>
        <w:t>第二条中投标方的保密责任并不因本项目合作由于任何原因终止而解除，投标方的保密责任应在得到招标方书面指示或招标方将该保密信息公开发布时为止。</w:t>
      </w:r>
    </w:p>
    <w:p w:rsidR="004F2DFB" w:rsidRPr="00681F7C" w:rsidRDefault="004F2DFB" w:rsidP="007E0DCA">
      <w:pPr>
        <w:tabs>
          <w:tab w:val="left" w:pos="1080"/>
        </w:tabs>
        <w:spacing w:beforeLines="50" w:before="120" w:afterLines="50" w:after="120" w:line="400" w:lineRule="exact"/>
        <w:rPr>
          <w:rFonts w:asciiTheme="minorEastAsia" w:eastAsiaTheme="minorEastAsia" w:hAnsiTheme="minorEastAsia" w:cs="Arial"/>
          <w:b/>
        </w:rPr>
      </w:pPr>
      <w:r w:rsidRPr="00681F7C">
        <w:rPr>
          <w:rFonts w:asciiTheme="minorEastAsia" w:eastAsiaTheme="minorEastAsia" w:hAnsiTheme="minorEastAsia" w:cs="Arial" w:hint="eastAsia"/>
          <w:b/>
        </w:rPr>
        <w:t>第六条</w:t>
      </w:r>
      <w:r w:rsidRPr="00681F7C">
        <w:rPr>
          <w:rFonts w:asciiTheme="minorEastAsia" w:eastAsiaTheme="minorEastAsia" w:hAnsiTheme="minorEastAsia" w:cs="Arial"/>
          <w:b/>
        </w:rPr>
        <w:t>违约责任</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rPr>
        <w:t>若投标方违反</w:t>
      </w:r>
      <w:r w:rsidRPr="00681F7C">
        <w:rPr>
          <w:rFonts w:asciiTheme="minorEastAsia" w:eastAsiaTheme="minorEastAsia" w:hAnsiTheme="minorEastAsia" w:cs="Arial" w:hint="eastAsia"/>
        </w:rPr>
        <w:t>承诺</w:t>
      </w:r>
      <w:r w:rsidRPr="00681F7C">
        <w:rPr>
          <w:rFonts w:asciiTheme="minorEastAsia" w:eastAsiaTheme="minorEastAsia" w:hAnsiTheme="minorEastAsia" w:cs="Arial"/>
        </w:rPr>
        <w:t>约定，招标方可以视投标方违约情节与损害结果，采取下述一种或多种措施：</w:t>
      </w:r>
    </w:p>
    <w:p w:rsidR="004F2DFB" w:rsidRPr="00681F7C" w:rsidRDefault="004F2DFB" w:rsidP="007E0DCA">
      <w:pPr>
        <w:tabs>
          <w:tab w:val="left" w:pos="108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hint="eastAsia"/>
        </w:rPr>
        <w:t>1.</w:t>
      </w:r>
      <w:r w:rsidRPr="00681F7C">
        <w:rPr>
          <w:rFonts w:asciiTheme="minorEastAsia" w:eastAsiaTheme="minorEastAsia" w:hAnsiTheme="minorEastAsia" w:cs="Arial"/>
        </w:rPr>
        <w:t>要求投标方立即纠正并采取有效整改措施。</w:t>
      </w:r>
    </w:p>
    <w:p w:rsidR="004F2DFB" w:rsidRPr="00681F7C" w:rsidRDefault="004F2DFB" w:rsidP="007E0DCA">
      <w:pPr>
        <w:tabs>
          <w:tab w:val="left" w:pos="108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hint="eastAsia"/>
        </w:rPr>
        <w:t>2.</w:t>
      </w:r>
      <w:r w:rsidRPr="00681F7C">
        <w:rPr>
          <w:rFonts w:asciiTheme="minorEastAsia" w:eastAsiaTheme="minorEastAsia" w:hAnsiTheme="minorEastAsia" w:cs="Arial"/>
        </w:rPr>
        <w:t>终止与投标方的合作，同时不再向投标方支付约定的咨询费、服务费等费用（如有）。</w:t>
      </w:r>
    </w:p>
    <w:p w:rsidR="004F2DFB" w:rsidRPr="00681F7C" w:rsidRDefault="004F2DFB" w:rsidP="007E0DCA">
      <w:pPr>
        <w:tabs>
          <w:tab w:val="left" w:pos="108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hint="eastAsia"/>
        </w:rPr>
        <w:t>3.</w:t>
      </w:r>
      <w:r w:rsidRPr="00681F7C">
        <w:rPr>
          <w:rFonts w:asciiTheme="minorEastAsia" w:eastAsiaTheme="minorEastAsia" w:hAnsiTheme="minorEastAsia" w:cs="Arial"/>
        </w:rPr>
        <w:t>要求投标方赔偿因此给招标方造成的经济损失（按照项目</w:t>
      </w:r>
      <w:r w:rsidRPr="00681F7C">
        <w:rPr>
          <w:rFonts w:asciiTheme="minorEastAsia" w:eastAsiaTheme="minorEastAsia" w:hAnsiTheme="minorEastAsia" w:cs="Arial" w:hint="eastAsia"/>
        </w:rPr>
        <w:t>标的额</w:t>
      </w:r>
      <w:r w:rsidRPr="00681F7C">
        <w:rPr>
          <w:rFonts w:asciiTheme="minorEastAsia" w:eastAsiaTheme="minorEastAsia" w:hAnsiTheme="minorEastAsia" w:cs="Arial"/>
        </w:rPr>
        <w:t>含税价格的</w:t>
      </w:r>
      <w:r w:rsidRPr="00681F7C">
        <w:rPr>
          <w:rFonts w:asciiTheme="minorEastAsia" w:eastAsiaTheme="minorEastAsia" w:hAnsiTheme="minorEastAsia" w:cs="Arial" w:hint="eastAsia"/>
        </w:rPr>
        <w:t>10倍计算</w:t>
      </w:r>
      <w:r w:rsidRPr="00681F7C">
        <w:rPr>
          <w:rFonts w:asciiTheme="minorEastAsia" w:eastAsiaTheme="minorEastAsia" w:hAnsiTheme="minorEastAsia" w:cs="Arial"/>
        </w:rPr>
        <w:t>）或消除不良影响。</w:t>
      </w:r>
    </w:p>
    <w:p w:rsidR="004F2DFB" w:rsidRPr="00681F7C" w:rsidRDefault="004F2DFB" w:rsidP="007E0DCA">
      <w:pPr>
        <w:tabs>
          <w:tab w:val="left" w:pos="108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hint="eastAsia"/>
        </w:rPr>
        <w:t>4.</w:t>
      </w:r>
      <w:r w:rsidRPr="00681F7C">
        <w:rPr>
          <w:rFonts w:asciiTheme="minorEastAsia" w:eastAsiaTheme="minorEastAsia" w:hAnsiTheme="minorEastAsia" w:cs="Arial"/>
        </w:rPr>
        <w:t>涉嫌犯罪的，向有关司法机关移送犯罪线索。</w:t>
      </w:r>
    </w:p>
    <w:p w:rsidR="004F2DFB" w:rsidRPr="00681F7C" w:rsidRDefault="004F2DFB" w:rsidP="007E0DCA">
      <w:pPr>
        <w:tabs>
          <w:tab w:val="left" w:pos="360"/>
          <w:tab w:val="left" w:pos="1276"/>
        </w:tabs>
        <w:spacing w:beforeLines="50" w:before="120" w:afterLines="50" w:after="120" w:line="400" w:lineRule="exact"/>
        <w:rPr>
          <w:rFonts w:asciiTheme="minorEastAsia" w:eastAsiaTheme="minorEastAsia" w:hAnsiTheme="minorEastAsia" w:cs="Arial"/>
          <w:b/>
        </w:rPr>
      </w:pPr>
      <w:r w:rsidRPr="00681F7C">
        <w:rPr>
          <w:rFonts w:asciiTheme="minorEastAsia" w:eastAsiaTheme="minorEastAsia" w:hAnsiTheme="minorEastAsia" w:cs="Arial" w:hint="eastAsia"/>
          <w:b/>
        </w:rPr>
        <w:t>第七条</w:t>
      </w:r>
      <w:r w:rsidRPr="00681F7C">
        <w:rPr>
          <w:rFonts w:asciiTheme="minorEastAsia" w:eastAsiaTheme="minorEastAsia" w:hAnsiTheme="minorEastAsia" w:cs="Arial"/>
          <w:b/>
        </w:rPr>
        <w:t>附则</w:t>
      </w:r>
    </w:p>
    <w:p w:rsidR="004F2DFB" w:rsidRPr="00681F7C" w:rsidRDefault="004F2DFB" w:rsidP="007E0DCA">
      <w:pPr>
        <w:tabs>
          <w:tab w:val="left" w:pos="1080"/>
          <w:tab w:val="left" w:pos="1260"/>
        </w:tabs>
        <w:spacing w:beforeLines="50" w:before="120" w:afterLines="50" w:after="120" w:line="400" w:lineRule="exact"/>
        <w:ind w:firstLine="480"/>
        <w:rPr>
          <w:rFonts w:asciiTheme="minorEastAsia" w:eastAsiaTheme="minorEastAsia" w:hAnsiTheme="minorEastAsia" w:cs="Arial"/>
        </w:rPr>
      </w:pPr>
      <w:r w:rsidRPr="00681F7C">
        <w:rPr>
          <w:rFonts w:asciiTheme="minorEastAsia" w:eastAsiaTheme="minorEastAsia" w:hAnsiTheme="minorEastAsia" w:cs="Arial"/>
        </w:rPr>
        <w:t>7.1投标</w:t>
      </w:r>
      <w:proofErr w:type="gramStart"/>
      <w:r w:rsidRPr="00681F7C">
        <w:rPr>
          <w:rFonts w:asciiTheme="minorEastAsia" w:eastAsiaTheme="minorEastAsia" w:hAnsiTheme="minorEastAsia" w:cs="Arial"/>
        </w:rPr>
        <w:t>方项目</w:t>
      </w:r>
      <w:proofErr w:type="gramEnd"/>
      <w:r w:rsidRPr="00681F7C">
        <w:rPr>
          <w:rFonts w:asciiTheme="minorEastAsia" w:eastAsiaTheme="minorEastAsia" w:hAnsiTheme="minorEastAsia" w:cs="Arial"/>
        </w:rPr>
        <w:t>组人员必须遵守</w:t>
      </w:r>
      <w:proofErr w:type="gramStart"/>
      <w:r w:rsidRPr="00681F7C">
        <w:rPr>
          <w:rFonts w:asciiTheme="minorEastAsia" w:eastAsiaTheme="minorEastAsia" w:hAnsiTheme="minorEastAsia" w:cs="Arial"/>
        </w:rPr>
        <w:t>本</w:t>
      </w:r>
      <w:r w:rsidRPr="00681F7C">
        <w:rPr>
          <w:rFonts w:asciiTheme="minorEastAsia" w:eastAsiaTheme="minorEastAsia" w:hAnsiTheme="minorEastAsia" w:cs="Arial" w:hint="eastAsia"/>
        </w:rPr>
        <w:t>承诺</w:t>
      </w:r>
      <w:proofErr w:type="gramEnd"/>
      <w:r w:rsidRPr="00681F7C">
        <w:rPr>
          <w:rFonts w:asciiTheme="minorEastAsia" w:eastAsiaTheme="minorEastAsia" w:hAnsiTheme="minorEastAsia" w:cs="Arial" w:hint="eastAsia"/>
        </w:rPr>
        <w:t>函</w:t>
      </w:r>
      <w:r w:rsidRPr="00681F7C">
        <w:rPr>
          <w:rFonts w:asciiTheme="minorEastAsia" w:eastAsiaTheme="minorEastAsia" w:hAnsiTheme="minorEastAsia" w:cs="Arial"/>
        </w:rPr>
        <w:t>，承担相应保密责任。</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rPr>
        <w:t>7.2因</w:t>
      </w:r>
      <w:proofErr w:type="gramStart"/>
      <w:r w:rsidRPr="00681F7C">
        <w:rPr>
          <w:rFonts w:asciiTheme="minorEastAsia" w:eastAsiaTheme="minorEastAsia" w:hAnsiTheme="minorEastAsia" w:cs="Arial"/>
        </w:rPr>
        <w:t>本</w:t>
      </w:r>
      <w:r w:rsidRPr="00681F7C">
        <w:rPr>
          <w:rFonts w:asciiTheme="minorEastAsia" w:eastAsiaTheme="minorEastAsia" w:hAnsiTheme="minorEastAsia" w:cs="Arial" w:hint="eastAsia"/>
        </w:rPr>
        <w:t>承诺函</w:t>
      </w:r>
      <w:r w:rsidRPr="00681F7C">
        <w:rPr>
          <w:rFonts w:asciiTheme="minorEastAsia" w:eastAsiaTheme="minorEastAsia" w:hAnsiTheme="minorEastAsia" w:cs="Arial"/>
        </w:rPr>
        <w:t>发生</w:t>
      </w:r>
      <w:proofErr w:type="gramEnd"/>
      <w:r w:rsidRPr="00681F7C">
        <w:rPr>
          <w:rFonts w:asciiTheme="minorEastAsia" w:eastAsiaTheme="minorEastAsia" w:hAnsiTheme="minorEastAsia" w:cs="Arial"/>
        </w:rPr>
        <w:t>的纠纷，由</w:t>
      </w:r>
      <w:proofErr w:type="gramStart"/>
      <w:r w:rsidRPr="00681F7C">
        <w:rPr>
          <w:rFonts w:asciiTheme="minorEastAsia" w:eastAsiaTheme="minorEastAsia" w:hAnsiTheme="minorEastAsia" w:cs="Arial"/>
        </w:rPr>
        <w:t>本</w:t>
      </w:r>
      <w:r w:rsidRPr="00681F7C">
        <w:rPr>
          <w:rFonts w:asciiTheme="minorEastAsia" w:eastAsiaTheme="minorEastAsia" w:hAnsiTheme="minorEastAsia" w:cs="Arial" w:hint="eastAsia"/>
        </w:rPr>
        <w:t>承诺函</w:t>
      </w:r>
      <w:r w:rsidRPr="00681F7C">
        <w:rPr>
          <w:rFonts w:asciiTheme="minorEastAsia" w:eastAsiaTheme="minorEastAsia" w:hAnsiTheme="minorEastAsia" w:cs="Arial"/>
        </w:rPr>
        <w:t>签订</w:t>
      </w:r>
      <w:proofErr w:type="gramEnd"/>
      <w:r w:rsidRPr="00681F7C">
        <w:rPr>
          <w:rFonts w:asciiTheme="minorEastAsia" w:eastAsiaTheme="minorEastAsia" w:hAnsiTheme="minorEastAsia" w:cs="Arial"/>
        </w:rPr>
        <w:t>地（北京市怀柔区）有管辖权的人民法院管辖。</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r w:rsidRPr="00681F7C">
        <w:rPr>
          <w:rFonts w:asciiTheme="minorEastAsia" w:eastAsiaTheme="minorEastAsia" w:hAnsiTheme="minorEastAsia" w:cs="Arial"/>
        </w:rPr>
        <w:t>7.3本</w:t>
      </w:r>
      <w:proofErr w:type="gramStart"/>
      <w:r w:rsidRPr="00681F7C">
        <w:rPr>
          <w:rFonts w:asciiTheme="minorEastAsia" w:eastAsiaTheme="minorEastAsia" w:hAnsiTheme="minorEastAsia" w:cs="Arial" w:hint="eastAsia"/>
        </w:rPr>
        <w:t>承诺函自投标</w:t>
      </w:r>
      <w:proofErr w:type="gramEnd"/>
      <w:r w:rsidRPr="00681F7C">
        <w:rPr>
          <w:rFonts w:asciiTheme="minorEastAsia" w:eastAsiaTheme="minorEastAsia" w:hAnsiTheme="minorEastAsia" w:cs="Arial" w:hint="eastAsia"/>
        </w:rPr>
        <w:t>方投标代表</w:t>
      </w:r>
      <w:r w:rsidRPr="00681F7C">
        <w:rPr>
          <w:rFonts w:asciiTheme="minorEastAsia" w:eastAsiaTheme="minorEastAsia" w:hAnsiTheme="minorEastAsia" w:cs="Arial"/>
        </w:rPr>
        <w:t>签字</w:t>
      </w:r>
      <w:r w:rsidRPr="00681F7C">
        <w:rPr>
          <w:rFonts w:asciiTheme="minorEastAsia" w:eastAsiaTheme="minorEastAsia" w:hAnsiTheme="minorEastAsia" w:cs="Arial" w:hint="eastAsia"/>
        </w:rPr>
        <w:t>，并加盖公</w:t>
      </w:r>
      <w:r w:rsidRPr="00681F7C">
        <w:rPr>
          <w:rFonts w:asciiTheme="minorEastAsia" w:eastAsiaTheme="minorEastAsia" w:hAnsiTheme="minorEastAsia" w:cs="Arial"/>
        </w:rPr>
        <w:t>章后生效。</w:t>
      </w:r>
    </w:p>
    <w:p w:rsidR="004F2DFB" w:rsidRPr="00681F7C" w:rsidRDefault="004F2DFB" w:rsidP="007E0DCA">
      <w:pPr>
        <w:tabs>
          <w:tab w:val="left" w:pos="360"/>
          <w:tab w:val="left" w:pos="1440"/>
        </w:tabs>
        <w:spacing w:beforeLines="50" w:before="120" w:afterLines="50" w:after="120" w:line="400" w:lineRule="exact"/>
        <w:ind w:firstLineChars="200" w:firstLine="480"/>
        <w:rPr>
          <w:rFonts w:asciiTheme="minorEastAsia" w:eastAsiaTheme="minorEastAsia" w:hAnsiTheme="minorEastAsia" w:cs="Arial"/>
        </w:rPr>
      </w:pPr>
    </w:p>
    <w:p w:rsidR="004F2DFB" w:rsidRPr="00681F7C" w:rsidRDefault="004F2DFB" w:rsidP="004F2DFB">
      <w:pPr>
        <w:spacing w:before="156" w:after="156" w:line="0" w:lineRule="atLeast"/>
        <w:ind w:firstLineChars="200" w:firstLine="480"/>
        <w:rPr>
          <w:rFonts w:asciiTheme="minorEastAsia" w:eastAsiaTheme="minorEastAsia" w:hAnsiTheme="minorEastAsia" w:cs="Arial"/>
        </w:rPr>
      </w:pPr>
      <w:r w:rsidRPr="00681F7C">
        <w:rPr>
          <w:rFonts w:asciiTheme="minorEastAsia" w:eastAsiaTheme="minorEastAsia" w:hAnsiTheme="minorEastAsia" w:cs="Arial" w:hint="eastAsia"/>
        </w:rPr>
        <w:lastRenderedPageBreak/>
        <w:t>投标方</w:t>
      </w:r>
      <w:r w:rsidRPr="00681F7C">
        <w:rPr>
          <w:rFonts w:asciiTheme="minorEastAsia" w:eastAsiaTheme="minorEastAsia" w:hAnsiTheme="minorEastAsia" w:cs="Arial"/>
        </w:rPr>
        <w:t>（盖章）：</w:t>
      </w:r>
      <w:r w:rsidRPr="00681F7C">
        <w:rPr>
          <w:rFonts w:asciiTheme="minorEastAsia" w:eastAsiaTheme="minorEastAsia" w:hAnsiTheme="minorEastAsia" w:cs="Arial" w:hint="eastAsia"/>
        </w:rPr>
        <w:t>**</w:t>
      </w:r>
      <w:r w:rsidRPr="00681F7C">
        <w:rPr>
          <w:rFonts w:asciiTheme="minorEastAsia" w:eastAsiaTheme="minorEastAsia" w:hAnsiTheme="minorEastAsia" w:cs="Arial"/>
        </w:rPr>
        <w:t>公司</w:t>
      </w:r>
    </w:p>
    <w:p w:rsidR="004F2DFB" w:rsidRPr="00681F7C" w:rsidRDefault="004F2DFB" w:rsidP="004F2DFB">
      <w:pPr>
        <w:spacing w:before="156" w:after="156" w:line="0" w:lineRule="atLeast"/>
        <w:rPr>
          <w:rFonts w:asciiTheme="minorEastAsia" w:eastAsiaTheme="minorEastAsia" w:hAnsiTheme="minorEastAsia" w:cs="Arial"/>
        </w:rPr>
      </w:pPr>
    </w:p>
    <w:p w:rsidR="004F2DFB" w:rsidRPr="00681F7C" w:rsidRDefault="004F2DFB" w:rsidP="004F2DFB">
      <w:pPr>
        <w:spacing w:before="156" w:after="156" w:line="0" w:lineRule="atLeast"/>
        <w:ind w:firstLineChars="200" w:firstLine="480"/>
        <w:rPr>
          <w:rFonts w:asciiTheme="minorEastAsia" w:eastAsiaTheme="minorEastAsia" w:hAnsiTheme="minorEastAsia" w:cs="Arial"/>
        </w:rPr>
      </w:pPr>
      <w:r w:rsidRPr="00681F7C">
        <w:rPr>
          <w:rFonts w:asciiTheme="minorEastAsia" w:eastAsiaTheme="minorEastAsia" w:hAnsiTheme="minorEastAsia" w:cs="Arial" w:hint="eastAsia"/>
        </w:rPr>
        <w:t>投标代表人</w:t>
      </w:r>
      <w:r w:rsidRPr="00681F7C">
        <w:rPr>
          <w:rFonts w:asciiTheme="minorEastAsia" w:eastAsiaTheme="minorEastAsia" w:hAnsiTheme="minorEastAsia" w:cs="Arial"/>
        </w:rPr>
        <w:t xml:space="preserve">（签字）：       </w:t>
      </w:r>
    </w:p>
    <w:p w:rsidR="004F2DFB" w:rsidRPr="00681F7C" w:rsidRDefault="004F2DFB" w:rsidP="004F2DFB">
      <w:pPr>
        <w:spacing w:before="156" w:after="156" w:line="0" w:lineRule="atLeast"/>
        <w:rPr>
          <w:rFonts w:asciiTheme="minorEastAsia" w:eastAsiaTheme="minorEastAsia" w:hAnsiTheme="minorEastAsia" w:cs="Arial"/>
        </w:rPr>
      </w:pPr>
      <w:r w:rsidRPr="00681F7C">
        <w:rPr>
          <w:rFonts w:asciiTheme="minorEastAsia" w:eastAsiaTheme="minorEastAsia" w:hAnsiTheme="minorEastAsia" w:cs="Arial"/>
        </w:rPr>
        <w:t xml:space="preserve">                  </w:t>
      </w:r>
    </w:p>
    <w:p w:rsidR="004F2DFB" w:rsidRDefault="004F2DFB" w:rsidP="004F2DFB">
      <w:pPr>
        <w:spacing w:before="156" w:after="156" w:line="0" w:lineRule="atLeast"/>
        <w:ind w:firstLineChars="200" w:firstLine="480"/>
        <w:rPr>
          <w:rFonts w:asciiTheme="minorEastAsia" w:eastAsiaTheme="minorEastAsia" w:hAnsiTheme="minorEastAsia" w:cs="Arial"/>
        </w:rPr>
      </w:pPr>
      <w:r w:rsidRPr="00681F7C">
        <w:rPr>
          <w:rFonts w:asciiTheme="minorEastAsia" w:eastAsiaTheme="minorEastAsia" w:hAnsiTheme="minorEastAsia" w:cs="Arial"/>
        </w:rPr>
        <w:t>日期：    年    月    日</w:t>
      </w: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90153" w:rsidRDefault="00090153" w:rsidP="004F2DFB">
      <w:pPr>
        <w:spacing w:before="156" w:after="156" w:line="0" w:lineRule="atLeast"/>
        <w:ind w:firstLineChars="200" w:firstLine="480"/>
        <w:rPr>
          <w:rFonts w:asciiTheme="minorEastAsia" w:eastAsiaTheme="minorEastAsia" w:hAnsiTheme="minorEastAsia" w:cs="Arial"/>
        </w:rPr>
      </w:pPr>
    </w:p>
    <w:p w:rsidR="00571799" w:rsidRDefault="00571799" w:rsidP="004F2DFB">
      <w:pPr>
        <w:spacing w:before="156" w:after="156" w:line="0" w:lineRule="atLeast"/>
        <w:ind w:firstLineChars="200" w:firstLine="480"/>
        <w:rPr>
          <w:rFonts w:asciiTheme="minorEastAsia" w:eastAsiaTheme="minorEastAsia" w:hAnsiTheme="minorEastAsia" w:cs="Arial"/>
        </w:rPr>
      </w:pPr>
    </w:p>
    <w:p w:rsidR="00571799" w:rsidRDefault="00571799" w:rsidP="004F2DFB">
      <w:pPr>
        <w:spacing w:before="156" w:after="156" w:line="0" w:lineRule="atLeast"/>
        <w:ind w:firstLineChars="200" w:firstLine="480"/>
        <w:rPr>
          <w:rFonts w:asciiTheme="minorEastAsia" w:eastAsiaTheme="minorEastAsia" w:hAnsiTheme="minorEastAsia" w:cs="Arial"/>
        </w:rPr>
      </w:pPr>
    </w:p>
    <w:p w:rsidR="00090153" w:rsidRDefault="00090153" w:rsidP="004F2DFB">
      <w:pPr>
        <w:spacing w:before="156" w:after="156" w:line="0" w:lineRule="atLeast"/>
        <w:ind w:firstLineChars="200" w:firstLine="480"/>
        <w:rPr>
          <w:rFonts w:asciiTheme="minorEastAsia" w:eastAsiaTheme="minorEastAsia" w:hAnsiTheme="minorEastAsia" w:cs="Arial"/>
        </w:rPr>
      </w:pPr>
    </w:p>
    <w:p w:rsidR="00090153" w:rsidRDefault="00090153"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0B2E2F" w:rsidRDefault="000B2E2F" w:rsidP="004F2DFB">
      <w:pPr>
        <w:spacing w:before="156" w:after="156" w:line="0" w:lineRule="atLeast"/>
        <w:ind w:firstLineChars="200" w:firstLine="480"/>
        <w:rPr>
          <w:rFonts w:asciiTheme="minorEastAsia" w:eastAsiaTheme="minorEastAsia" w:hAnsiTheme="minorEastAsia" w:cs="Arial"/>
        </w:rPr>
      </w:pPr>
    </w:p>
    <w:p w:rsidR="001A4A5F" w:rsidRDefault="000B2E2F" w:rsidP="001A4A5F">
      <w:pPr>
        <w:rPr>
          <w:b/>
          <w:szCs w:val="28"/>
        </w:rPr>
      </w:pPr>
      <w:r w:rsidRPr="004E4819">
        <w:rPr>
          <w:rFonts w:hint="eastAsia"/>
          <w:b/>
          <w:szCs w:val="28"/>
        </w:rPr>
        <w:lastRenderedPageBreak/>
        <w:t>附件九：</w:t>
      </w:r>
      <w:r w:rsidR="00A40608" w:rsidRPr="00A40608">
        <w:rPr>
          <w:rFonts w:hint="eastAsia"/>
          <w:b/>
          <w:szCs w:val="28"/>
        </w:rPr>
        <w:t>座椅拆解对标项目</w:t>
      </w:r>
      <w:r w:rsidRPr="004E4819">
        <w:rPr>
          <w:rFonts w:hint="eastAsia"/>
          <w:b/>
          <w:szCs w:val="28"/>
        </w:rPr>
        <w:t>报价单</w:t>
      </w:r>
    </w:p>
    <w:tbl>
      <w:tblPr>
        <w:tblW w:w="9622" w:type="dxa"/>
        <w:tblInd w:w="-147" w:type="dxa"/>
        <w:tblLook w:val="04A0" w:firstRow="1" w:lastRow="0" w:firstColumn="1" w:lastColumn="0" w:noHBand="0" w:noVBand="1"/>
      </w:tblPr>
      <w:tblGrid>
        <w:gridCol w:w="802"/>
        <w:gridCol w:w="2760"/>
        <w:gridCol w:w="1740"/>
        <w:gridCol w:w="1080"/>
        <w:gridCol w:w="1080"/>
        <w:gridCol w:w="1080"/>
        <w:gridCol w:w="1080"/>
      </w:tblGrid>
      <w:tr w:rsidR="00A40608" w:rsidRPr="00A40608" w:rsidTr="00A40608">
        <w:trPr>
          <w:trHeight w:val="675"/>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序号</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采购内容</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规格</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数量</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单价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总计</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税率</w:t>
            </w:r>
          </w:p>
        </w:tc>
      </w:tr>
      <w:tr w:rsidR="00A40608" w:rsidRPr="00A40608" w:rsidTr="00A40608">
        <w:trPr>
          <w:trHeight w:val="675"/>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1</w:t>
            </w:r>
          </w:p>
        </w:tc>
        <w:tc>
          <w:tcPr>
            <w:tcW w:w="276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对标座椅样件购买</w:t>
            </w:r>
          </w:p>
        </w:tc>
        <w:tc>
          <w:tcPr>
            <w:tcW w:w="174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详见技术标书</w:t>
            </w:r>
          </w:p>
        </w:tc>
        <w:tc>
          <w:tcPr>
            <w:tcW w:w="108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8</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r>
      <w:tr w:rsidR="00A40608" w:rsidRPr="00A40608" w:rsidTr="00A40608">
        <w:trPr>
          <w:trHeight w:val="675"/>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2</w:t>
            </w:r>
          </w:p>
        </w:tc>
        <w:tc>
          <w:tcPr>
            <w:tcW w:w="276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主观评价及指导和培训</w:t>
            </w:r>
          </w:p>
        </w:tc>
        <w:tc>
          <w:tcPr>
            <w:tcW w:w="174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详见技术标书</w:t>
            </w:r>
          </w:p>
        </w:tc>
        <w:tc>
          <w:tcPr>
            <w:tcW w:w="108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1</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r>
      <w:tr w:rsidR="00A40608" w:rsidRPr="00A40608" w:rsidTr="00A40608">
        <w:trPr>
          <w:trHeight w:val="675"/>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3</w:t>
            </w:r>
          </w:p>
        </w:tc>
        <w:tc>
          <w:tcPr>
            <w:tcW w:w="276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拆解对标及指导和培训</w:t>
            </w:r>
          </w:p>
        </w:tc>
        <w:tc>
          <w:tcPr>
            <w:tcW w:w="174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详见技术标书</w:t>
            </w:r>
          </w:p>
        </w:tc>
        <w:tc>
          <w:tcPr>
            <w:tcW w:w="108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1</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r>
      <w:tr w:rsidR="00A40608" w:rsidRPr="00A40608" w:rsidTr="00A40608">
        <w:trPr>
          <w:trHeight w:val="675"/>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4</w:t>
            </w:r>
          </w:p>
        </w:tc>
        <w:tc>
          <w:tcPr>
            <w:tcW w:w="276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成本分析及指导和培训</w:t>
            </w:r>
          </w:p>
        </w:tc>
        <w:tc>
          <w:tcPr>
            <w:tcW w:w="174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详见技术标书</w:t>
            </w:r>
          </w:p>
        </w:tc>
        <w:tc>
          <w:tcPr>
            <w:tcW w:w="108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1</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r>
      <w:tr w:rsidR="00A40608" w:rsidRPr="00A40608" w:rsidTr="00A40608">
        <w:trPr>
          <w:trHeight w:val="675"/>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5</w:t>
            </w:r>
          </w:p>
        </w:tc>
        <w:tc>
          <w:tcPr>
            <w:tcW w:w="276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能力建设指导</w:t>
            </w:r>
          </w:p>
        </w:tc>
        <w:tc>
          <w:tcPr>
            <w:tcW w:w="174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详见技术标书</w:t>
            </w:r>
          </w:p>
        </w:tc>
        <w:tc>
          <w:tcPr>
            <w:tcW w:w="108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1</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r>
      <w:tr w:rsidR="00A40608" w:rsidRPr="00A40608" w:rsidTr="00A40608">
        <w:trPr>
          <w:trHeight w:val="675"/>
        </w:trPr>
        <w:tc>
          <w:tcPr>
            <w:tcW w:w="802" w:type="dxa"/>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6</w:t>
            </w:r>
          </w:p>
        </w:tc>
        <w:tc>
          <w:tcPr>
            <w:tcW w:w="276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部分开发类测试</w:t>
            </w:r>
          </w:p>
        </w:tc>
        <w:tc>
          <w:tcPr>
            <w:tcW w:w="174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详见技术标书</w:t>
            </w:r>
          </w:p>
        </w:tc>
        <w:tc>
          <w:tcPr>
            <w:tcW w:w="108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jc w:val="center"/>
              <w:rPr>
                <w:color w:val="000000"/>
              </w:rPr>
            </w:pPr>
            <w:r w:rsidRPr="00A40608">
              <w:rPr>
                <w:rFonts w:hint="eastAsia"/>
                <w:color w:val="000000"/>
              </w:rPr>
              <w:t>1</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r>
      <w:tr w:rsidR="00A40608" w:rsidRPr="00A40608" w:rsidTr="00A40608">
        <w:trPr>
          <w:trHeight w:val="675"/>
        </w:trPr>
        <w:tc>
          <w:tcPr>
            <w:tcW w:w="746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608" w:rsidRPr="00A40608" w:rsidRDefault="00A40608" w:rsidP="00A40608">
            <w:pPr>
              <w:jc w:val="center"/>
              <w:rPr>
                <w:color w:val="000000"/>
                <w:sz w:val="22"/>
                <w:szCs w:val="22"/>
              </w:rPr>
            </w:pPr>
            <w:r w:rsidRPr="00A40608">
              <w:rPr>
                <w:rFonts w:hint="eastAsia"/>
                <w:color w:val="000000"/>
                <w:sz w:val="22"/>
                <w:szCs w:val="22"/>
              </w:rPr>
              <w:t>价格合计（元、不含税）</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40608" w:rsidRPr="00A40608" w:rsidRDefault="00A40608" w:rsidP="00A40608">
            <w:pPr>
              <w:rPr>
                <w:color w:val="000000"/>
                <w:sz w:val="22"/>
                <w:szCs w:val="22"/>
              </w:rPr>
            </w:pPr>
            <w:r w:rsidRPr="00A40608">
              <w:rPr>
                <w:rFonts w:hint="eastAsia"/>
                <w:color w:val="000000"/>
                <w:sz w:val="22"/>
                <w:szCs w:val="22"/>
              </w:rPr>
              <w:t xml:space="preserve">　</w:t>
            </w:r>
          </w:p>
        </w:tc>
      </w:tr>
    </w:tbl>
    <w:p w:rsidR="001A4A5F" w:rsidRPr="00A40608" w:rsidRDefault="001A4A5F" w:rsidP="00541AE4">
      <w:pPr>
        <w:spacing w:line="360" w:lineRule="auto"/>
        <w:rPr>
          <w:b/>
          <w:sz w:val="20"/>
        </w:rPr>
      </w:pPr>
    </w:p>
    <w:p w:rsidR="001A4A5F" w:rsidRPr="000A6D5D" w:rsidRDefault="00FA64C2" w:rsidP="00541AE4">
      <w:pPr>
        <w:spacing w:line="360" w:lineRule="auto"/>
        <w:rPr>
          <w:b/>
          <w:sz w:val="21"/>
        </w:rPr>
      </w:pPr>
      <w:r w:rsidRPr="000A6D5D">
        <w:rPr>
          <w:rFonts w:hint="eastAsia"/>
          <w:b/>
          <w:sz w:val="21"/>
        </w:rPr>
        <w:t>备注</w:t>
      </w:r>
      <w:r w:rsidRPr="000A6D5D">
        <w:rPr>
          <w:b/>
          <w:sz w:val="21"/>
        </w:rPr>
        <w:t>：如</w:t>
      </w:r>
      <w:r w:rsidRPr="000A6D5D">
        <w:rPr>
          <w:rFonts w:hint="eastAsia"/>
          <w:b/>
          <w:sz w:val="21"/>
        </w:rPr>
        <w:t>涉及</w:t>
      </w:r>
      <w:r w:rsidRPr="000A6D5D">
        <w:rPr>
          <w:b/>
          <w:sz w:val="21"/>
        </w:rPr>
        <w:t>其它费用</w:t>
      </w:r>
      <w:r w:rsidRPr="000A6D5D">
        <w:rPr>
          <w:rFonts w:hint="eastAsia"/>
          <w:b/>
          <w:sz w:val="21"/>
        </w:rPr>
        <w:t>，</w:t>
      </w:r>
      <w:r w:rsidRPr="000A6D5D">
        <w:rPr>
          <w:b/>
          <w:sz w:val="21"/>
        </w:rPr>
        <w:t>可增加</w:t>
      </w:r>
      <w:proofErr w:type="gramStart"/>
      <w:r w:rsidRPr="000A6D5D">
        <w:rPr>
          <w:rFonts w:hint="eastAsia"/>
          <w:b/>
          <w:sz w:val="21"/>
        </w:rPr>
        <w:t>行</w:t>
      </w:r>
      <w:r w:rsidRPr="000A6D5D">
        <w:rPr>
          <w:b/>
          <w:sz w:val="21"/>
        </w:rPr>
        <w:t>信息</w:t>
      </w:r>
      <w:proofErr w:type="gramEnd"/>
      <w:r w:rsidRPr="000A6D5D">
        <w:rPr>
          <w:b/>
          <w:sz w:val="21"/>
        </w:rPr>
        <w:t>说明；</w:t>
      </w:r>
    </w:p>
    <w:p w:rsidR="001A4A5F" w:rsidRDefault="001A4A5F" w:rsidP="00541AE4">
      <w:pPr>
        <w:spacing w:line="360" w:lineRule="auto"/>
        <w:rPr>
          <w:b/>
          <w:sz w:val="20"/>
        </w:rPr>
      </w:pPr>
    </w:p>
    <w:p w:rsidR="001A4A5F" w:rsidRDefault="001A4A5F" w:rsidP="00541AE4">
      <w:pPr>
        <w:spacing w:line="360" w:lineRule="auto"/>
        <w:rPr>
          <w:b/>
          <w:sz w:val="20"/>
        </w:rPr>
      </w:pPr>
    </w:p>
    <w:p w:rsidR="001A4A5F" w:rsidRDefault="001A4A5F" w:rsidP="00541AE4">
      <w:pPr>
        <w:spacing w:line="360" w:lineRule="auto"/>
        <w:rPr>
          <w:b/>
          <w:sz w:val="20"/>
        </w:rPr>
      </w:pPr>
    </w:p>
    <w:p w:rsidR="001A4A5F" w:rsidRDefault="001A4A5F" w:rsidP="00541AE4">
      <w:pPr>
        <w:spacing w:line="360" w:lineRule="auto"/>
        <w:rPr>
          <w:b/>
          <w:sz w:val="20"/>
        </w:rPr>
      </w:pPr>
    </w:p>
    <w:p w:rsidR="001A4A5F" w:rsidRDefault="001A4A5F" w:rsidP="00541AE4">
      <w:pPr>
        <w:spacing w:line="360" w:lineRule="auto"/>
        <w:rPr>
          <w:b/>
          <w:sz w:val="20"/>
        </w:rPr>
      </w:pPr>
    </w:p>
    <w:p w:rsidR="001A4A5F" w:rsidRDefault="001A4A5F" w:rsidP="00541AE4">
      <w:pPr>
        <w:spacing w:line="360" w:lineRule="auto"/>
        <w:rPr>
          <w:b/>
          <w:sz w:val="20"/>
        </w:rPr>
      </w:pPr>
    </w:p>
    <w:p w:rsidR="001A4A5F" w:rsidRDefault="001A4A5F" w:rsidP="00541AE4">
      <w:pPr>
        <w:spacing w:line="360" w:lineRule="auto"/>
        <w:rPr>
          <w:b/>
          <w:sz w:val="20"/>
        </w:rPr>
      </w:pPr>
    </w:p>
    <w:p w:rsidR="001A4A5F" w:rsidRDefault="001A4A5F" w:rsidP="00541AE4">
      <w:pPr>
        <w:spacing w:line="360" w:lineRule="auto"/>
        <w:rPr>
          <w:b/>
          <w:sz w:val="20"/>
        </w:rPr>
      </w:pPr>
    </w:p>
    <w:p w:rsidR="001A4A5F" w:rsidRDefault="001A4A5F" w:rsidP="00541AE4">
      <w:pPr>
        <w:spacing w:line="360" w:lineRule="auto"/>
        <w:rPr>
          <w:b/>
          <w:sz w:val="20"/>
        </w:rPr>
      </w:pPr>
    </w:p>
    <w:p w:rsidR="001A4A5F" w:rsidRDefault="001A4A5F" w:rsidP="00541AE4">
      <w:pPr>
        <w:spacing w:line="360" w:lineRule="auto"/>
        <w:rPr>
          <w:b/>
          <w:sz w:val="20"/>
        </w:rPr>
      </w:pPr>
    </w:p>
    <w:p w:rsidR="001A4A5F" w:rsidRDefault="001A4A5F" w:rsidP="00541AE4">
      <w:pPr>
        <w:spacing w:line="360" w:lineRule="auto"/>
        <w:rPr>
          <w:b/>
          <w:sz w:val="20"/>
        </w:rPr>
      </w:pPr>
    </w:p>
    <w:p w:rsidR="001A4A5F" w:rsidRDefault="001A4A5F" w:rsidP="00541AE4">
      <w:pPr>
        <w:spacing w:line="360" w:lineRule="auto"/>
        <w:rPr>
          <w:b/>
          <w:sz w:val="20"/>
        </w:rPr>
      </w:pPr>
    </w:p>
    <w:p w:rsidR="00A40608" w:rsidRDefault="00A40608" w:rsidP="00541AE4">
      <w:pPr>
        <w:spacing w:line="360" w:lineRule="auto"/>
        <w:rPr>
          <w:b/>
          <w:sz w:val="20"/>
        </w:rPr>
      </w:pPr>
    </w:p>
    <w:p w:rsidR="00A40608" w:rsidRDefault="00A40608" w:rsidP="00541AE4">
      <w:pPr>
        <w:spacing w:line="360" w:lineRule="auto"/>
        <w:rPr>
          <w:b/>
          <w:sz w:val="20"/>
        </w:rPr>
      </w:pPr>
    </w:p>
    <w:p w:rsidR="00A40608" w:rsidRDefault="00A40608" w:rsidP="00541AE4">
      <w:pPr>
        <w:spacing w:line="360" w:lineRule="auto"/>
        <w:rPr>
          <w:b/>
          <w:sz w:val="20"/>
        </w:rPr>
      </w:pPr>
    </w:p>
    <w:p w:rsidR="00A40608" w:rsidRDefault="00A40608" w:rsidP="00541AE4">
      <w:pPr>
        <w:spacing w:line="360" w:lineRule="auto"/>
        <w:rPr>
          <w:b/>
          <w:sz w:val="20"/>
        </w:rPr>
      </w:pPr>
    </w:p>
    <w:p w:rsidR="00A40608" w:rsidRDefault="00A40608" w:rsidP="00541AE4">
      <w:pPr>
        <w:spacing w:line="360" w:lineRule="auto"/>
        <w:rPr>
          <w:b/>
          <w:sz w:val="20"/>
        </w:rPr>
      </w:pPr>
    </w:p>
    <w:p w:rsidR="00A40608" w:rsidRDefault="00A40608" w:rsidP="00541AE4">
      <w:pPr>
        <w:spacing w:line="360" w:lineRule="auto"/>
        <w:rPr>
          <w:b/>
          <w:sz w:val="20"/>
        </w:rPr>
      </w:pPr>
    </w:p>
    <w:p w:rsidR="00A40608" w:rsidRDefault="00A40608" w:rsidP="00541AE4">
      <w:pPr>
        <w:spacing w:line="360" w:lineRule="auto"/>
        <w:rPr>
          <w:b/>
          <w:sz w:val="20"/>
        </w:rPr>
      </w:pPr>
    </w:p>
    <w:p w:rsidR="00A40608" w:rsidRDefault="00A40608" w:rsidP="00541AE4">
      <w:pPr>
        <w:spacing w:line="360" w:lineRule="auto"/>
        <w:rPr>
          <w:b/>
          <w:sz w:val="20"/>
        </w:rPr>
      </w:pPr>
    </w:p>
    <w:p w:rsidR="001A4A5F" w:rsidRDefault="001A4A5F" w:rsidP="00541AE4">
      <w:pPr>
        <w:spacing w:line="360" w:lineRule="auto"/>
        <w:rPr>
          <w:b/>
          <w:sz w:val="20"/>
        </w:rPr>
      </w:pPr>
    </w:p>
    <w:p w:rsidR="00541AE4" w:rsidRPr="00541AE4" w:rsidRDefault="00541AE4" w:rsidP="00541AE4">
      <w:pPr>
        <w:spacing w:line="360" w:lineRule="auto"/>
        <w:rPr>
          <w:b/>
          <w:sz w:val="28"/>
        </w:rPr>
      </w:pPr>
      <w:r w:rsidRPr="00F215F3">
        <w:rPr>
          <w:rFonts w:hint="eastAsia"/>
          <w:b/>
          <w:sz w:val="28"/>
        </w:rPr>
        <w:lastRenderedPageBreak/>
        <w:t>附件</w:t>
      </w:r>
      <w:r w:rsidR="00CF20DC">
        <w:rPr>
          <w:b/>
          <w:sz w:val="28"/>
        </w:rPr>
        <w:t>1</w:t>
      </w:r>
      <w:r w:rsidRPr="00F215F3">
        <w:rPr>
          <w:rFonts w:hint="eastAsia"/>
          <w:b/>
          <w:sz w:val="28"/>
        </w:rPr>
        <w:t>：</w:t>
      </w:r>
      <w:r w:rsidRPr="00F215F3">
        <w:rPr>
          <w:b/>
          <w:sz w:val="28"/>
        </w:rPr>
        <w:t>技术标书</w:t>
      </w:r>
    </w:p>
    <w:p w:rsidR="00541AE4" w:rsidRPr="00F215F3" w:rsidRDefault="00A40608" w:rsidP="00541AE4">
      <w:pPr>
        <w:widowControl w:val="0"/>
        <w:spacing w:line="360" w:lineRule="auto"/>
        <w:jc w:val="center"/>
        <w:rPr>
          <w:rFonts w:asciiTheme="minorEastAsia" w:eastAsiaTheme="minorEastAsia" w:hAnsiTheme="minorEastAsia" w:cs="Arial Unicode MS"/>
          <w:b/>
          <w:kern w:val="2"/>
          <w:sz w:val="28"/>
          <w:szCs w:val="30"/>
        </w:rPr>
      </w:pPr>
      <w:r w:rsidRPr="00A40608">
        <w:rPr>
          <w:rFonts w:asciiTheme="minorEastAsia" w:eastAsiaTheme="minorEastAsia" w:hAnsiTheme="minorEastAsia" w:cs="Arial Unicode MS" w:hint="eastAsia"/>
          <w:b/>
          <w:kern w:val="2"/>
          <w:sz w:val="28"/>
          <w:szCs w:val="30"/>
        </w:rPr>
        <w:t>座椅拆解对标项目</w:t>
      </w:r>
      <w:r w:rsidR="00541AE4" w:rsidRPr="00541AE4">
        <w:rPr>
          <w:rFonts w:asciiTheme="minorEastAsia" w:eastAsiaTheme="minorEastAsia" w:hAnsiTheme="minorEastAsia" w:cs="Arial Unicode MS"/>
          <w:b/>
          <w:kern w:val="2"/>
          <w:sz w:val="28"/>
          <w:szCs w:val="30"/>
        </w:rPr>
        <w:t>技术标书</w:t>
      </w:r>
    </w:p>
    <w:p w:rsidR="00A40608" w:rsidRPr="00A40608" w:rsidRDefault="00A40608" w:rsidP="00A40608">
      <w:pPr>
        <w:pStyle w:val="1"/>
        <w:numPr>
          <w:ilvl w:val="0"/>
          <w:numId w:val="38"/>
        </w:numPr>
        <w:spacing w:before="0" w:after="0" w:line="240" w:lineRule="auto"/>
        <w:ind w:left="433" w:hangingChars="154" w:hanging="433"/>
        <w:rPr>
          <w:rFonts w:eastAsiaTheme="minorEastAsia" w:cstheme="minorBidi"/>
          <w:sz w:val="28"/>
          <w:lang w:val="en-US" w:eastAsia="zh-CN"/>
        </w:rPr>
      </w:pPr>
      <w:bookmarkStart w:id="6" w:name="_Toc108784689"/>
      <w:r w:rsidRPr="00A40608">
        <w:rPr>
          <w:rFonts w:eastAsiaTheme="minorEastAsia" w:cstheme="minorBidi" w:hint="eastAsia"/>
          <w:sz w:val="28"/>
          <w:lang w:val="en-US" w:eastAsia="zh-CN"/>
        </w:rPr>
        <w:t>项目背景及</w:t>
      </w:r>
      <w:r w:rsidRPr="00A40608">
        <w:rPr>
          <w:rFonts w:eastAsiaTheme="minorEastAsia" w:cstheme="minorBidi"/>
          <w:sz w:val="28"/>
          <w:lang w:val="en-US" w:eastAsia="zh-CN"/>
        </w:rPr>
        <w:t>依据</w:t>
      </w:r>
      <w:bookmarkEnd w:id="6"/>
    </w:p>
    <w:p w:rsidR="00A40608" w:rsidRPr="00A40608" w:rsidRDefault="00A40608" w:rsidP="00A40608">
      <w:pPr>
        <w:widowControl w:val="0"/>
        <w:ind w:firstLineChars="200" w:firstLine="480"/>
        <w:jc w:val="both"/>
        <w:rPr>
          <w:rFonts w:ascii="Times New Roman" w:eastAsiaTheme="minorEastAsia" w:hAnsi="Times New Roman" w:cstheme="minorBidi"/>
          <w:kern w:val="2"/>
          <w:szCs w:val="28"/>
        </w:rPr>
      </w:pPr>
      <w:r w:rsidRPr="00A40608">
        <w:rPr>
          <w:rFonts w:ascii="Times New Roman" w:eastAsiaTheme="minorEastAsia" w:hAnsi="Times New Roman" w:cstheme="minorBidi" w:hint="eastAsia"/>
          <w:kern w:val="2"/>
          <w:szCs w:val="28"/>
        </w:rPr>
        <w:t xml:space="preserve">1.1 </w:t>
      </w:r>
      <w:r w:rsidRPr="00A40608">
        <w:rPr>
          <w:rFonts w:ascii="Times New Roman" w:eastAsiaTheme="minorEastAsia" w:hAnsi="Times New Roman" w:cstheme="minorBidi" w:hint="eastAsia"/>
          <w:kern w:val="2"/>
          <w:szCs w:val="28"/>
        </w:rPr>
        <w:t>项目背景</w:t>
      </w:r>
    </w:p>
    <w:p w:rsidR="00A40608" w:rsidRPr="00A40608" w:rsidRDefault="00A40608" w:rsidP="00A40608">
      <w:pPr>
        <w:widowControl w:val="0"/>
        <w:spacing w:line="360" w:lineRule="auto"/>
        <w:ind w:firstLineChars="200" w:firstLine="480"/>
        <w:jc w:val="both"/>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项目目的：为了提升座椅产品竞争力，从而为</w:t>
      </w:r>
      <w:r w:rsidRPr="00A40608">
        <w:rPr>
          <w:rFonts w:ascii="Times New Roman" w:eastAsiaTheme="minorEastAsia" w:hAnsi="Times New Roman" w:cstheme="minorBidi" w:hint="eastAsia"/>
          <w:kern w:val="2"/>
        </w:rPr>
        <w:t>BFDA</w:t>
      </w:r>
      <w:r w:rsidRPr="00A40608">
        <w:rPr>
          <w:rFonts w:ascii="Times New Roman" w:eastAsiaTheme="minorEastAsia" w:hAnsi="Times New Roman" w:cstheme="minorBidi" w:hint="eastAsia"/>
          <w:kern w:val="2"/>
        </w:rPr>
        <w:t>整车市场竞争力提升做贡献。根据《</w:t>
      </w:r>
      <w:r w:rsidRPr="00A40608">
        <w:rPr>
          <w:rFonts w:ascii="Times New Roman" w:eastAsiaTheme="minorEastAsia" w:hAnsi="Times New Roman" w:cstheme="minorBidi" w:hint="eastAsia"/>
          <w:kern w:val="2"/>
        </w:rPr>
        <w:t>2022</w:t>
      </w:r>
      <w:r w:rsidRPr="00A40608">
        <w:rPr>
          <w:rFonts w:ascii="Times New Roman" w:eastAsiaTheme="minorEastAsia" w:hAnsi="Times New Roman" w:cstheme="minorBidi" w:hint="eastAsia"/>
          <w:kern w:val="2"/>
        </w:rPr>
        <w:t>年座椅模块业务开展方案及计划》座椅模块竞争力提升路线，需要周期性的通过市场调研及座椅行业竞争力对标工作，明确</w:t>
      </w:r>
      <w:r w:rsidRPr="00A40608">
        <w:rPr>
          <w:rFonts w:ascii="Times New Roman" w:eastAsiaTheme="minorEastAsia" w:hAnsi="Times New Roman" w:cstheme="minorBidi" w:hint="eastAsia"/>
          <w:kern w:val="2"/>
        </w:rPr>
        <w:t>BFDA</w:t>
      </w:r>
      <w:r w:rsidRPr="00A40608">
        <w:rPr>
          <w:rFonts w:ascii="Times New Roman" w:eastAsiaTheme="minorEastAsia" w:hAnsi="Times New Roman" w:cstheme="minorBidi" w:hint="eastAsia"/>
          <w:kern w:val="2"/>
        </w:rPr>
        <w:t>座椅产品在市场表现中的优缺点，针对性的提升产品竞争力</w:t>
      </w:r>
      <w:r w:rsidRPr="00A40608">
        <w:rPr>
          <w:rFonts w:ascii="Times New Roman" w:eastAsiaTheme="minorEastAsia" w:hAnsi="Times New Roman" w:cstheme="minorBidi" w:hint="eastAsia"/>
          <w:kern w:val="2"/>
        </w:rPr>
        <w:t>,</w:t>
      </w:r>
      <w:r w:rsidRPr="00A40608">
        <w:rPr>
          <w:rFonts w:ascii="Times New Roman" w:eastAsiaTheme="minorEastAsia" w:hAnsi="Times New Roman" w:cstheme="minorBidi" w:hint="eastAsia"/>
          <w:kern w:val="2"/>
        </w:rPr>
        <w:t>同步进行团队建设，逐步提升团队研发、采购、成本工程、质量工程、售后服务保障能力，将</w:t>
      </w:r>
      <w:r w:rsidRPr="00A40608">
        <w:rPr>
          <w:rFonts w:ascii="Times New Roman" w:eastAsiaTheme="minorEastAsia" w:hAnsi="Times New Roman" w:cstheme="minorBidi" w:hint="eastAsia"/>
          <w:kern w:val="2"/>
        </w:rPr>
        <w:t>BFDA</w:t>
      </w:r>
      <w:r w:rsidRPr="00A40608">
        <w:rPr>
          <w:rFonts w:ascii="Times New Roman" w:eastAsiaTheme="minorEastAsia" w:hAnsi="Times New Roman" w:cstheme="minorBidi" w:hint="eastAsia"/>
          <w:kern w:val="2"/>
        </w:rPr>
        <w:t>座椅产品打造为行业一流水平，为客户持续提供满足需求的高性价比座椅产品。</w:t>
      </w:r>
    </w:p>
    <w:p w:rsidR="00A40608" w:rsidRPr="00A40608" w:rsidRDefault="00A40608" w:rsidP="00A40608">
      <w:pPr>
        <w:widowControl w:val="0"/>
        <w:ind w:firstLineChars="200" w:firstLine="560"/>
        <w:jc w:val="both"/>
        <w:rPr>
          <w:rFonts w:ascii="Times New Roman" w:eastAsiaTheme="minorEastAsia" w:hAnsi="Times New Roman" w:cstheme="minorBidi"/>
          <w:kern w:val="2"/>
          <w:sz w:val="28"/>
          <w:szCs w:val="28"/>
        </w:rPr>
      </w:pPr>
      <w:r w:rsidRPr="00A40608">
        <w:rPr>
          <w:rFonts w:ascii="Times New Roman" w:eastAsiaTheme="minorEastAsia" w:hAnsi="Times New Roman" w:cstheme="minorBidi" w:hint="eastAsia"/>
          <w:kern w:val="2"/>
          <w:sz w:val="28"/>
          <w:szCs w:val="28"/>
        </w:rPr>
        <w:t xml:space="preserve">1.2 </w:t>
      </w:r>
      <w:r w:rsidRPr="00A40608">
        <w:rPr>
          <w:rFonts w:ascii="Times New Roman" w:eastAsiaTheme="minorEastAsia" w:hAnsi="Times New Roman" w:cstheme="minorBidi" w:hint="eastAsia"/>
          <w:kern w:val="2"/>
          <w:sz w:val="28"/>
          <w:szCs w:val="28"/>
        </w:rPr>
        <w:t>项目</w:t>
      </w:r>
      <w:r w:rsidRPr="00A40608">
        <w:rPr>
          <w:rFonts w:ascii="Times New Roman" w:eastAsiaTheme="minorEastAsia" w:hAnsi="Times New Roman" w:cstheme="minorBidi"/>
          <w:kern w:val="2"/>
          <w:sz w:val="28"/>
          <w:szCs w:val="28"/>
        </w:rPr>
        <w:t>依据</w:t>
      </w:r>
    </w:p>
    <w:p w:rsidR="00A40608" w:rsidRPr="00A40608" w:rsidRDefault="00A40608" w:rsidP="00A40608">
      <w:pPr>
        <w:widowControl w:val="0"/>
        <w:spacing w:line="400" w:lineRule="exact"/>
        <w:ind w:firstLineChars="200" w:firstLine="480"/>
        <w:jc w:val="both"/>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福田戴姆勒技车身报字（</w:t>
      </w:r>
      <w:r w:rsidRPr="00A40608">
        <w:rPr>
          <w:rFonts w:ascii="Times New Roman" w:eastAsiaTheme="minorEastAsia" w:hAnsi="Times New Roman" w:cstheme="minorBidi" w:hint="eastAsia"/>
          <w:kern w:val="2"/>
        </w:rPr>
        <w:t>2022</w:t>
      </w:r>
      <w:r w:rsidRPr="00A40608">
        <w:rPr>
          <w:rFonts w:ascii="Times New Roman" w:eastAsiaTheme="minorEastAsia" w:hAnsi="Times New Roman" w:cstheme="minorBidi" w:hint="eastAsia"/>
          <w:kern w:val="2"/>
        </w:rPr>
        <w:t>）</w:t>
      </w:r>
      <w:r w:rsidRPr="00A40608">
        <w:rPr>
          <w:rFonts w:ascii="Times New Roman" w:eastAsiaTheme="minorEastAsia" w:hAnsi="Times New Roman" w:cstheme="minorBidi" w:hint="eastAsia"/>
          <w:kern w:val="2"/>
        </w:rPr>
        <w:t>43</w:t>
      </w:r>
      <w:r w:rsidRPr="00A40608">
        <w:rPr>
          <w:rFonts w:ascii="Times New Roman" w:eastAsiaTheme="minorEastAsia" w:hAnsi="Times New Roman" w:cstheme="minorBidi" w:hint="eastAsia"/>
          <w:kern w:val="2"/>
        </w:rPr>
        <w:t>号《</w:t>
      </w:r>
      <w:r w:rsidRPr="00A40608">
        <w:rPr>
          <w:rFonts w:ascii="Times New Roman" w:eastAsiaTheme="minorEastAsia" w:hAnsi="Times New Roman" w:cstheme="minorBidi" w:hint="eastAsia"/>
          <w:kern w:val="2"/>
        </w:rPr>
        <w:t>2022</w:t>
      </w:r>
      <w:r w:rsidRPr="00A40608">
        <w:rPr>
          <w:rFonts w:ascii="Times New Roman" w:eastAsiaTheme="minorEastAsia" w:hAnsi="Times New Roman" w:cstheme="minorBidi" w:hint="eastAsia"/>
          <w:kern w:val="2"/>
        </w:rPr>
        <w:t>年座椅拆解对标项目需求规格书》</w:t>
      </w:r>
    </w:p>
    <w:p w:rsidR="00A40608" w:rsidRPr="00A40608" w:rsidRDefault="00A40608" w:rsidP="00A40608">
      <w:pPr>
        <w:keepNext/>
        <w:keepLines/>
        <w:widowControl w:val="0"/>
        <w:ind w:left="495" w:hanging="495"/>
        <w:jc w:val="both"/>
        <w:outlineLvl w:val="0"/>
        <w:rPr>
          <w:rFonts w:ascii="Times New Roman" w:eastAsiaTheme="minorEastAsia" w:hAnsi="Times New Roman" w:cstheme="minorBidi"/>
          <w:b/>
          <w:bCs/>
          <w:kern w:val="44"/>
          <w:sz w:val="28"/>
          <w:szCs w:val="44"/>
        </w:rPr>
      </w:pPr>
      <w:bookmarkStart w:id="7" w:name="_Toc108784690"/>
      <w:r w:rsidRPr="00A40608">
        <w:rPr>
          <w:rFonts w:ascii="Times New Roman" w:eastAsiaTheme="minorEastAsia" w:hAnsi="Times New Roman" w:cstheme="minorBidi" w:hint="eastAsia"/>
          <w:b/>
          <w:bCs/>
          <w:kern w:val="44"/>
          <w:sz w:val="28"/>
          <w:szCs w:val="44"/>
        </w:rPr>
        <w:t>2</w:t>
      </w:r>
      <w:r w:rsidRPr="00A40608">
        <w:rPr>
          <w:rFonts w:ascii="Times New Roman" w:eastAsiaTheme="minorEastAsia" w:hAnsi="Times New Roman" w:cstheme="minorBidi" w:hint="eastAsia"/>
          <w:b/>
          <w:bCs/>
          <w:kern w:val="44"/>
          <w:sz w:val="28"/>
          <w:szCs w:val="44"/>
        </w:rPr>
        <w:t>采购内容</w:t>
      </w:r>
      <w:r w:rsidRPr="00A40608">
        <w:rPr>
          <w:rFonts w:ascii="Times New Roman" w:eastAsiaTheme="minorEastAsia" w:hAnsi="Times New Roman" w:cstheme="minorBidi"/>
          <w:b/>
          <w:bCs/>
          <w:kern w:val="44"/>
          <w:sz w:val="28"/>
          <w:szCs w:val="44"/>
        </w:rPr>
        <w:t>分析</w:t>
      </w:r>
      <w:bookmarkEnd w:id="7"/>
    </w:p>
    <w:p w:rsidR="00A40608" w:rsidRPr="00A40608" w:rsidRDefault="00A40608" w:rsidP="00A40608">
      <w:pPr>
        <w:widowControl w:val="0"/>
        <w:ind w:left="495"/>
        <w:jc w:val="both"/>
        <w:rPr>
          <w:rFonts w:ascii="Times New Roman" w:eastAsiaTheme="minorEastAsia" w:hAnsi="Times New Roman" w:cstheme="minorBidi"/>
          <w:kern w:val="2"/>
          <w:szCs w:val="22"/>
        </w:rPr>
      </w:pPr>
      <w:r w:rsidRPr="00A40608">
        <w:rPr>
          <w:rFonts w:ascii="Times New Roman" w:eastAsiaTheme="minorEastAsia" w:hAnsi="Times New Roman" w:cstheme="minorBidi"/>
          <w:kern w:val="2"/>
          <w:szCs w:val="22"/>
        </w:rPr>
        <w:t xml:space="preserve">2.1 </w:t>
      </w:r>
      <w:r w:rsidRPr="00A40608">
        <w:rPr>
          <w:rFonts w:ascii="Times New Roman" w:eastAsiaTheme="minorEastAsia" w:hAnsi="Times New Roman" w:cstheme="minorBidi" w:hint="eastAsia"/>
          <w:kern w:val="2"/>
          <w:szCs w:val="22"/>
        </w:rPr>
        <w:t>采购内容明细</w:t>
      </w:r>
    </w:p>
    <w:tbl>
      <w:tblPr>
        <w:tblStyle w:val="42"/>
        <w:tblW w:w="0" w:type="auto"/>
        <w:tblInd w:w="534" w:type="dxa"/>
        <w:tblLook w:val="04A0" w:firstRow="1" w:lastRow="0" w:firstColumn="1" w:lastColumn="0" w:noHBand="0" w:noVBand="1"/>
      </w:tblPr>
      <w:tblGrid>
        <w:gridCol w:w="846"/>
        <w:gridCol w:w="5346"/>
        <w:gridCol w:w="2112"/>
        <w:gridCol w:w="988"/>
      </w:tblGrid>
      <w:tr w:rsidR="00A40608" w:rsidRPr="00A40608" w:rsidTr="00A40608">
        <w:tc>
          <w:tcPr>
            <w:tcW w:w="846"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序号</w:t>
            </w:r>
          </w:p>
        </w:tc>
        <w:tc>
          <w:tcPr>
            <w:tcW w:w="5346"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采购</w:t>
            </w:r>
            <w:r w:rsidRPr="00A40608">
              <w:rPr>
                <w:rFonts w:ascii="Times New Roman" w:eastAsiaTheme="minorEastAsia" w:hAnsi="Times New Roman" w:cstheme="minorBidi"/>
                <w:kern w:val="2"/>
              </w:rPr>
              <w:t>内容</w:t>
            </w:r>
          </w:p>
        </w:tc>
        <w:tc>
          <w:tcPr>
            <w:tcW w:w="2112"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规格</w:t>
            </w:r>
          </w:p>
        </w:tc>
        <w:tc>
          <w:tcPr>
            <w:tcW w:w="988"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数量</w:t>
            </w:r>
          </w:p>
        </w:tc>
      </w:tr>
      <w:tr w:rsidR="00A40608" w:rsidRPr="00A40608" w:rsidTr="00A40608">
        <w:tc>
          <w:tcPr>
            <w:tcW w:w="846"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kern w:val="2"/>
              </w:rPr>
              <w:t>1</w:t>
            </w:r>
          </w:p>
        </w:tc>
        <w:tc>
          <w:tcPr>
            <w:tcW w:w="5346"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对标座椅样件购买</w:t>
            </w:r>
          </w:p>
        </w:tc>
        <w:tc>
          <w:tcPr>
            <w:tcW w:w="2112"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整体性工作</w:t>
            </w:r>
          </w:p>
        </w:tc>
        <w:tc>
          <w:tcPr>
            <w:tcW w:w="988"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8</w:t>
            </w:r>
          </w:p>
        </w:tc>
      </w:tr>
      <w:tr w:rsidR="00A40608" w:rsidRPr="00A40608" w:rsidTr="00A40608">
        <w:tc>
          <w:tcPr>
            <w:tcW w:w="846"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kern w:val="2"/>
              </w:rPr>
              <w:t>2</w:t>
            </w:r>
          </w:p>
        </w:tc>
        <w:tc>
          <w:tcPr>
            <w:tcW w:w="5346"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主观评价及指导和培训</w:t>
            </w:r>
          </w:p>
        </w:tc>
        <w:tc>
          <w:tcPr>
            <w:tcW w:w="2112" w:type="dxa"/>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整体性工作</w:t>
            </w:r>
          </w:p>
        </w:tc>
        <w:tc>
          <w:tcPr>
            <w:tcW w:w="988"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color w:val="000000"/>
                <w:kern w:val="2"/>
                <w:szCs w:val="22"/>
              </w:rPr>
              <w:t>1</w:t>
            </w:r>
          </w:p>
        </w:tc>
      </w:tr>
      <w:tr w:rsidR="00A40608" w:rsidRPr="00A40608" w:rsidTr="00A40608">
        <w:tc>
          <w:tcPr>
            <w:tcW w:w="846"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kern w:val="2"/>
              </w:rPr>
              <w:t>3</w:t>
            </w:r>
          </w:p>
        </w:tc>
        <w:tc>
          <w:tcPr>
            <w:tcW w:w="5346"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拆解对标及指导和培训</w:t>
            </w:r>
          </w:p>
        </w:tc>
        <w:tc>
          <w:tcPr>
            <w:tcW w:w="2112" w:type="dxa"/>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整体性工作</w:t>
            </w:r>
          </w:p>
        </w:tc>
        <w:tc>
          <w:tcPr>
            <w:tcW w:w="988"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color w:val="000000"/>
                <w:kern w:val="2"/>
                <w:szCs w:val="22"/>
              </w:rPr>
              <w:t>1</w:t>
            </w:r>
          </w:p>
        </w:tc>
      </w:tr>
      <w:tr w:rsidR="00A40608" w:rsidRPr="00A40608" w:rsidTr="00A40608">
        <w:trPr>
          <w:trHeight w:val="49"/>
        </w:trPr>
        <w:tc>
          <w:tcPr>
            <w:tcW w:w="846"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kern w:val="2"/>
              </w:rPr>
              <w:t>4</w:t>
            </w:r>
          </w:p>
        </w:tc>
        <w:tc>
          <w:tcPr>
            <w:tcW w:w="5346"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成本分析及指导和培训</w:t>
            </w:r>
          </w:p>
        </w:tc>
        <w:tc>
          <w:tcPr>
            <w:tcW w:w="2112" w:type="dxa"/>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整体性工作</w:t>
            </w:r>
          </w:p>
        </w:tc>
        <w:tc>
          <w:tcPr>
            <w:tcW w:w="988"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color w:val="000000"/>
                <w:kern w:val="2"/>
                <w:szCs w:val="22"/>
              </w:rPr>
              <w:t>1</w:t>
            </w:r>
          </w:p>
        </w:tc>
      </w:tr>
      <w:tr w:rsidR="00A40608" w:rsidRPr="00A40608" w:rsidTr="00A40608">
        <w:tc>
          <w:tcPr>
            <w:tcW w:w="846"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kern w:val="2"/>
              </w:rPr>
              <w:t>5</w:t>
            </w:r>
          </w:p>
        </w:tc>
        <w:tc>
          <w:tcPr>
            <w:tcW w:w="5346"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能力建设指导</w:t>
            </w:r>
          </w:p>
        </w:tc>
        <w:tc>
          <w:tcPr>
            <w:tcW w:w="2112" w:type="dxa"/>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整体性工作</w:t>
            </w:r>
          </w:p>
        </w:tc>
        <w:tc>
          <w:tcPr>
            <w:tcW w:w="988"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color w:val="000000"/>
                <w:kern w:val="2"/>
                <w:szCs w:val="22"/>
              </w:rPr>
              <w:t>1</w:t>
            </w:r>
          </w:p>
        </w:tc>
      </w:tr>
      <w:tr w:rsidR="00A40608" w:rsidRPr="00A40608" w:rsidTr="00A40608">
        <w:tc>
          <w:tcPr>
            <w:tcW w:w="846" w:type="dxa"/>
            <w:vAlign w:val="center"/>
          </w:tcPr>
          <w:p w:rsidR="00A40608" w:rsidRPr="00A40608" w:rsidRDefault="00A40608" w:rsidP="00A40608">
            <w:pPr>
              <w:widowControl w:val="0"/>
              <w:jc w:val="center"/>
              <w:rPr>
                <w:rFonts w:ascii="Times New Roman" w:eastAsiaTheme="minorEastAsia" w:hAnsi="Times New Roman" w:cstheme="minorBidi"/>
                <w:kern w:val="2"/>
              </w:rPr>
            </w:pPr>
            <w:r w:rsidRPr="00A40608">
              <w:rPr>
                <w:rFonts w:ascii="Times New Roman" w:eastAsiaTheme="minorEastAsia" w:hAnsi="Times New Roman" w:cstheme="minorBidi"/>
                <w:kern w:val="2"/>
              </w:rPr>
              <w:t>6</w:t>
            </w:r>
          </w:p>
        </w:tc>
        <w:tc>
          <w:tcPr>
            <w:tcW w:w="5346"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部分开发类测试</w:t>
            </w:r>
          </w:p>
        </w:tc>
        <w:tc>
          <w:tcPr>
            <w:tcW w:w="2112"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整体性工作</w:t>
            </w:r>
          </w:p>
        </w:tc>
        <w:tc>
          <w:tcPr>
            <w:tcW w:w="988" w:type="dxa"/>
            <w:vAlign w:val="center"/>
          </w:tcPr>
          <w:p w:rsidR="00A40608" w:rsidRPr="00A40608" w:rsidRDefault="00A40608" w:rsidP="00A40608">
            <w:pPr>
              <w:widowControl w:val="0"/>
              <w:jc w:val="center"/>
              <w:rPr>
                <w:rFonts w:ascii="仿宋" w:eastAsia="仿宋" w:hAnsi="仿宋" w:cstheme="minorBidi"/>
                <w:color w:val="000000"/>
                <w:kern w:val="2"/>
                <w:szCs w:val="22"/>
              </w:rPr>
            </w:pPr>
            <w:r w:rsidRPr="00A40608">
              <w:rPr>
                <w:rFonts w:ascii="Times New Roman" w:eastAsiaTheme="minorEastAsia" w:hAnsi="Times New Roman" w:cstheme="minorBidi" w:hint="eastAsia"/>
                <w:kern w:val="2"/>
              </w:rPr>
              <w:t>1</w:t>
            </w:r>
          </w:p>
        </w:tc>
      </w:tr>
    </w:tbl>
    <w:p w:rsidR="00A40608" w:rsidRPr="00A40608" w:rsidRDefault="00A40608" w:rsidP="00A40608">
      <w:pPr>
        <w:widowControl w:val="0"/>
        <w:ind w:firstLineChars="202" w:firstLine="485"/>
        <w:jc w:val="both"/>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 xml:space="preserve">2.2 </w:t>
      </w:r>
      <w:r w:rsidRPr="00A40608">
        <w:rPr>
          <w:rFonts w:ascii="Times New Roman" w:eastAsiaTheme="minorEastAsia" w:hAnsi="Times New Roman" w:cstheme="minorBidi" w:hint="eastAsia"/>
          <w:kern w:val="2"/>
        </w:rPr>
        <w:t>费用</w:t>
      </w:r>
      <w:r w:rsidRPr="00A40608">
        <w:rPr>
          <w:rFonts w:ascii="Times New Roman" w:eastAsiaTheme="minorEastAsia" w:hAnsi="Times New Roman" w:cstheme="minorBidi"/>
          <w:kern w:val="2"/>
        </w:rPr>
        <w:t>出处</w:t>
      </w:r>
    </w:p>
    <w:p w:rsidR="00A40608" w:rsidRPr="00A40608" w:rsidRDefault="00A40608" w:rsidP="00A40608">
      <w:pPr>
        <w:widowControl w:val="0"/>
        <w:ind w:firstLineChars="202" w:firstLine="485"/>
        <w:jc w:val="both"/>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费用列支拆解对标项目</w:t>
      </w:r>
      <w:r w:rsidRPr="00A40608">
        <w:rPr>
          <w:rFonts w:ascii="Times New Roman" w:eastAsiaTheme="minorEastAsia" w:hAnsi="Times New Roman" w:cstheme="minorBidi" w:hint="eastAsia"/>
          <w:kern w:val="2"/>
        </w:rPr>
        <w:t>(MT-B1-M-M</w:t>
      </w:r>
      <w:r w:rsidRPr="00A40608">
        <w:rPr>
          <w:rFonts w:ascii="Times New Roman" w:eastAsiaTheme="minorEastAsia" w:hAnsi="Times New Roman" w:cstheme="minorBidi"/>
          <w:kern w:val="2"/>
        </w:rPr>
        <w:t>)2022</w:t>
      </w:r>
      <w:r w:rsidRPr="00A40608">
        <w:rPr>
          <w:rFonts w:ascii="Times New Roman" w:eastAsiaTheme="minorEastAsia" w:hAnsi="Times New Roman" w:cstheme="minorBidi" w:hint="eastAsia"/>
          <w:kern w:val="2"/>
        </w:rPr>
        <w:t>年预算</w:t>
      </w:r>
    </w:p>
    <w:p w:rsidR="00A40608" w:rsidRPr="00A40608" w:rsidRDefault="00A40608" w:rsidP="00A40608">
      <w:pPr>
        <w:keepNext/>
        <w:keepLines/>
        <w:widowControl w:val="0"/>
        <w:ind w:left="495" w:hanging="495"/>
        <w:jc w:val="both"/>
        <w:outlineLvl w:val="0"/>
        <w:rPr>
          <w:rFonts w:ascii="Times New Roman" w:eastAsiaTheme="minorEastAsia" w:hAnsi="Times New Roman" w:cstheme="minorBidi"/>
          <w:b/>
          <w:bCs/>
          <w:kern w:val="44"/>
          <w:sz w:val="28"/>
          <w:szCs w:val="44"/>
        </w:rPr>
      </w:pPr>
      <w:bookmarkStart w:id="8" w:name="_Toc50618479"/>
      <w:bookmarkStart w:id="9" w:name="_Toc108784691"/>
      <w:r w:rsidRPr="00A40608">
        <w:rPr>
          <w:rFonts w:ascii="Times New Roman" w:eastAsiaTheme="minorEastAsia" w:hAnsi="Times New Roman" w:cstheme="minorBidi" w:hint="eastAsia"/>
          <w:b/>
          <w:bCs/>
          <w:kern w:val="44"/>
          <w:sz w:val="28"/>
          <w:szCs w:val="44"/>
        </w:rPr>
        <w:t>3</w:t>
      </w:r>
      <w:r w:rsidRPr="00A40608">
        <w:rPr>
          <w:rFonts w:ascii="Times New Roman" w:eastAsiaTheme="minorEastAsia" w:hAnsi="Times New Roman" w:cstheme="minorBidi" w:hint="eastAsia"/>
          <w:b/>
          <w:bCs/>
          <w:kern w:val="44"/>
          <w:sz w:val="28"/>
          <w:szCs w:val="44"/>
        </w:rPr>
        <w:t>采购要求</w:t>
      </w:r>
      <w:bookmarkEnd w:id="8"/>
      <w:bookmarkEnd w:id="9"/>
    </w:p>
    <w:p w:rsidR="00A40608" w:rsidRPr="00A40608" w:rsidRDefault="00A40608" w:rsidP="00A40608">
      <w:pPr>
        <w:widowControl w:val="0"/>
        <w:ind w:firstLineChars="202" w:firstLine="485"/>
        <w:jc w:val="both"/>
        <w:rPr>
          <w:rFonts w:ascii="Times New Roman" w:eastAsiaTheme="minorEastAsia" w:hAnsi="Times New Roman" w:cstheme="minorBidi"/>
          <w:kern w:val="2"/>
        </w:rPr>
      </w:pPr>
      <w:r w:rsidRPr="00A40608">
        <w:rPr>
          <w:rFonts w:ascii="Times New Roman" w:eastAsiaTheme="minorEastAsia" w:hAnsi="Times New Roman" w:cstheme="minorBidi"/>
          <w:kern w:val="2"/>
        </w:rPr>
        <w:t>3</w:t>
      </w:r>
      <w:r w:rsidRPr="00A40608">
        <w:rPr>
          <w:rFonts w:ascii="Times New Roman" w:eastAsiaTheme="minorEastAsia" w:hAnsi="Times New Roman" w:cstheme="minorBidi" w:hint="eastAsia"/>
          <w:kern w:val="2"/>
        </w:rPr>
        <w:t xml:space="preserve">.1 </w:t>
      </w:r>
      <w:r w:rsidRPr="00A40608">
        <w:rPr>
          <w:rFonts w:ascii="Times New Roman" w:eastAsiaTheme="minorEastAsia" w:hAnsi="Times New Roman" w:cstheme="minorBidi" w:hint="eastAsia"/>
          <w:kern w:val="2"/>
        </w:rPr>
        <w:t>技术规格</w:t>
      </w:r>
      <w:r w:rsidRPr="00A40608">
        <w:rPr>
          <w:rFonts w:ascii="Times New Roman" w:eastAsiaTheme="minorEastAsia" w:hAnsi="Times New Roman" w:cstheme="minorBidi"/>
          <w:kern w:val="2"/>
        </w:rPr>
        <w:t>要求</w:t>
      </w:r>
    </w:p>
    <w:p w:rsidR="00A40608" w:rsidRPr="00A40608" w:rsidRDefault="00A40608" w:rsidP="00A40608">
      <w:pPr>
        <w:widowControl w:val="0"/>
        <w:spacing w:line="360" w:lineRule="auto"/>
        <w:ind w:firstLine="480"/>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本年度甲方计划主观评价</w:t>
      </w:r>
      <w:r w:rsidRPr="00A40608">
        <w:rPr>
          <w:rFonts w:ascii="Times New Roman" w:eastAsiaTheme="minorEastAsia" w:hAnsi="Times New Roman" w:cstheme="minorBidi" w:hint="eastAsia"/>
          <w:kern w:val="2"/>
        </w:rPr>
        <w:t>5</w:t>
      </w:r>
      <w:r w:rsidRPr="00A40608">
        <w:rPr>
          <w:rFonts w:ascii="Times New Roman" w:eastAsiaTheme="minorEastAsia" w:hAnsi="Times New Roman" w:cstheme="minorBidi" w:hint="eastAsia"/>
          <w:kern w:val="2"/>
        </w:rPr>
        <w:t>把座椅，其中需拆解对</w:t>
      </w:r>
      <w:proofErr w:type="gramStart"/>
      <w:r w:rsidRPr="00A40608">
        <w:rPr>
          <w:rFonts w:ascii="Times New Roman" w:eastAsiaTheme="minorEastAsia" w:hAnsi="Times New Roman" w:cstheme="minorBidi" w:hint="eastAsia"/>
          <w:kern w:val="2"/>
        </w:rPr>
        <w:t>标以及</w:t>
      </w:r>
      <w:proofErr w:type="gramEnd"/>
      <w:r w:rsidRPr="00A40608">
        <w:rPr>
          <w:rFonts w:ascii="Times New Roman" w:eastAsiaTheme="minorEastAsia" w:hAnsi="Times New Roman" w:cstheme="minorBidi" w:hint="eastAsia"/>
          <w:kern w:val="2"/>
        </w:rPr>
        <w:t>成本分析</w:t>
      </w:r>
      <w:r w:rsidRPr="00A40608">
        <w:rPr>
          <w:rFonts w:ascii="Times New Roman" w:eastAsiaTheme="minorEastAsia" w:hAnsi="Times New Roman" w:cstheme="minorBidi" w:hint="eastAsia"/>
          <w:kern w:val="2"/>
        </w:rPr>
        <w:t>3</w:t>
      </w:r>
      <w:r w:rsidRPr="00A40608">
        <w:rPr>
          <w:rFonts w:ascii="Times New Roman" w:eastAsiaTheme="minorEastAsia" w:hAnsi="Times New Roman" w:cstheme="minorBidi" w:hint="eastAsia"/>
          <w:kern w:val="2"/>
        </w:rPr>
        <w:t>把座椅（具体座椅购买需求见下表</w:t>
      </w:r>
      <w:r w:rsidRPr="00A40608">
        <w:rPr>
          <w:rFonts w:ascii="Times New Roman" w:eastAsiaTheme="minorEastAsia" w:hAnsi="Times New Roman" w:cstheme="minorBidi" w:hint="eastAsia"/>
          <w:kern w:val="2"/>
        </w:rPr>
        <w:t>1</w:t>
      </w:r>
      <w:r w:rsidRPr="00A40608">
        <w:rPr>
          <w:rFonts w:ascii="Times New Roman" w:eastAsiaTheme="minorEastAsia" w:hAnsi="Times New Roman" w:cstheme="minorBidi" w:hint="eastAsia"/>
          <w:kern w:val="2"/>
        </w:rPr>
        <w:t>，具体用途见下表</w:t>
      </w:r>
      <w:r w:rsidRPr="00A40608">
        <w:rPr>
          <w:rFonts w:ascii="Times New Roman" w:eastAsiaTheme="minorEastAsia" w:hAnsi="Times New Roman" w:cstheme="minorBidi" w:hint="eastAsia"/>
          <w:kern w:val="2"/>
        </w:rPr>
        <w:t xml:space="preserve"> 2</w:t>
      </w:r>
      <w:r w:rsidRPr="00A40608">
        <w:rPr>
          <w:rFonts w:ascii="Times New Roman" w:eastAsiaTheme="minorEastAsia" w:hAnsi="Times New Roman" w:cstheme="minorBidi"/>
          <w:kern w:val="2"/>
        </w:rPr>
        <w:t xml:space="preserve"> </w:t>
      </w:r>
      <w:r w:rsidRPr="00A40608">
        <w:rPr>
          <w:rFonts w:ascii="Times New Roman" w:eastAsiaTheme="minorEastAsia" w:hAnsi="Times New Roman" w:cstheme="minorBidi" w:hint="eastAsia"/>
          <w:kern w:val="2"/>
        </w:rPr>
        <w:t>），乙方工作如下：</w:t>
      </w:r>
    </w:p>
    <w:p w:rsidR="00A40608" w:rsidRPr="00A40608" w:rsidRDefault="00A40608" w:rsidP="00A40608">
      <w:pPr>
        <w:widowControl w:val="0"/>
        <w:spacing w:line="360" w:lineRule="auto"/>
        <w:ind w:firstLine="480"/>
        <w:rPr>
          <w:rFonts w:ascii="Times New Roman" w:eastAsiaTheme="minorEastAsia" w:hAnsi="Times New Roman" w:cstheme="minorBidi"/>
          <w:kern w:val="2"/>
        </w:rPr>
      </w:pPr>
      <w:r w:rsidRPr="00A40608">
        <w:rPr>
          <w:rFonts w:ascii="Times New Roman" w:eastAsiaTheme="minorEastAsia" w:hAnsi="Times New Roman" w:cstheme="minorBidi"/>
          <w:kern w:val="2"/>
        </w:rPr>
        <w:t>1</w:t>
      </w:r>
      <w:r w:rsidRPr="00A40608">
        <w:rPr>
          <w:rFonts w:ascii="Times New Roman" w:eastAsiaTheme="minorEastAsia" w:hAnsi="Times New Roman" w:cstheme="minorBidi"/>
          <w:kern w:val="2"/>
        </w:rPr>
        <w:t>、</w:t>
      </w:r>
      <w:r w:rsidRPr="00A40608">
        <w:rPr>
          <w:rFonts w:ascii="Times New Roman" w:eastAsiaTheme="minorEastAsia" w:hAnsi="Times New Roman" w:cstheme="minorBidi" w:hint="eastAsia"/>
          <w:kern w:val="2"/>
        </w:rPr>
        <w:t>座椅购买工作，乙方负责对标座椅的购买，甲方负责</w:t>
      </w:r>
      <w:r w:rsidRPr="00A40608">
        <w:rPr>
          <w:rFonts w:ascii="Times New Roman" w:eastAsiaTheme="minorEastAsia" w:hAnsi="Times New Roman" w:cstheme="minorBidi" w:hint="eastAsia"/>
          <w:kern w:val="2"/>
        </w:rPr>
        <w:t>BDFA</w:t>
      </w:r>
      <w:r w:rsidRPr="00A40608">
        <w:rPr>
          <w:rFonts w:ascii="Times New Roman" w:eastAsiaTheme="minorEastAsia" w:hAnsi="Times New Roman" w:cstheme="minorBidi" w:hint="eastAsia"/>
          <w:kern w:val="2"/>
        </w:rPr>
        <w:t>座椅的调件；</w:t>
      </w:r>
    </w:p>
    <w:p w:rsidR="00A40608" w:rsidRPr="00A40608" w:rsidRDefault="00A40608" w:rsidP="00A40608">
      <w:pPr>
        <w:widowControl w:val="0"/>
        <w:spacing w:line="360" w:lineRule="auto"/>
        <w:ind w:firstLine="480"/>
        <w:rPr>
          <w:rFonts w:ascii="Times New Roman" w:eastAsiaTheme="minorEastAsia" w:hAnsi="Times New Roman" w:cstheme="minorBidi"/>
          <w:kern w:val="2"/>
        </w:rPr>
      </w:pPr>
      <w:r w:rsidRPr="00A40608">
        <w:rPr>
          <w:rFonts w:ascii="Times New Roman" w:eastAsiaTheme="minorEastAsia" w:hAnsi="Times New Roman" w:cstheme="minorBidi"/>
          <w:kern w:val="2"/>
        </w:rPr>
        <w:t>2</w:t>
      </w:r>
      <w:r w:rsidRPr="00A40608">
        <w:rPr>
          <w:rFonts w:ascii="Times New Roman" w:eastAsiaTheme="minorEastAsia" w:hAnsi="Times New Roman" w:cstheme="minorBidi"/>
          <w:kern w:val="2"/>
        </w:rPr>
        <w:t>、</w:t>
      </w:r>
      <w:r w:rsidRPr="00A40608">
        <w:rPr>
          <w:rFonts w:ascii="Times New Roman" w:eastAsiaTheme="minorEastAsia" w:hAnsi="Times New Roman" w:cstheme="minorBidi" w:hint="eastAsia"/>
          <w:kern w:val="2"/>
        </w:rPr>
        <w:t>主观评价工作，乙方负责参与及指导和培训，甲方负责具体工作；</w:t>
      </w:r>
    </w:p>
    <w:p w:rsidR="00A40608" w:rsidRPr="00A40608" w:rsidRDefault="00A40608" w:rsidP="00A40608">
      <w:pPr>
        <w:widowControl w:val="0"/>
        <w:spacing w:line="360" w:lineRule="auto"/>
        <w:ind w:firstLine="480"/>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3</w:t>
      </w:r>
      <w:r w:rsidRPr="00A40608">
        <w:rPr>
          <w:rFonts w:ascii="Times New Roman" w:eastAsiaTheme="minorEastAsia" w:hAnsi="Times New Roman" w:cstheme="minorBidi" w:hint="eastAsia"/>
          <w:kern w:val="2"/>
        </w:rPr>
        <w:t>、拆解对标工作，乙方负责具体拆解工作及过程指导和培训，甲方协同；</w:t>
      </w:r>
    </w:p>
    <w:p w:rsidR="00A40608" w:rsidRPr="00A40608" w:rsidRDefault="00A40608" w:rsidP="00A40608">
      <w:pPr>
        <w:widowControl w:val="0"/>
        <w:spacing w:line="360" w:lineRule="auto"/>
        <w:ind w:firstLine="480"/>
        <w:rPr>
          <w:rFonts w:ascii="Times New Roman" w:eastAsiaTheme="minorEastAsia" w:hAnsi="Times New Roman" w:cstheme="minorBidi"/>
          <w:kern w:val="2"/>
        </w:rPr>
      </w:pPr>
      <w:r w:rsidRPr="00A40608">
        <w:rPr>
          <w:rFonts w:ascii="Times New Roman" w:eastAsiaTheme="minorEastAsia" w:hAnsi="Times New Roman" w:cstheme="minorBidi"/>
          <w:kern w:val="2"/>
        </w:rPr>
        <w:t>4</w:t>
      </w:r>
      <w:r w:rsidRPr="00A40608">
        <w:rPr>
          <w:rFonts w:ascii="Times New Roman" w:eastAsiaTheme="minorEastAsia" w:hAnsi="Times New Roman" w:cstheme="minorBidi"/>
          <w:kern w:val="2"/>
        </w:rPr>
        <w:t>、</w:t>
      </w:r>
      <w:r w:rsidRPr="00A40608">
        <w:rPr>
          <w:rFonts w:ascii="Times New Roman" w:eastAsiaTheme="minorEastAsia" w:hAnsi="Times New Roman" w:cstheme="minorBidi" w:hint="eastAsia"/>
          <w:kern w:val="2"/>
        </w:rPr>
        <w:t>成本分析工作，乙方负责具体工作和过程指导培训，甲方同步学习；</w:t>
      </w:r>
    </w:p>
    <w:p w:rsidR="00A40608" w:rsidRPr="00A40608" w:rsidRDefault="00A40608" w:rsidP="00A40608">
      <w:pPr>
        <w:widowControl w:val="0"/>
        <w:spacing w:line="360" w:lineRule="auto"/>
        <w:ind w:firstLine="480"/>
        <w:rPr>
          <w:rFonts w:ascii="Times New Roman" w:eastAsiaTheme="minorEastAsia" w:hAnsi="Times New Roman" w:cstheme="minorBidi"/>
          <w:kern w:val="2"/>
        </w:rPr>
      </w:pPr>
      <w:r w:rsidRPr="00A40608">
        <w:rPr>
          <w:rFonts w:ascii="Times New Roman" w:eastAsiaTheme="minorEastAsia" w:hAnsi="Times New Roman" w:cstheme="minorBidi"/>
          <w:kern w:val="2"/>
        </w:rPr>
        <w:t>5</w:t>
      </w:r>
      <w:r w:rsidRPr="00A40608">
        <w:rPr>
          <w:rFonts w:ascii="Times New Roman" w:eastAsiaTheme="minorEastAsia" w:hAnsi="Times New Roman" w:cstheme="minorBidi"/>
          <w:kern w:val="2"/>
        </w:rPr>
        <w:t>、</w:t>
      </w:r>
      <w:r w:rsidRPr="00A40608">
        <w:rPr>
          <w:rFonts w:ascii="Times New Roman" w:eastAsiaTheme="minorEastAsia" w:hAnsi="Times New Roman" w:cstheme="minorBidi" w:hint="eastAsia"/>
          <w:kern w:val="2"/>
        </w:rPr>
        <w:t>能力建设工作，乙方负责指导，甲方负责具体工作；</w:t>
      </w:r>
    </w:p>
    <w:p w:rsidR="00A40608" w:rsidRPr="00A40608" w:rsidRDefault="00A40608" w:rsidP="00A40608">
      <w:pPr>
        <w:widowControl w:val="0"/>
        <w:spacing w:line="360" w:lineRule="auto"/>
        <w:ind w:firstLine="480"/>
        <w:rPr>
          <w:rFonts w:ascii="Times New Roman" w:eastAsiaTheme="minorEastAsia" w:hAnsi="Times New Roman" w:cstheme="minorBidi"/>
          <w:kern w:val="2"/>
        </w:rPr>
      </w:pPr>
      <w:r w:rsidRPr="00A40608">
        <w:rPr>
          <w:rFonts w:ascii="Times New Roman" w:eastAsiaTheme="minorEastAsia" w:hAnsi="Times New Roman" w:cstheme="minorBidi"/>
          <w:kern w:val="2"/>
        </w:rPr>
        <w:t>6</w:t>
      </w:r>
      <w:r w:rsidRPr="00A40608">
        <w:rPr>
          <w:rFonts w:ascii="Times New Roman" w:eastAsiaTheme="minorEastAsia" w:hAnsi="Times New Roman" w:cstheme="minorBidi"/>
          <w:kern w:val="2"/>
        </w:rPr>
        <w:t>、</w:t>
      </w:r>
      <w:r w:rsidRPr="00A40608">
        <w:rPr>
          <w:rFonts w:ascii="Times New Roman" w:eastAsiaTheme="minorEastAsia" w:hAnsi="Times New Roman" w:cstheme="minorBidi" w:hint="eastAsia"/>
          <w:kern w:val="2"/>
        </w:rPr>
        <w:t>乙方负责部分开发类测试工作。（详见下表</w:t>
      </w:r>
      <w:r w:rsidRPr="00A40608">
        <w:rPr>
          <w:rFonts w:ascii="Times New Roman" w:eastAsiaTheme="minorEastAsia" w:hAnsi="Times New Roman" w:cstheme="minorBidi" w:hint="eastAsia"/>
          <w:kern w:val="2"/>
        </w:rPr>
        <w:t>4</w:t>
      </w:r>
      <w:r w:rsidRPr="00A40608">
        <w:rPr>
          <w:rFonts w:ascii="Times New Roman" w:eastAsiaTheme="minorEastAsia" w:hAnsi="Times New Roman" w:cstheme="minorBidi" w:hint="eastAsia"/>
          <w:kern w:val="2"/>
        </w:rPr>
        <w:t>和表</w:t>
      </w:r>
      <w:r w:rsidRPr="00A40608">
        <w:rPr>
          <w:rFonts w:ascii="Times New Roman" w:eastAsiaTheme="minorEastAsia" w:hAnsi="Times New Roman" w:cstheme="minorBidi" w:hint="eastAsia"/>
          <w:kern w:val="2"/>
        </w:rPr>
        <w:t>6</w:t>
      </w:r>
      <w:r w:rsidRPr="00A40608">
        <w:rPr>
          <w:rFonts w:ascii="Times New Roman" w:eastAsiaTheme="minorEastAsia" w:hAnsi="Times New Roman" w:cstheme="minorBidi" w:hint="eastAsia"/>
          <w:kern w:val="2"/>
        </w:rPr>
        <w:t>）</w:t>
      </w:r>
    </w:p>
    <w:p w:rsidR="00A40608" w:rsidRPr="00A40608" w:rsidRDefault="00A40608" w:rsidP="00A40608">
      <w:pPr>
        <w:widowControl w:val="0"/>
        <w:spacing w:line="360" w:lineRule="auto"/>
        <w:ind w:firstLineChars="200" w:firstLine="480"/>
        <w:jc w:val="center"/>
        <w:rPr>
          <w:rFonts w:ascii="仿宋" w:eastAsia="仿宋" w:hAnsi="仿宋" w:cstheme="minorBidi"/>
          <w:kern w:val="2"/>
          <w:szCs w:val="22"/>
        </w:rPr>
      </w:pPr>
      <w:r w:rsidRPr="00A40608">
        <w:rPr>
          <w:rFonts w:ascii="仿宋" w:eastAsia="仿宋" w:hAnsi="仿宋" w:cstheme="minorBidi" w:hint="eastAsia"/>
          <w:kern w:val="2"/>
          <w:szCs w:val="22"/>
        </w:rPr>
        <w:t xml:space="preserve">表 </w:t>
      </w:r>
      <w:r w:rsidRPr="00A40608">
        <w:rPr>
          <w:rFonts w:ascii="仿宋" w:eastAsia="仿宋" w:hAnsi="仿宋" w:cstheme="minorBidi"/>
          <w:kern w:val="2"/>
          <w:szCs w:val="22"/>
        </w:rPr>
        <w:t>1</w:t>
      </w:r>
      <w:r w:rsidRPr="00A40608">
        <w:rPr>
          <w:rFonts w:ascii="仿宋" w:eastAsia="仿宋" w:hAnsi="仿宋" w:cstheme="minorBidi" w:hint="eastAsia"/>
          <w:kern w:val="2"/>
          <w:szCs w:val="22"/>
        </w:rPr>
        <w:t>对标座椅样件购买</w:t>
      </w:r>
      <w:proofErr w:type="gramStart"/>
      <w:r w:rsidRPr="00A40608">
        <w:rPr>
          <w:rFonts w:ascii="仿宋" w:eastAsia="仿宋" w:hAnsi="仿宋" w:cstheme="minorBidi" w:hint="eastAsia"/>
          <w:kern w:val="2"/>
          <w:szCs w:val="22"/>
        </w:rPr>
        <w:t>和调件清单</w:t>
      </w:r>
      <w:proofErr w:type="gramEnd"/>
    </w:p>
    <w:tbl>
      <w:tblPr>
        <w:tblW w:w="5047" w:type="pct"/>
        <w:tblLayout w:type="fixed"/>
        <w:tblLook w:val="0000" w:firstRow="0" w:lastRow="0" w:firstColumn="0" w:lastColumn="0" w:noHBand="0" w:noVBand="0"/>
      </w:tblPr>
      <w:tblGrid>
        <w:gridCol w:w="576"/>
        <w:gridCol w:w="553"/>
        <w:gridCol w:w="567"/>
        <w:gridCol w:w="851"/>
        <w:gridCol w:w="567"/>
        <w:gridCol w:w="3827"/>
        <w:gridCol w:w="567"/>
        <w:gridCol w:w="1559"/>
        <w:gridCol w:w="426"/>
        <w:gridCol w:w="425"/>
      </w:tblGrid>
      <w:tr w:rsidR="00A40608" w:rsidRPr="00A40608" w:rsidTr="00A40608">
        <w:trPr>
          <w:trHeight w:val="634"/>
        </w:trPr>
        <w:tc>
          <w:tcPr>
            <w:tcW w:w="576" w:type="dxa"/>
            <w:vMerge w:val="restart"/>
            <w:tcBorders>
              <w:top w:val="single" w:sz="4" w:space="0" w:color="auto"/>
              <w:left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类别</w:t>
            </w:r>
          </w:p>
        </w:tc>
        <w:tc>
          <w:tcPr>
            <w:tcW w:w="553" w:type="dxa"/>
            <w:vMerge w:val="restart"/>
            <w:tcBorders>
              <w:top w:val="single" w:sz="4" w:space="0" w:color="auto"/>
              <w:left w:val="nil"/>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品牌</w:t>
            </w:r>
          </w:p>
        </w:tc>
        <w:tc>
          <w:tcPr>
            <w:tcW w:w="567" w:type="dxa"/>
            <w:vMerge w:val="restart"/>
            <w:tcBorders>
              <w:top w:val="single" w:sz="4" w:space="0" w:color="auto"/>
              <w:left w:val="nil"/>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车型</w:t>
            </w:r>
          </w:p>
        </w:tc>
        <w:tc>
          <w:tcPr>
            <w:tcW w:w="851" w:type="dxa"/>
            <w:vMerge w:val="restart"/>
            <w:tcBorders>
              <w:top w:val="single" w:sz="4" w:space="0" w:color="auto"/>
              <w:left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座椅厂家/平台</w:t>
            </w:r>
          </w:p>
        </w:tc>
        <w:tc>
          <w:tcPr>
            <w:tcW w:w="4394" w:type="dxa"/>
            <w:gridSpan w:val="2"/>
            <w:tcBorders>
              <w:top w:val="single" w:sz="4" w:space="0" w:color="auto"/>
              <w:left w:val="nil"/>
              <w:right w:val="single" w:sz="4" w:space="0" w:color="auto"/>
            </w:tcBorders>
            <w:vAlign w:val="center"/>
          </w:tcPr>
          <w:p w:rsidR="00A40608" w:rsidRPr="00A40608" w:rsidRDefault="00A40608" w:rsidP="00A40608">
            <w:pPr>
              <w:widowControl w:val="0"/>
              <w:spacing w:line="23" w:lineRule="atLeast"/>
              <w:jc w:val="center"/>
              <w:rPr>
                <w:rFonts w:ascii="仿宋" w:eastAsia="仿宋" w:hAnsi="仿宋"/>
                <w:b/>
                <w:bCs/>
                <w:color w:val="000000"/>
                <w:sz w:val="16"/>
                <w:szCs w:val="16"/>
              </w:rPr>
            </w:pPr>
            <w:proofErr w:type="gramStart"/>
            <w:r w:rsidRPr="00A40608">
              <w:rPr>
                <w:rFonts w:ascii="仿宋" w:eastAsia="仿宋" w:hAnsi="仿宋" w:hint="eastAsia"/>
                <w:b/>
                <w:bCs/>
                <w:color w:val="000000"/>
                <w:sz w:val="16"/>
                <w:szCs w:val="16"/>
              </w:rPr>
              <w:t>主驾</w:t>
            </w:r>
            <w:proofErr w:type="gramEnd"/>
          </w:p>
        </w:tc>
        <w:tc>
          <w:tcPr>
            <w:tcW w:w="2126" w:type="dxa"/>
            <w:gridSpan w:val="2"/>
            <w:tcBorders>
              <w:top w:val="single" w:sz="4" w:space="0" w:color="auto"/>
              <w:left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b/>
                <w:bCs/>
                <w:color w:val="000000"/>
                <w:sz w:val="16"/>
                <w:szCs w:val="16"/>
              </w:rPr>
            </w:pPr>
            <w:proofErr w:type="gramStart"/>
            <w:r w:rsidRPr="00A40608">
              <w:rPr>
                <w:rFonts w:ascii="仿宋" w:eastAsia="仿宋" w:hAnsi="仿宋" w:hint="eastAsia"/>
                <w:b/>
                <w:bCs/>
                <w:color w:val="000000"/>
                <w:sz w:val="16"/>
                <w:szCs w:val="16"/>
              </w:rPr>
              <w:t>副驾</w:t>
            </w:r>
            <w:proofErr w:type="gramEnd"/>
          </w:p>
        </w:tc>
        <w:tc>
          <w:tcPr>
            <w:tcW w:w="851" w:type="dxa"/>
            <w:gridSpan w:val="2"/>
            <w:tcBorders>
              <w:top w:val="single" w:sz="4" w:space="0" w:color="auto"/>
              <w:left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责任方</w:t>
            </w:r>
          </w:p>
        </w:tc>
      </w:tr>
      <w:tr w:rsidR="00A40608" w:rsidRPr="00A40608" w:rsidTr="00A40608">
        <w:trPr>
          <w:trHeight w:val="304"/>
        </w:trPr>
        <w:tc>
          <w:tcPr>
            <w:tcW w:w="576" w:type="dxa"/>
            <w:vMerge/>
            <w:tcBorders>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553" w:type="dxa"/>
            <w:vMerge/>
            <w:tcBorders>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567" w:type="dxa"/>
            <w:vMerge/>
            <w:tcBorders>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851" w:type="dxa"/>
            <w:vMerge/>
            <w:tcBorders>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A40608" w:rsidRPr="00A40608" w:rsidRDefault="00A40608" w:rsidP="00A40608">
            <w:pPr>
              <w:spacing w:line="0" w:lineRule="atLeast"/>
              <w:jc w:val="center"/>
              <w:rPr>
                <w:rFonts w:ascii="仿宋" w:eastAsia="仿宋" w:hAnsi="仿宋"/>
                <w:b/>
                <w:color w:val="000000"/>
                <w:sz w:val="16"/>
                <w:szCs w:val="16"/>
              </w:rPr>
            </w:pPr>
            <w:r w:rsidRPr="00A40608">
              <w:rPr>
                <w:rFonts w:ascii="仿宋" w:eastAsia="仿宋" w:hAnsi="仿宋" w:hint="eastAsia"/>
                <w:b/>
                <w:color w:val="000000"/>
                <w:sz w:val="16"/>
                <w:szCs w:val="16"/>
              </w:rPr>
              <w:t>采购数量</w:t>
            </w:r>
          </w:p>
        </w:tc>
        <w:tc>
          <w:tcPr>
            <w:tcW w:w="3827" w:type="dxa"/>
            <w:tcBorders>
              <w:top w:val="single" w:sz="4" w:space="0" w:color="auto"/>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配置要求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0" w:lineRule="atLeast"/>
              <w:jc w:val="center"/>
              <w:rPr>
                <w:rFonts w:ascii="仿宋" w:eastAsia="仿宋" w:hAnsi="仿宋"/>
                <w:b/>
                <w:color w:val="000000"/>
                <w:sz w:val="16"/>
                <w:szCs w:val="16"/>
              </w:rPr>
            </w:pPr>
            <w:r w:rsidRPr="00A40608">
              <w:rPr>
                <w:rFonts w:ascii="仿宋" w:eastAsia="仿宋" w:hAnsi="仿宋" w:hint="eastAsia"/>
                <w:b/>
                <w:color w:val="000000"/>
                <w:sz w:val="16"/>
                <w:szCs w:val="16"/>
              </w:rPr>
              <w:t>采购数量</w:t>
            </w:r>
          </w:p>
        </w:tc>
        <w:tc>
          <w:tcPr>
            <w:tcW w:w="1559" w:type="dxa"/>
            <w:tcBorders>
              <w:top w:val="single" w:sz="4" w:space="0" w:color="auto"/>
              <w:left w:val="single" w:sz="4" w:space="0" w:color="auto"/>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配置要求</w:t>
            </w:r>
          </w:p>
        </w:tc>
        <w:tc>
          <w:tcPr>
            <w:tcW w:w="426" w:type="dxa"/>
            <w:tcBorders>
              <w:top w:val="single" w:sz="4" w:space="0" w:color="auto"/>
              <w:left w:val="single" w:sz="4" w:space="0" w:color="auto"/>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甲方</w:t>
            </w:r>
          </w:p>
        </w:tc>
        <w:tc>
          <w:tcPr>
            <w:tcW w:w="425" w:type="dxa"/>
            <w:tcBorders>
              <w:top w:val="single" w:sz="4" w:space="0" w:color="auto"/>
              <w:left w:val="single" w:sz="4" w:space="0" w:color="auto"/>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乙方</w:t>
            </w:r>
          </w:p>
        </w:tc>
      </w:tr>
      <w:tr w:rsidR="00A40608" w:rsidRPr="00A40608" w:rsidTr="00A40608">
        <w:trPr>
          <w:trHeight w:val="397"/>
        </w:trPr>
        <w:tc>
          <w:tcPr>
            <w:tcW w:w="576" w:type="dxa"/>
            <w:vMerge w:val="restart"/>
            <w:tcBorders>
              <w:top w:val="nil"/>
              <w:left w:val="single" w:sz="4" w:space="0" w:color="auto"/>
              <w:right w:val="single" w:sz="4" w:space="0" w:color="auto"/>
            </w:tcBorders>
            <w:noWrap/>
            <w:textDirection w:val="tbRlV"/>
            <w:vAlign w:val="center"/>
          </w:tcPr>
          <w:p w:rsidR="00A40608" w:rsidRPr="00A40608" w:rsidRDefault="00A40608" w:rsidP="00A40608">
            <w:pPr>
              <w:spacing w:line="23" w:lineRule="atLeast"/>
              <w:ind w:left="113" w:right="113"/>
              <w:jc w:val="center"/>
              <w:rPr>
                <w:rFonts w:ascii="仿宋" w:eastAsia="仿宋" w:hAnsi="仿宋"/>
                <w:color w:val="000000"/>
                <w:sz w:val="16"/>
                <w:szCs w:val="16"/>
              </w:rPr>
            </w:pPr>
            <w:proofErr w:type="gramStart"/>
            <w:r w:rsidRPr="00A40608">
              <w:rPr>
                <w:rFonts w:ascii="仿宋" w:eastAsia="仿宋" w:hAnsi="仿宋" w:hint="eastAsia"/>
                <w:color w:val="000000"/>
                <w:sz w:val="16"/>
                <w:szCs w:val="16"/>
              </w:rPr>
              <w:lastRenderedPageBreak/>
              <w:t>竞品车</w:t>
            </w:r>
            <w:proofErr w:type="gramEnd"/>
            <w:r w:rsidRPr="00A40608">
              <w:rPr>
                <w:rFonts w:ascii="仿宋" w:eastAsia="仿宋" w:hAnsi="仿宋" w:hint="eastAsia"/>
                <w:color w:val="000000"/>
                <w:sz w:val="16"/>
                <w:szCs w:val="16"/>
              </w:rPr>
              <w:t>座椅</w:t>
            </w:r>
          </w:p>
        </w:tc>
        <w:tc>
          <w:tcPr>
            <w:tcW w:w="553"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解放</w:t>
            </w:r>
          </w:p>
        </w:tc>
        <w:tc>
          <w:tcPr>
            <w:tcW w:w="567"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J6P</w:t>
            </w:r>
            <w:proofErr w:type="gramStart"/>
            <w:r w:rsidRPr="00A40608">
              <w:rPr>
                <w:rFonts w:ascii="仿宋" w:eastAsia="仿宋" w:hAnsi="仿宋" w:hint="eastAsia"/>
                <w:sz w:val="16"/>
                <w:szCs w:val="16"/>
              </w:rPr>
              <w:t>质惠版</w:t>
            </w:r>
            <w:proofErr w:type="gramEnd"/>
          </w:p>
        </w:tc>
        <w:tc>
          <w:tcPr>
            <w:tcW w:w="851" w:type="dxa"/>
            <w:tcBorders>
              <w:top w:val="nil"/>
              <w:left w:val="single" w:sz="4" w:space="0" w:color="auto"/>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富维安道拓</w:t>
            </w:r>
            <w:r w:rsidRPr="00A40608">
              <w:rPr>
                <w:rFonts w:ascii="仿宋" w:eastAsia="仿宋" w:hAnsi="仿宋"/>
                <w:sz w:val="16"/>
                <w:szCs w:val="16"/>
              </w:rPr>
              <w:t>C6000</w:t>
            </w:r>
          </w:p>
        </w:tc>
        <w:tc>
          <w:tcPr>
            <w:tcW w:w="567"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3827" w:type="dxa"/>
            <w:tcBorders>
              <w:top w:val="nil"/>
              <w:left w:val="nil"/>
              <w:bottom w:val="single" w:sz="4" w:space="0" w:color="auto"/>
              <w:right w:val="single" w:sz="4" w:space="0" w:color="auto"/>
            </w:tcBorders>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2022年产座椅：空气悬浮减震,减震器阻尼可调,悬浮高度记忆功能,速降功能,靠背角度可调,空气高度调节,滑轨前后可调,坐垫倾角可调, 坐深可调,空气腰部支撑,靠背两侧</w:t>
            </w:r>
            <w:proofErr w:type="gramStart"/>
            <w:r w:rsidRPr="00A40608">
              <w:rPr>
                <w:rFonts w:ascii="仿宋" w:eastAsia="仿宋" w:hAnsi="仿宋" w:hint="eastAsia"/>
                <w:sz w:val="16"/>
                <w:szCs w:val="16"/>
              </w:rPr>
              <w:t>空气腰托</w:t>
            </w:r>
            <w:proofErr w:type="gramEnd"/>
            <w:r w:rsidRPr="00A40608">
              <w:rPr>
                <w:rFonts w:ascii="仿宋" w:eastAsia="仿宋" w:hAnsi="仿宋" w:hint="eastAsia"/>
                <w:sz w:val="16"/>
                <w:szCs w:val="16"/>
              </w:rPr>
              <w:t>,扶手, 集成三点式安全带,安全带未系报警 ,靠背坐垫电加热,通风，仿皮包覆</w:t>
            </w:r>
          </w:p>
        </w:tc>
        <w:tc>
          <w:tcPr>
            <w:tcW w:w="567" w:type="dxa"/>
            <w:tcBorders>
              <w:top w:val="nil"/>
              <w:left w:val="single" w:sz="4" w:space="0" w:color="auto"/>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1559" w:type="dxa"/>
            <w:tcBorders>
              <w:top w:val="nil"/>
              <w:left w:val="single" w:sz="4" w:space="0" w:color="auto"/>
              <w:bottom w:val="single" w:sz="4" w:space="0" w:color="auto"/>
              <w:right w:val="single" w:sz="4" w:space="0" w:color="auto"/>
            </w:tcBorders>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2022年产座椅：坐垫翻转</w:t>
            </w:r>
            <w:r w:rsidRPr="00A40608">
              <w:rPr>
                <w:rFonts w:ascii="仿宋" w:eastAsia="仿宋" w:hAnsi="仿宋"/>
                <w:sz w:val="16"/>
                <w:szCs w:val="16"/>
              </w:rPr>
              <w:t>,</w:t>
            </w:r>
            <w:r w:rsidRPr="00A40608">
              <w:rPr>
                <w:rFonts w:ascii="仿宋" w:eastAsia="仿宋" w:hAnsi="仿宋" w:hint="eastAsia"/>
                <w:sz w:val="16"/>
                <w:szCs w:val="16"/>
              </w:rPr>
              <w:t>靠背角度可调</w:t>
            </w:r>
            <w:r w:rsidRPr="00A40608">
              <w:rPr>
                <w:rFonts w:ascii="仿宋" w:eastAsia="仿宋" w:hAnsi="仿宋"/>
                <w:sz w:val="16"/>
                <w:szCs w:val="16"/>
              </w:rPr>
              <w:t xml:space="preserve">, </w:t>
            </w:r>
            <w:r w:rsidRPr="00A40608">
              <w:rPr>
                <w:rFonts w:ascii="仿宋" w:eastAsia="仿宋" w:hAnsi="仿宋" w:hint="eastAsia"/>
                <w:sz w:val="16"/>
                <w:szCs w:val="16"/>
              </w:rPr>
              <w:t>集成三点式安全带,安全带未系报警 , 仿皮包覆</w:t>
            </w:r>
          </w:p>
        </w:tc>
        <w:tc>
          <w:tcPr>
            <w:tcW w:w="426" w:type="dxa"/>
            <w:tcBorders>
              <w:top w:val="nil"/>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p>
        </w:tc>
        <w:tc>
          <w:tcPr>
            <w:tcW w:w="425" w:type="dxa"/>
            <w:tcBorders>
              <w:top w:val="nil"/>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等线" w:eastAsia="等线" w:hAnsi="等线" w:hint="eastAsia"/>
                <w:color w:val="000000"/>
                <w:sz w:val="20"/>
                <w:szCs w:val="20"/>
              </w:rPr>
              <w:t>●</w:t>
            </w:r>
          </w:p>
        </w:tc>
      </w:tr>
      <w:tr w:rsidR="00A40608" w:rsidRPr="00A40608" w:rsidTr="00A40608">
        <w:trPr>
          <w:trHeight w:val="397"/>
        </w:trPr>
        <w:tc>
          <w:tcPr>
            <w:tcW w:w="576" w:type="dxa"/>
            <w:vMerge/>
            <w:tcBorders>
              <w:left w:val="single" w:sz="4" w:space="0" w:color="auto"/>
              <w:right w:val="single" w:sz="4" w:space="0" w:color="auto"/>
            </w:tcBorders>
            <w:vAlign w:val="center"/>
          </w:tcPr>
          <w:p w:rsidR="00A40608" w:rsidRPr="00A40608" w:rsidRDefault="00A40608" w:rsidP="00A40608">
            <w:pPr>
              <w:spacing w:line="23" w:lineRule="atLeast"/>
              <w:rPr>
                <w:rFonts w:ascii="仿宋" w:eastAsia="仿宋" w:hAnsi="仿宋"/>
                <w:color w:val="000000"/>
                <w:sz w:val="16"/>
                <w:szCs w:val="16"/>
              </w:rPr>
            </w:pPr>
          </w:p>
        </w:tc>
        <w:tc>
          <w:tcPr>
            <w:tcW w:w="553"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BFDA</w:t>
            </w:r>
          </w:p>
        </w:tc>
        <w:tc>
          <w:tcPr>
            <w:tcW w:w="567"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GTL</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荣昌2.0</w:t>
            </w:r>
          </w:p>
        </w:tc>
        <w:tc>
          <w:tcPr>
            <w:tcW w:w="567"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3827" w:type="dxa"/>
            <w:tcBorders>
              <w:top w:val="nil"/>
              <w:left w:val="nil"/>
              <w:bottom w:val="single" w:sz="4" w:space="0" w:color="auto"/>
              <w:right w:val="single" w:sz="4" w:space="0" w:color="auto"/>
            </w:tcBorders>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同</w:t>
            </w:r>
            <w:r w:rsidRPr="00A40608">
              <w:rPr>
                <w:rFonts w:ascii="仿宋" w:eastAsia="仿宋" w:hAnsi="仿宋"/>
                <w:sz w:val="16"/>
                <w:szCs w:val="16"/>
              </w:rPr>
              <w:t>H468100000064</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1559" w:type="dxa"/>
            <w:tcBorders>
              <w:top w:val="nil"/>
              <w:left w:val="single" w:sz="4" w:space="0" w:color="auto"/>
              <w:bottom w:val="single" w:sz="4" w:space="0" w:color="auto"/>
              <w:right w:val="single" w:sz="4" w:space="0" w:color="auto"/>
            </w:tcBorders>
          </w:tcPr>
          <w:p w:rsidR="00A40608" w:rsidRPr="00A40608" w:rsidRDefault="00A40608" w:rsidP="00A40608">
            <w:pPr>
              <w:widowControl w:val="0"/>
              <w:jc w:val="both"/>
              <w:rPr>
                <w:rFonts w:ascii="Times New Roman" w:eastAsiaTheme="minorEastAsia" w:hAnsi="Times New Roman" w:cstheme="minorBidi"/>
                <w:kern w:val="2"/>
                <w:sz w:val="28"/>
                <w:szCs w:val="22"/>
              </w:rPr>
            </w:pPr>
            <w:r w:rsidRPr="00A40608">
              <w:rPr>
                <w:rFonts w:ascii="仿宋" w:eastAsia="仿宋" w:hAnsi="仿宋" w:hint="eastAsia"/>
                <w:sz w:val="16"/>
                <w:szCs w:val="16"/>
              </w:rPr>
              <w:t>同</w:t>
            </w:r>
            <w:r w:rsidRPr="00A40608">
              <w:rPr>
                <w:rFonts w:ascii="仿宋" w:eastAsia="仿宋" w:hAnsi="仿宋"/>
                <w:sz w:val="16"/>
                <w:szCs w:val="16"/>
              </w:rPr>
              <w:t>H468100000062</w:t>
            </w:r>
          </w:p>
        </w:tc>
        <w:tc>
          <w:tcPr>
            <w:tcW w:w="426" w:type="dxa"/>
            <w:tcBorders>
              <w:top w:val="nil"/>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等线" w:eastAsia="等线" w:hAnsi="等线" w:hint="eastAsia"/>
                <w:color w:val="000000"/>
                <w:sz w:val="20"/>
                <w:szCs w:val="20"/>
              </w:rPr>
              <w:t>●</w:t>
            </w:r>
          </w:p>
        </w:tc>
        <w:tc>
          <w:tcPr>
            <w:tcW w:w="425" w:type="dxa"/>
            <w:tcBorders>
              <w:top w:val="nil"/>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p>
        </w:tc>
      </w:tr>
      <w:tr w:rsidR="00A40608" w:rsidRPr="00A40608" w:rsidTr="00A40608">
        <w:trPr>
          <w:trHeight w:val="397"/>
        </w:trPr>
        <w:tc>
          <w:tcPr>
            <w:tcW w:w="576" w:type="dxa"/>
            <w:vMerge/>
            <w:tcBorders>
              <w:left w:val="single" w:sz="4" w:space="0" w:color="auto"/>
              <w:right w:val="single" w:sz="4" w:space="0" w:color="auto"/>
            </w:tcBorders>
            <w:vAlign w:val="center"/>
          </w:tcPr>
          <w:p w:rsidR="00A40608" w:rsidRPr="00A40608" w:rsidRDefault="00A40608" w:rsidP="00A40608">
            <w:pPr>
              <w:spacing w:line="23" w:lineRule="atLeast"/>
              <w:rPr>
                <w:rFonts w:ascii="仿宋" w:eastAsia="仿宋" w:hAnsi="仿宋"/>
                <w:color w:val="000000"/>
                <w:sz w:val="16"/>
                <w:szCs w:val="16"/>
              </w:rPr>
            </w:pPr>
          </w:p>
        </w:tc>
        <w:tc>
          <w:tcPr>
            <w:tcW w:w="553"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东风</w:t>
            </w:r>
          </w:p>
        </w:tc>
        <w:tc>
          <w:tcPr>
            <w:tcW w:w="567"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D760</w:t>
            </w:r>
          </w:p>
        </w:tc>
        <w:tc>
          <w:tcPr>
            <w:tcW w:w="851" w:type="dxa"/>
            <w:tcBorders>
              <w:top w:val="nil"/>
              <w:left w:val="single" w:sz="4" w:space="0" w:color="auto"/>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东风李尔</w:t>
            </w:r>
          </w:p>
        </w:tc>
        <w:tc>
          <w:tcPr>
            <w:tcW w:w="567"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3827" w:type="dxa"/>
            <w:tcBorders>
              <w:top w:val="nil"/>
              <w:left w:val="nil"/>
              <w:bottom w:val="single" w:sz="4" w:space="0" w:color="auto"/>
              <w:right w:val="single" w:sz="4" w:space="0" w:color="auto"/>
            </w:tcBorders>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2022年产座椅：空气悬浮减震,减震器阻尼可调,悬浮高度记忆功能,速降功能,靠背角度可调,空气高度调节,滑轨前后可调,坐垫倾角可调, 坐深可调,空气腰部支撑,靠背两侧</w:t>
            </w:r>
            <w:proofErr w:type="gramStart"/>
            <w:r w:rsidRPr="00A40608">
              <w:rPr>
                <w:rFonts w:ascii="仿宋" w:eastAsia="仿宋" w:hAnsi="仿宋" w:hint="eastAsia"/>
                <w:sz w:val="16"/>
                <w:szCs w:val="16"/>
              </w:rPr>
              <w:t>空气腰托</w:t>
            </w:r>
            <w:proofErr w:type="gramEnd"/>
            <w:r w:rsidRPr="00A40608">
              <w:rPr>
                <w:rFonts w:ascii="仿宋" w:eastAsia="仿宋" w:hAnsi="仿宋" w:hint="eastAsia"/>
                <w:sz w:val="16"/>
                <w:szCs w:val="16"/>
              </w:rPr>
              <w:t>,双扶手, 集成三点式安全带,安全带未系报警 ,靠背坐垫电加热,通风，仿皮包覆</w:t>
            </w:r>
          </w:p>
        </w:tc>
        <w:tc>
          <w:tcPr>
            <w:tcW w:w="567" w:type="dxa"/>
            <w:tcBorders>
              <w:top w:val="nil"/>
              <w:left w:val="single" w:sz="4" w:space="0" w:color="auto"/>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1559" w:type="dxa"/>
            <w:tcBorders>
              <w:top w:val="nil"/>
              <w:left w:val="single" w:sz="4" w:space="0" w:color="auto"/>
              <w:bottom w:val="single" w:sz="4" w:space="0" w:color="auto"/>
              <w:right w:val="single" w:sz="4" w:space="0" w:color="auto"/>
            </w:tcBorders>
          </w:tcPr>
          <w:p w:rsidR="00A40608" w:rsidRPr="00A40608" w:rsidRDefault="00A40608" w:rsidP="00A40608">
            <w:pPr>
              <w:widowControl w:val="0"/>
              <w:jc w:val="both"/>
              <w:rPr>
                <w:rFonts w:ascii="Times New Roman" w:eastAsiaTheme="minorEastAsia" w:hAnsi="Times New Roman" w:cstheme="minorBidi"/>
                <w:kern w:val="2"/>
                <w:sz w:val="28"/>
                <w:szCs w:val="22"/>
              </w:rPr>
            </w:pPr>
            <w:r w:rsidRPr="00A40608">
              <w:rPr>
                <w:rFonts w:ascii="仿宋" w:eastAsia="仿宋" w:hAnsi="仿宋" w:hint="eastAsia"/>
                <w:sz w:val="16"/>
                <w:szCs w:val="16"/>
              </w:rPr>
              <w:t>2022年产座椅：坐垫翻转</w:t>
            </w:r>
            <w:r w:rsidRPr="00A40608">
              <w:rPr>
                <w:rFonts w:ascii="仿宋" w:eastAsia="仿宋" w:hAnsi="仿宋"/>
                <w:sz w:val="16"/>
                <w:szCs w:val="16"/>
              </w:rPr>
              <w:t>,</w:t>
            </w:r>
            <w:r w:rsidRPr="00A40608">
              <w:rPr>
                <w:rFonts w:ascii="仿宋" w:eastAsia="仿宋" w:hAnsi="仿宋" w:hint="eastAsia"/>
                <w:sz w:val="16"/>
                <w:szCs w:val="16"/>
              </w:rPr>
              <w:t>靠背角度可调</w:t>
            </w:r>
            <w:r w:rsidRPr="00A40608">
              <w:rPr>
                <w:rFonts w:ascii="仿宋" w:eastAsia="仿宋" w:hAnsi="仿宋"/>
                <w:sz w:val="16"/>
                <w:szCs w:val="16"/>
              </w:rPr>
              <w:t xml:space="preserve">, </w:t>
            </w:r>
            <w:r w:rsidRPr="00A40608">
              <w:rPr>
                <w:rFonts w:ascii="仿宋" w:eastAsia="仿宋" w:hAnsi="仿宋" w:hint="eastAsia"/>
                <w:sz w:val="16"/>
                <w:szCs w:val="16"/>
              </w:rPr>
              <w:t>集成三点式安全带,安全带未系报警 , 仿皮包覆</w:t>
            </w:r>
          </w:p>
        </w:tc>
        <w:tc>
          <w:tcPr>
            <w:tcW w:w="426" w:type="dxa"/>
            <w:tcBorders>
              <w:top w:val="nil"/>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p>
        </w:tc>
        <w:tc>
          <w:tcPr>
            <w:tcW w:w="425" w:type="dxa"/>
            <w:tcBorders>
              <w:top w:val="nil"/>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等线" w:eastAsia="等线" w:hAnsi="等线" w:hint="eastAsia"/>
                <w:color w:val="000000"/>
                <w:sz w:val="20"/>
                <w:szCs w:val="20"/>
              </w:rPr>
              <w:t>●</w:t>
            </w:r>
          </w:p>
        </w:tc>
      </w:tr>
      <w:tr w:rsidR="00A40608" w:rsidRPr="00A40608" w:rsidTr="00A40608">
        <w:trPr>
          <w:trHeight w:val="397"/>
        </w:trPr>
        <w:tc>
          <w:tcPr>
            <w:tcW w:w="576" w:type="dxa"/>
            <w:vMerge/>
            <w:tcBorders>
              <w:left w:val="single" w:sz="4" w:space="0" w:color="auto"/>
              <w:bottom w:val="single" w:sz="4" w:space="0" w:color="auto"/>
              <w:right w:val="single" w:sz="4" w:space="0" w:color="auto"/>
            </w:tcBorders>
            <w:vAlign w:val="center"/>
          </w:tcPr>
          <w:p w:rsidR="00A40608" w:rsidRPr="00A40608" w:rsidRDefault="00A40608" w:rsidP="00A40608">
            <w:pPr>
              <w:spacing w:line="23" w:lineRule="atLeast"/>
              <w:rPr>
                <w:rFonts w:ascii="仿宋" w:eastAsia="仿宋" w:hAnsi="仿宋"/>
                <w:color w:val="000000"/>
                <w:sz w:val="16"/>
                <w:szCs w:val="16"/>
              </w:rPr>
            </w:pPr>
          </w:p>
        </w:tc>
        <w:tc>
          <w:tcPr>
            <w:tcW w:w="553"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BFDA</w:t>
            </w:r>
          </w:p>
        </w:tc>
        <w:tc>
          <w:tcPr>
            <w:tcW w:w="567"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银河</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格拉默115</w:t>
            </w:r>
          </w:p>
        </w:tc>
        <w:tc>
          <w:tcPr>
            <w:tcW w:w="567"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3827"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同</w:t>
            </w:r>
            <w:r w:rsidRPr="00A40608">
              <w:rPr>
                <w:rFonts w:ascii="仿宋" w:eastAsia="仿宋" w:hAnsi="仿宋"/>
                <w:sz w:val="16"/>
                <w:szCs w:val="16"/>
              </w:rPr>
              <w:t>H468100000025</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1559" w:type="dxa"/>
            <w:tcBorders>
              <w:top w:val="nil"/>
              <w:left w:val="single" w:sz="4" w:space="0" w:color="auto"/>
              <w:bottom w:val="single" w:sz="4" w:space="0" w:color="auto"/>
              <w:right w:val="single" w:sz="4" w:space="0" w:color="auto"/>
            </w:tcBorders>
            <w:vAlign w:val="center"/>
          </w:tcPr>
          <w:p w:rsidR="00A40608" w:rsidRPr="00A40608" w:rsidRDefault="00A40608" w:rsidP="00A40608">
            <w:pPr>
              <w:widowControl w:val="0"/>
              <w:jc w:val="both"/>
              <w:rPr>
                <w:rFonts w:ascii="仿宋" w:eastAsia="仿宋" w:hAnsi="仿宋"/>
                <w:sz w:val="16"/>
                <w:szCs w:val="16"/>
              </w:rPr>
            </w:pPr>
            <w:r w:rsidRPr="00A40608">
              <w:rPr>
                <w:rFonts w:ascii="仿宋" w:eastAsia="仿宋" w:hAnsi="仿宋" w:hint="eastAsia"/>
                <w:sz w:val="16"/>
                <w:szCs w:val="16"/>
              </w:rPr>
              <w:t>同</w:t>
            </w:r>
            <w:r w:rsidRPr="00A40608">
              <w:rPr>
                <w:rFonts w:ascii="仿宋" w:eastAsia="仿宋" w:hAnsi="仿宋"/>
                <w:sz w:val="16"/>
                <w:szCs w:val="16"/>
              </w:rPr>
              <w:t>H568100000008</w:t>
            </w:r>
          </w:p>
        </w:tc>
        <w:tc>
          <w:tcPr>
            <w:tcW w:w="426" w:type="dxa"/>
            <w:tcBorders>
              <w:top w:val="nil"/>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等线" w:eastAsia="等线" w:hAnsi="等线" w:hint="eastAsia"/>
                <w:color w:val="000000"/>
                <w:sz w:val="20"/>
                <w:szCs w:val="20"/>
              </w:rPr>
              <w:t>●</w:t>
            </w:r>
          </w:p>
        </w:tc>
        <w:tc>
          <w:tcPr>
            <w:tcW w:w="425" w:type="dxa"/>
            <w:tcBorders>
              <w:top w:val="nil"/>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p>
        </w:tc>
      </w:tr>
      <w:tr w:rsidR="00A40608" w:rsidRPr="00A40608" w:rsidTr="00A40608">
        <w:trPr>
          <w:trHeight w:val="397"/>
        </w:trPr>
        <w:tc>
          <w:tcPr>
            <w:tcW w:w="576" w:type="dxa"/>
            <w:tcBorders>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标杆座椅</w:t>
            </w:r>
          </w:p>
        </w:tc>
        <w:tc>
          <w:tcPr>
            <w:tcW w:w="553"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w:t>
            </w:r>
          </w:p>
        </w:tc>
        <w:tc>
          <w:tcPr>
            <w:tcW w:w="567"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I</w:t>
            </w:r>
            <w:r w:rsidRPr="00A40608">
              <w:rPr>
                <w:rFonts w:ascii="仿宋" w:eastAsia="仿宋" w:hAnsi="仿宋"/>
                <w:color w:val="000000"/>
                <w:sz w:val="16"/>
                <w:szCs w:val="16"/>
              </w:rPr>
              <w:t xml:space="preserve">SRI 6860/875 </w:t>
            </w:r>
            <w:r w:rsidRPr="00A40608">
              <w:rPr>
                <w:rFonts w:ascii="仿宋" w:eastAsia="仿宋" w:hAnsi="仿宋" w:hint="eastAsia"/>
                <w:color w:val="000000"/>
                <w:sz w:val="16"/>
                <w:szCs w:val="16"/>
              </w:rPr>
              <w:t>NTS</w:t>
            </w:r>
          </w:p>
        </w:tc>
        <w:tc>
          <w:tcPr>
            <w:tcW w:w="567"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color w:val="000000"/>
                <w:sz w:val="16"/>
                <w:szCs w:val="16"/>
              </w:rPr>
              <w:t>3</w:t>
            </w:r>
          </w:p>
        </w:tc>
        <w:tc>
          <w:tcPr>
            <w:tcW w:w="3827" w:type="dxa"/>
            <w:tcBorders>
              <w:top w:val="nil"/>
              <w:left w:val="nil"/>
              <w:bottom w:val="single" w:sz="4" w:space="0" w:color="auto"/>
              <w:right w:val="single" w:sz="4" w:space="0" w:color="auto"/>
            </w:tcBorders>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sz w:val="16"/>
                <w:szCs w:val="16"/>
              </w:rPr>
              <w:t>2022年产座椅：空气悬浮减震,减震器阻尼可调,悬浮高度记忆功能,速降功能,靠背角度可调,空气高度调节,滑轨前后可调,坐垫倾角可调, 坐深可调,空气腰部支撑,靠背两侧</w:t>
            </w:r>
            <w:proofErr w:type="gramStart"/>
            <w:r w:rsidRPr="00A40608">
              <w:rPr>
                <w:rFonts w:ascii="仿宋" w:eastAsia="仿宋" w:hAnsi="仿宋" w:hint="eastAsia"/>
                <w:sz w:val="16"/>
                <w:szCs w:val="16"/>
              </w:rPr>
              <w:t>空气腰托</w:t>
            </w:r>
            <w:proofErr w:type="gramEnd"/>
            <w:r w:rsidRPr="00A40608">
              <w:rPr>
                <w:rFonts w:ascii="仿宋" w:eastAsia="仿宋" w:hAnsi="仿宋" w:hint="eastAsia"/>
                <w:sz w:val="16"/>
                <w:szCs w:val="16"/>
              </w:rPr>
              <w:t>,双扶手, 集成三点式安全带,安全带未系报警 ,靠背坐垫电加热,通风，仿皮包覆</w:t>
            </w:r>
          </w:p>
        </w:tc>
        <w:tc>
          <w:tcPr>
            <w:tcW w:w="567" w:type="dxa"/>
            <w:tcBorders>
              <w:top w:val="nil"/>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1</w:t>
            </w:r>
          </w:p>
        </w:tc>
        <w:tc>
          <w:tcPr>
            <w:tcW w:w="1559" w:type="dxa"/>
            <w:tcBorders>
              <w:top w:val="nil"/>
              <w:left w:val="single" w:sz="4" w:space="0" w:color="auto"/>
              <w:bottom w:val="single" w:sz="4" w:space="0" w:color="auto"/>
              <w:right w:val="single" w:sz="4" w:space="0" w:color="auto"/>
            </w:tcBorders>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sz w:val="16"/>
                <w:szCs w:val="16"/>
              </w:rPr>
              <w:t>2022年产座椅：坐垫翻转</w:t>
            </w:r>
            <w:r w:rsidRPr="00A40608">
              <w:rPr>
                <w:rFonts w:ascii="仿宋" w:eastAsia="仿宋" w:hAnsi="仿宋"/>
                <w:sz w:val="16"/>
                <w:szCs w:val="16"/>
              </w:rPr>
              <w:t>,</w:t>
            </w:r>
            <w:r w:rsidRPr="00A40608">
              <w:rPr>
                <w:rFonts w:ascii="仿宋" w:eastAsia="仿宋" w:hAnsi="仿宋" w:hint="eastAsia"/>
                <w:sz w:val="16"/>
                <w:szCs w:val="16"/>
              </w:rPr>
              <w:t>靠背角度可调</w:t>
            </w:r>
            <w:r w:rsidRPr="00A40608">
              <w:rPr>
                <w:rFonts w:ascii="仿宋" w:eastAsia="仿宋" w:hAnsi="仿宋"/>
                <w:sz w:val="16"/>
                <w:szCs w:val="16"/>
              </w:rPr>
              <w:t xml:space="preserve">, </w:t>
            </w:r>
            <w:r w:rsidRPr="00A40608">
              <w:rPr>
                <w:rFonts w:ascii="仿宋" w:eastAsia="仿宋" w:hAnsi="仿宋" w:hint="eastAsia"/>
                <w:sz w:val="16"/>
                <w:szCs w:val="16"/>
              </w:rPr>
              <w:t>集成三点式安全带,安全带未系报警 , 仿皮包覆</w:t>
            </w:r>
          </w:p>
        </w:tc>
        <w:tc>
          <w:tcPr>
            <w:tcW w:w="426" w:type="dxa"/>
            <w:tcBorders>
              <w:top w:val="nil"/>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16"/>
                <w:szCs w:val="16"/>
              </w:rPr>
            </w:pPr>
          </w:p>
        </w:tc>
        <w:tc>
          <w:tcPr>
            <w:tcW w:w="425" w:type="dxa"/>
            <w:tcBorders>
              <w:top w:val="nil"/>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等线" w:eastAsia="等线" w:hAnsi="等线" w:hint="eastAsia"/>
                <w:color w:val="000000"/>
                <w:sz w:val="20"/>
                <w:szCs w:val="20"/>
              </w:rPr>
              <w:t>●</w:t>
            </w:r>
          </w:p>
        </w:tc>
      </w:tr>
    </w:tbl>
    <w:p w:rsidR="00A40608" w:rsidRPr="00A40608" w:rsidRDefault="00A40608" w:rsidP="00A40608">
      <w:pPr>
        <w:widowControl w:val="0"/>
        <w:spacing w:line="360" w:lineRule="auto"/>
        <w:ind w:firstLineChars="200" w:firstLine="480"/>
        <w:jc w:val="center"/>
        <w:rPr>
          <w:rFonts w:ascii="仿宋" w:eastAsia="仿宋" w:hAnsi="仿宋" w:cstheme="minorBidi"/>
          <w:kern w:val="2"/>
          <w:szCs w:val="22"/>
        </w:rPr>
      </w:pPr>
      <w:r w:rsidRPr="00A40608">
        <w:rPr>
          <w:rFonts w:ascii="仿宋" w:eastAsia="仿宋" w:hAnsi="仿宋" w:cstheme="minorBidi" w:hint="eastAsia"/>
          <w:kern w:val="2"/>
          <w:szCs w:val="22"/>
        </w:rPr>
        <w:t xml:space="preserve">表 </w:t>
      </w:r>
      <w:r w:rsidRPr="00A40608">
        <w:rPr>
          <w:rFonts w:ascii="仿宋" w:eastAsia="仿宋" w:hAnsi="仿宋" w:cstheme="minorBidi"/>
          <w:kern w:val="2"/>
          <w:szCs w:val="22"/>
        </w:rPr>
        <w:t xml:space="preserve">2 </w:t>
      </w:r>
      <w:r w:rsidRPr="00A40608">
        <w:rPr>
          <w:rFonts w:ascii="仿宋" w:eastAsia="仿宋" w:hAnsi="仿宋" w:cstheme="minorBidi" w:hint="eastAsia"/>
          <w:kern w:val="2"/>
          <w:szCs w:val="22"/>
        </w:rPr>
        <w:t>拆解对标座椅样件用途统计表</w:t>
      </w:r>
    </w:p>
    <w:tbl>
      <w:tblPr>
        <w:tblW w:w="5000" w:type="pct"/>
        <w:tblLayout w:type="fixed"/>
        <w:tblLook w:val="0000" w:firstRow="0" w:lastRow="0" w:firstColumn="0" w:lastColumn="0" w:noHBand="0" w:noVBand="0"/>
      </w:tblPr>
      <w:tblGrid>
        <w:gridCol w:w="583"/>
        <w:gridCol w:w="572"/>
        <w:gridCol w:w="666"/>
        <w:gridCol w:w="1073"/>
        <w:gridCol w:w="618"/>
        <w:gridCol w:w="1378"/>
        <w:gridCol w:w="617"/>
        <w:gridCol w:w="617"/>
        <w:gridCol w:w="617"/>
        <w:gridCol w:w="617"/>
        <w:gridCol w:w="617"/>
        <w:gridCol w:w="617"/>
        <w:gridCol w:w="617"/>
        <w:gridCol w:w="617"/>
      </w:tblGrid>
      <w:tr w:rsidR="00A40608" w:rsidRPr="00A40608" w:rsidTr="00A40608">
        <w:trPr>
          <w:trHeight w:val="124"/>
        </w:trPr>
        <w:tc>
          <w:tcPr>
            <w:tcW w:w="596" w:type="dxa"/>
            <w:vMerge w:val="restart"/>
            <w:tcBorders>
              <w:top w:val="single" w:sz="4" w:space="0" w:color="auto"/>
              <w:left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类别</w:t>
            </w:r>
          </w:p>
        </w:tc>
        <w:tc>
          <w:tcPr>
            <w:tcW w:w="584" w:type="dxa"/>
            <w:vMerge w:val="restart"/>
            <w:tcBorders>
              <w:top w:val="single" w:sz="4" w:space="0" w:color="auto"/>
              <w:left w:val="nil"/>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档次</w:t>
            </w:r>
          </w:p>
        </w:tc>
        <w:tc>
          <w:tcPr>
            <w:tcW w:w="681" w:type="dxa"/>
            <w:vMerge w:val="restart"/>
            <w:tcBorders>
              <w:top w:val="single" w:sz="4" w:space="0" w:color="auto"/>
              <w:left w:val="nil"/>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品牌</w:t>
            </w:r>
          </w:p>
        </w:tc>
        <w:tc>
          <w:tcPr>
            <w:tcW w:w="1102" w:type="dxa"/>
            <w:vMerge w:val="restart"/>
            <w:tcBorders>
              <w:top w:val="single" w:sz="4" w:space="0" w:color="auto"/>
              <w:left w:val="nil"/>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车型</w:t>
            </w:r>
          </w:p>
        </w:tc>
        <w:tc>
          <w:tcPr>
            <w:tcW w:w="631" w:type="dxa"/>
            <w:vMerge w:val="restart"/>
            <w:tcBorders>
              <w:top w:val="single" w:sz="4" w:space="0" w:color="auto"/>
              <w:left w:val="nil"/>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销量排名</w:t>
            </w:r>
          </w:p>
        </w:tc>
        <w:tc>
          <w:tcPr>
            <w:tcW w:w="1418" w:type="dxa"/>
            <w:vMerge w:val="restart"/>
            <w:tcBorders>
              <w:top w:val="single" w:sz="4" w:space="0" w:color="auto"/>
              <w:left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座椅厂家/平台</w:t>
            </w:r>
          </w:p>
        </w:tc>
        <w:tc>
          <w:tcPr>
            <w:tcW w:w="1260" w:type="dxa"/>
            <w:gridSpan w:val="2"/>
            <w:vMerge w:val="restart"/>
            <w:tcBorders>
              <w:top w:val="single" w:sz="4" w:space="0" w:color="auto"/>
              <w:left w:val="nil"/>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样件采购个数</w:t>
            </w:r>
          </w:p>
        </w:tc>
        <w:tc>
          <w:tcPr>
            <w:tcW w:w="3780" w:type="dxa"/>
            <w:gridSpan w:val="6"/>
            <w:tcBorders>
              <w:top w:val="single" w:sz="4" w:space="0" w:color="auto"/>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bCs/>
                <w:color w:val="000000"/>
                <w:sz w:val="16"/>
                <w:szCs w:val="16"/>
              </w:rPr>
              <w:t>用途</w:t>
            </w:r>
          </w:p>
        </w:tc>
      </w:tr>
      <w:tr w:rsidR="00A40608" w:rsidRPr="00A40608" w:rsidTr="00A40608">
        <w:trPr>
          <w:trHeight w:val="181"/>
        </w:trPr>
        <w:tc>
          <w:tcPr>
            <w:tcW w:w="596" w:type="dxa"/>
            <w:vMerge/>
            <w:tcBorders>
              <w:left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584" w:type="dxa"/>
            <w:vMerge/>
            <w:tcBorders>
              <w:left w:val="nil"/>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681" w:type="dxa"/>
            <w:vMerge/>
            <w:tcBorders>
              <w:left w:val="nil"/>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1102" w:type="dxa"/>
            <w:vMerge/>
            <w:tcBorders>
              <w:left w:val="nil"/>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631" w:type="dxa"/>
            <w:vMerge/>
            <w:tcBorders>
              <w:left w:val="nil"/>
              <w:right w:val="single" w:sz="4" w:space="0" w:color="auto"/>
            </w:tcBorders>
            <w:shd w:val="clear" w:color="auto" w:fill="auto"/>
          </w:tcPr>
          <w:p w:rsidR="00A40608" w:rsidRPr="00A40608" w:rsidRDefault="00A40608" w:rsidP="00A40608">
            <w:pPr>
              <w:spacing w:line="23" w:lineRule="atLeast"/>
              <w:jc w:val="center"/>
              <w:rPr>
                <w:rFonts w:ascii="仿宋" w:eastAsia="仿宋" w:hAnsi="仿宋"/>
                <w:b/>
                <w:bCs/>
                <w:color w:val="000000"/>
                <w:sz w:val="16"/>
                <w:szCs w:val="16"/>
              </w:rPr>
            </w:pPr>
          </w:p>
        </w:tc>
        <w:tc>
          <w:tcPr>
            <w:tcW w:w="1418" w:type="dxa"/>
            <w:vMerge/>
            <w:tcBorders>
              <w:left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1260" w:type="dxa"/>
            <w:gridSpan w:val="2"/>
            <w:vMerge/>
            <w:tcBorders>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1260" w:type="dxa"/>
            <w:gridSpan w:val="2"/>
            <w:tcBorders>
              <w:top w:val="single" w:sz="4" w:space="0" w:color="auto"/>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color w:val="000000"/>
                <w:sz w:val="16"/>
                <w:szCs w:val="16"/>
              </w:rPr>
            </w:pPr>
            <w:r w:rsidRPr="00A40608">
              <w:rPr>
                <w:rFonts w:ascii="仿宋" w:eastAsia="仿宋" w:hAnsi="仿宋" w:hint="eastAsia"/>
                <w:b/>
                <w:color w:val="000000"/>
                <w:sz w:val="16"/>
                <w:szCs w:val="16"/>
              </w:rPr>
              <w:t>主观评价+评价类测试</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b/>
                <w:bCs/>
                <w:color w:val="000000"/>
                <w:sz w:val="16"/>
                <w:szCs w:val="16"/>
              </w:rPr>
            </w:pPr>
            <w:r w:rsidRPr="00A40608">
              <w:rPr>
                <w:rFonts w:ascii="仿宋" w:eastAsia="仿宋" w:hAnsi="仿宋" w:hint="eastAsia"/>
                <w:b/>
                <w:color w:val="000000"/>
                <w:sz w:val="16"/>
                <w:szCs w:val="16"/>
              </w:rPr>
              <w:t>开发类测试</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b/>
                <w:color w:val="000000"/>
                <w:sz w:val="16"/>
                <w:szCs w:val="16"/>
              </w:rPr>
            </w:pPr>
            <w:r w:rsidRPr="00A40608">
              <w:rPr>
                <w:rFonts w:ascii="仿宋" w:eastAsia="仿宋" w:hAnsi="仿宋" w:hint="eastAsia"/>
                <w:b/>
                <w:color w:val="000000"/>
                <w:sz w:val="16"/>
                <w:szCs w:val="16"/>
              </w:rPr>
              <w:t>详细拆解分析</w:t>
            </w:r>
          </w:p>
        </w:tc>
      </w:tr>
      <w:tr w:rsidR="00A40608" w:rsidRPr="00A40608" w:rsidTr="00A40608">
        <w:trPr>
          <w:trHeight w:val="304"/>
        </w:trPr>
        <w:tc>
          <w:tcPr>
            <w:tcW w:w="596" w:type="dxa"/>
            <w:vMerge/>
            <w:tcBorders>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584" w:type="dxa"/>
            <w:vMerge/>
            <w:tcBorders>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681" w:type="dxa"/>
            <w:vMerge/>
            <w:tcBorders>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1102" w:type="dxa"/>
            <w:vMerge/>
            <w:tcBorders>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631" w:type="dxa"/>
            <w:vMerge/>
            <w:tcBorders>
              <w:left w:val="nil"/>
              <w:bottom w:val="single" w:sz="4" w:space="0" w:color="auto"/>
              <w:right w:val="single" w:sz="4" w:space="0" w:color="auto"/>
            </w:tcBorders>
            <w:shd w:val="clear" w:color="auto" w:fill="auto"/>
          </w:tcPr>
          <w:p w:rsidR="00A40608" w:rsidRPr="00A40608" w:rsidRDefault="00A40608" w:rsidP="00A40608">
            <w:pPr>
              <w:spacing w:line="23" w:lineRule="atLeast"/>
              <w:jc w:val="center"/>
              <w:rPr>
                <w:rFonts w:ascii="仿宋" w:eastAsia="仿宋" w:hAnsi="仿宋"/>
                <w:b/>
                <w:bCs/>
                <w:color w:val="000000"/>
                <w:sz w:val="16"/>
                <w:szCs w:val="16"/>
              </w:rPr>
            </w:pPr>
          </w:p>
        </w:tc>
        <w:tc>
          <w:tcPr>
            <w:tcW w:w="1418" w:type="dxa"/>
            <w:vMerge/>
            <w:tcBorders>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color w:val="000000"/>
                <w:sz w:val="16"/>
                <w:szCs w:val="16"/>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proofErr w:type="gramStart"/>
            <w:r w:rsidRPr="00A40608">
              <w:rPr>
                <w:rFonts w:ascii="仿宋" w:eastAsia="仿宋" w:hAnsi="仿宋" w:hint="eastAsia"/>
                <w:b/>
                <w:bCs/>
                <w:color w:val="000000"/>
                <w:sz w:val="16"/>
                <w:szCs w:val="16"/>
              </w:rPr>
              <w:t>主驾</w:t>
            </w:r>
            <w:proofErr w:type="gramEnd"/>
          </w:p>
        </w:tc>
        <w:tc>
          <w:tcPr>
            <w:tcW w:w="630" w:type="dxa"/>
            <w:tcBorders>
              <w:top w:val="single" w:sz="4" w:space="0" w:color="auto"/>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proofErr w:type="gramStart"/>
            <w:r w:rsidRPr="00A40608">
              <w:rPr>
                <w:rFonts w:ascii="仿宋" w:eastAsia="仿宋" w:hAnsi="仿宋" w:hint="eastAsia"/>
                <w:b/>
                <w:bCs/>
                <w:color w:val="000000"/>
                <w:sz w:val="16"/>
                <w:szCs w:val="16"/>
              </w:rPr>
              <w:t>副驾</w:t>
            </w:r>
            <w:proofErr w:type="gramEnd"/>
          </w:p>
        </w:tc>
        <w:tc>
          <w:tcPr>
            <w:tcW w:w="630" w:type="dxa"/>
            <w:tcBorders>
              <w:top w:val="single" w:sz="4" w:space="0" w:color="auto"/>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proofErr w:type="gramStart"/>
            <w:r w:rsidRPr="00A40608">
              <w:rPr>
                <w:rFonts w:ascii="仿宋" w:eastAsia="仿宋" w:hAnsi="仿宋" w:hint="eastAsia"/>
                <w:b/>
                <w:bCs/>
                <w:color w:val="000000"/>
                <w:sz w:val="16"/>
                <w:szCs w:val="16"/>
              </w:rPr>
              <w:t>主驾</w:t>
            </w:r>
            <w:proofErr w:type="gramEnd"/>
          </w:p>
        </w:tc>
        <w:tc>
          <w:tcPr>
            <w:tcW w:w="630" w:type="dxa"/>
            <w:tcBorders>
              <w:top w:val="single" w:sz="4" w:space="0" w:color="auto"/>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000000"/>
                <w:sz w:val="16"/>
                <w:szCs w:val="16"/>
              </w:rPr>
            </w:pPr>
            <w:proofErr w:type="gramStart"/>
            <w:r w:rsidRPr="00A40608">
              <w:rPr>
                <w:rFonts w:ascii="仿宋" w:eastAsia="仿宋" w:hAnsi="仿宋" w:hint="eastAsia"/>
                <w:b/>
                <w:bCs/>
                <w:color w:val="000000"/>
                <w:sz w:val="16"/>
                <w:szCs w:val="16"/>
              </w:rPr>
              <w:t>副驾</w:t>
            </w:r>
            <w:proofErr w:type="gramEnd"/>
          </w:p>
        </w:tc>
        <w:tc>
          <w:tcPr>
            <w:tcW w:w="630" w:type="dxa"/>
            <w:tcBorders>
              <w:top w:val="single" w:sz="4" w:space="0" w:color="auto"/>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000000"/>
                <w:sz w:val="16"/>
                <w:szCs w:val="16"/>
              </w:rPr>
            </w:pPr>
            <w:proofErr w:type="gramStart"/>
            <w:r w:rsidRPr="00A40608">
              <w:rPr>
                <w:rFonts w:ascii="仿宋" w:eastAsia="仿宋" w:hAnsi="仿宋" w:hint="eastAsia"/>
                <w:b/>
                <w:bCs/>
                <w:color w:val="000000"/>
                <w:sz w:val="16"/>
                <w:szCs w:val="16"/>
              </w:rPr>
              <w:t>主驾</w:t>
            </w:r>
            <w:proofErr w:type="gramEnd"/>
          </w:p>
        </w:tc>
        <w:tc>
          <w:tcPr>
            <w:tcW w:w="630" w:type="dxa"/>
            <w:tcBorders>
              <w:top w:val="single" w:sz="4" w:space="0" w:color="auto"/>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000000"/>
                <w:sz w:val="16"/>
                <w:szCs w:val="16"/>
              </w:rPr>
            </w:pPr>
            <w:proofErr w:type="gramStart"/>
            <w:r w:rsidRPr="00A40608">
              <w:rPr>
                <w:rFonts w:ascii="仿宋" w:eastAsia="仿宋" w:hAnsi="仿宋" w:hint="eastAsia"/>
                <w:b/>
                <w:bCs/>
                <w:color w:val="000000"/>
                <w:sz w:val="16"/>
                <w:szCs w:val="16"/>
              </w:rPr>
              <w:t>副驾</w:t>
            </w:r>
            <w:proofErr w:type="gramEnd"/>
          </w:p>
        </w:tc>
        <w:tc>
          <w:tcPr>
            <w:tcW w:w="630" w:type="dxa"/>
            <w:tcBorders>
              <w:top w:val="single" w:sz="4" w:space="0" w:color="auto"/>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000000"/>
                <w:sz w:val="16"/>
                <w:szCs w:val="16"/>
              </w:rPr>
            </w:pPr>
            <w:proofErr w:type="gramStart"/>
            <w:r w:rsidRPr="00A40608">
              <w:rPr>
                <w:rFonts w:ascii="仿宋" w:eastAsia="仿宋" w:hAnsi="仿宋" w:hint="eastAsia"/>
                <w:b/>
                <w:bCs/>
                <w:color w:val="000000"/>
                <w:sz w:val="16"/>
                <w:szCs w:val="16"/>
              </w:rPr>
              <w:t>主驾</w:t>
            </w:r>
            <w:proofErr w:type="gramEnd"/>
          </w:p>
        </w:tc>
        <w:tc>
          <w:tcPr>
            <w:tcW w:w="630" w:type="dxa"/>
            <w:tcBorders>
              <w:top w:val="single" w:sz="4" w:space="0" w:color="auto"/>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000000"/>
                <w:sz w:val="16"/>
                <w:szCs w:val="16"/>
              </w:rPr>
            </w:pPr>
            <w:proofErr w:type="gramStart"/>
            <w:r w:rsidRPr="00A40608">
              <w:rPr>
                <w:rFonts w:ascii="仿宋" w:eastAsia="仿宋" w:hAnsi="仿宋" w:hint="eastAsia"/>
                <w:b/>
                <w:bCs/>
                <w:color w:val="000000"/>
                <w:sz w:val="16"/>
                <w:szCs w:val="16"/>
              </w:rPr>
              <w:t>副驾</w:t>
            </w:r>
            <w:proofErr w:type="gramEnd"/>
          </w:p>
        </w:tc>
      </w:tr>
      <w:tr w:rsidR="00A40608" w:rsidRPr="00A40608" w:rsidTr="00A40608">
        <w:trPr>
          <w:trHeight w:val="293"/>
        </w:trPr>
        <w:tc>
          <w:tcPr>
            <w:tcW w:w="10052" w:type="dxa"/>
            <w:gridSpan w:val="14"/>
            <w:tcBorders>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b/>
                <w:bCs/>
                <w:sz w:val="16"/>
                <w:szCs w:val="16"/>
              </w:rPr>
            </w:pPr>
            <w:r w:rsidRPr="00A40608">
              <w:rPr>
                <w:rFonts w:ascii="仿宋" w:eastAsia="仿宋" w:hAnsi="仿宋" w:hint="eastAsia"/>
                <w:b/>
                <w:sz w:val="18"/>
                <w:szCs w:val="16"/>
              </w:rPr>
              <w:t>2022年拆解对标座椅样件清单</w:t>
            </w:r>
          </w:p>
        </w:tc>
      </w:tr>
      <w:tr w:rsidR="00A40608" w:rsidRPr="00A40608" w:rsidTr="00A40608">
        <w:trPr>
          <w:trHeight w:val="397"/>
        </w:trPr>
        <w:tc>
          <w:tcPr>
            <w:tcW w:w="596" w:type="dxa"/>
            <w:vMerge w:val="restart"/>
            <w:tcBorders>
              <w:top w:val="nil"/>
              <w:left w:val="single" w:sz="4" w:space="0" w:color="auto"/>
              <w:right w:val="single" w:sz="4" w:space="0" w:color="auto"/>
            </w:tcBorders>
            <w:noWrap/>
            <w:textDirection w:val="tbRlV"/>
            <w:vAlign w:val="center"/>
          </w:tcPr>
          <w:p w:rsidR="00A40608" w:rsidRPr="00A40608" w:rsidRDefault="00A40608" w:rsidP="00A40608">
            <w:pPr>
              <w:spacing w:line="23" w:lineRule="atLeast"/>
              <w:ind w:left="113" w:right="113"/>
              <w:jc w:val="center"/>
              <w:rPr>
                <w:rFonts w:ascii="仿宋" w:eastAsia="仿宋" w:hAnsi="仿宋"/>
                <w:color w:val="000000"/>
                <w:sz w:val="16"/>
                <w:szCs w:val="16"/>
              </w:rPr>
            </w:pPr>
            <w:proofErr w:type="gramStart"/>
            <w:r w:rsidRPr="00A40608">
              <w:rPr>
                <w:rFonts w:ascii="仿宋" w:eastAsia="仿宋" w:hAnsi="仿宋" w:hint="eastAsia"/>
                <w:color w:val="000000"/>
                <w:sz w:val="16"/>
                <w:szCs w:val="16"/>
              </w:rPr>
              <w:t>竞品车</w:t>
            </w:r>
            <w:proofErr w:type="gramEnd"/>
            <w:r w:rsidRPr="00A40608">
              <w:rPr>
                <w:rFonts w:ascii="仿宋" w:eastAsia="仿宋" w:hAnsi="仿宋" w:hint="eastAsia"/>
                <w:color w:val="000000"/>
                <w:sz w:val="16"/>
                <w:szCs w:val="16"/>
              </w:rPr>
              <w:t>座椅</w:t>
            </w:r>
          </w:p>
        </w:tc>
        <w:tc>
          <w:tcPr>
            <w:tcW w:w="584" w:type="dxa"/>
            <w:vMerge w:val="restart"/>
            <w:tcBorders>
              <w:top w:val="nil"/>
              <w:left w:val="single" w:sz="4" w:space="0" w:color="auto"/>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中端低档</w:t>
            </w:r>
          </w:p>
        </w:tc>
        <w:tc>
          <w:tcPr>
            <w:tcW w:w="681"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解放</w:t>
            </w:r>
          </w:p>
        </w:tc>
        <w:tc>
          <w:tcPr>
            <w:tcW w:w="1102"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J6P</w:t>
            </w:r>
            <w:proofErr w:type="gramStart"/>
            <w:r w:rsidRPr="00A40608">
              <w:rPr>
                <w:rFonts w:ascii="仿宋" w:eastAsia="仿宋" w:hAnsi="仿宋" w:hint="eastAsia"/>
                <w:sz w:val="16"/>
                <w:szCs w:val="16"/>
              </w:rPr>
              <w:t>质惠版</w:t>
            </w:r>
            <w:proofErr w:type="gramEnd"/>
          </w:p>
        </w:tc>
        <w:tc>
          <w:tcPr>
            <w:tcW w:w="631"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1418" w:type="dxa"/>
            <w:tcBorders>
              <w:top w:val="nil"/>
              <w:left w:val="single" w:sz="4" w:space="0" w:color="auto"/>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富维安道拓</w:t>
            </w:r>
            <w:r w:rsidRPr="00A40608">
              <w:rPr>
                <w:rFonts w:ascii="仿宋" w:eastAsia="仿宋" w:hAnsi="仿宋"/>
                <w:sz w:val="16"/>
                <w:szCs w:val="16"/>
              </w:rPr>
              <w:t>C6000</w:t>
            </w:r>
          </w:p>
        </w:tc>
        <w:tc>
          <w:tcPr>
            <w:tcW w:w="630"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630"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630"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是</w:t>
            </w:r>
          </w:p>
        </w:tc>
        <w:tc>
          <w:tcPr>
            <w:tcW w:w="630"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r>
      <w:tr w:rsidR="00A40608" w:rsidRPr="00A40608" w:rsidTr="00A40608">
        <w:trPr>
          <w:trHeight w:val="397"/>
        </w:trPr>
        <w:tc>
          <w:tcPr>
            <w:tcW w:w="596" w:type="dxa"/>
            <w:vMerge/>
            <w:tcBorders>
              <w:left w:val="single" w:sz="4" w:space="0" w:color="auto"/>
              <w:right w:val="single" w:sz="4" w:space="0" w:color="auto"/>
            </w:tcBorders>
            <w:vAlign w:val="center"/>
          </w:tcPr>
          <w:p w:rsidR="00A40608" w:rsidRPr="00A40608" w:rsidRDefault="00A40608" w:rsidP="00A40608">
            <w:pPr>
              <w:spacing w:line="23" w:lineRule="atLeast"/>
              <w:rPr>
                <w:rFonts w:ascii="仿宋" w:eastAsia="仿宋" w:hAnsi="仿宋"/>
                <w:color w:val="000000"/>
                <w:sz w:val="16"/>
                <w:szCs w:val="16"/>
              </w:rPr>
            </w:pPr>
          </w:p>
        </w:tc>
        <w:tc>
          <w:tcPr>
            <w:tcW w:w="584" w:type="dxa"/>
            <w:vMerge/>
            <w:tcBorders>
              <w:top w:val="nil"/>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rPr>
                <w:rFonts w:ascii="仿宋" w:eastAsia="仿宋" w:hAnsi="仿宋"/>
                <w:sz w:val="16"/>
                <w:szCs w:val="16"/>
              </w:rPr>
            </w:pPr>
          </w:p>
        </w:tc>
        <w:tc>
          <w:tcPr>
            <w:tcW w:w="681"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BFDA</w:t>
            </w:r>
          </w:p>
        </w:tc>
        <w:tc>
          <w:tcPr>
            <w:tcW w:w="1102"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GTL</w:t>
            </w:r>
          </w:p>
        </w:tc>
        <w:tc>
          <w:tcPr>
            <w:tcW w:w="631"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3</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荣昌2.0</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是</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hint="eastAsia"/>
                <w:sz w:val="16"/>
                <w:szCs w:val="16"/>
              </w:rPr>
              <w:t>是</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hint="eastAsia"/>
                <w:sz w:val="16"/>
                <w:szCs w:val="16"/>
              </w:rPr>
              <w:t>否</w:t>
            </w:r>
          </w:p>
        </w:tc>
      </w:tr>
      <w:tr w:rsidR="00A40608" w:rsidRPr="00A40608" w:rsidTr="00A40608">
        <w:trPr>
          <w:trHeight w:val="397"/>
        </w:trPr>
        <w:tc>
          <w:tcPr>
            <w:tcW w:w="596" w:type="dxa"/>
            <w:vMerge/>
            <w:tcBorders>
              <w:left w:val="single" w:sz="4" w:space="0" w:color="auto"/>
              <w:right w:val="single" w:sz="4" w:space="0" w:color="auto"/>
            </w:tcBorders>
            <w:vAlign w:val="center"/>
          </w:tcPr>
          <w:p w:rsidR="00A40608" w:rsidRPr="00A40608" w:rsidRDefault="00A40608" w:rsidP="00A40608">
            <w:pPr>
              <w:spacing w:line="23" w:lineRule="atLeast"/>
              <w:rPr>
                <w:rFonts w:ascii="仿宋" w:eastAsia="仿宋" w:hAnsi="仿宋"/>
                <w:color w:val="000000"/>
                <w:sz w:val="16"/>
                <w:szCs w:val="16"/>
              </w:rPr>
            </w:pPr>
          </w:p>
        </w:tc>
        <w:tc>
          <w:tcPr>
            <w:tcW w:w="584" w:type="dxa"/>
            <w:vMerge w:val="restart"/>
            <w:tcBorders>
              <w:top w:val="nil"/>
              <w:left w:val="single" w:sz="4" w:space="0" w:color="auto"/>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中端高档</w:t>
            </w:r>
          </w:p>
        </w:tc>
        <w:tc>
          <w:tcPr>
            <w:tcW w:w="681"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东风</w:t>
            </w:r>
          </w:p>
        </w:tc>
        <w:tc>
          <w:tcPr>
            <w:tcW w:w="1102"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D760</w:t>
            </w:r>
          </w:p>
        </w:tc>
        <w:tc>
          <w:tcPr>
            <w:tcW w:w="631"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1418" w:type="dxa"/>
            <w:tcBorders>
              <w:top w:val="nil"/>
              <w:left w:val="single" w:sz="4" w:space="0" w:color="auto"/>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东风李尔</w:t>
            </w:r>
          </w:p>
        </w:tc>
        <w:tc>
          <w:tcPr>
            <w:tcW w:w="630"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630"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630"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是</w:t>
            </w:r>
          </w:p>
        </w:tc>
        <w:tc>
          <w:tcPr>
            <w:tcW w:w="630"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r>
      <w:tr w:rsidR="00A40608" w:rsidRPr="00A40608" w:rsidTr="00A40608">
        <w:trPr>
          <w:trHeight w:val="397"/>
        </w:trPr>
        <w:tc>
          <w:tcPr>
            <w:tcW w:w="596" w:type="dxa"/>
            <w:vMerge/>
            <w:tcBorders>
              <w:left w:val="single" w:sz="4" w:space="0" w:color="auto"/>
              <w:bottom w:val="single" w:sz="4" w:space="0" w:color="auto"/>
              <w:right w:val="single" w:sz="4" w:space="0" w:color="auto"/>
            </w:tcBorders>
            <w:vAlign w:val="center"/>
          </w:tcPr>
          <w:p w:rsidR="00A40608" w:rsidRPr="00A40608" w:rsidRDefault="00A40608" w:rsidP="00A40608">
            <w:pPr>
              <w:spacing w:line="23" w:lineRule="atLeast"/>
              <w:rPr>
                <w:rFonts w:ascii="仿宋" w:eastAsia="仿宋" w:hAnsi="仿宋"/>
                <w:color w:val="000000"/>
                <w:sz w:val="16"/>
                <w:szCs w:val="16"/>
              </w:rPr>
            </w:pPr>
          </w:p>
        </w:tc>
        <w:tc>
          <w:tcPr>
            <w:tcW w:w="584" w:type="dxa"/>
            <w:vMerge/>
            <w:tcBorders>
              <w:top w:val="nil"/>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rPr>
                <w:rFonts w:ascii="仿宋" w:eastAsia="仿宋" w:hAnsi="仿宋"/>
                <w:sz w:val="16"/>
                <w:szCs w:val="16"/>
              </w:rPr>
            </w:pPr>
          </w:p>
        </w:tc>
        <w:tc>
          <w:tcPr>
            <w:tcW w:w="681"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BFDA</w:t>
            </w:r>
          </w:p>
        </w:tc>
        <w:tc>
          <w:tcPr>
            <w:tcW w:w="1102"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银河</w:t>
            </w:r>
          </w:p>
        </w:tc>
        <w:tc>
          <w:tcPr>
            <w:tcW w:w="631"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格拉默115</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1</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是</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是</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sz w:val="16"/>
                <w:szCs w:val="16"/>
              </w:rPr>
            </w:pPr>
            <w:r w:rsidRPr="00A40608">
              <w:rPr>
                <w:rFonts w:ascii="仿宋" w:eastAsia="仿宋" w:hAnsi="仿宋" w:hint="eastAsia"/>
                <w:sz w:val="16"/>
                <w:szCs w:val="16"/>
              </w:rPr>
              <w:t>否</w:t>
            </w:r>
          </w:p>
        </w:tc>
      </w:tr>
      <w:tr w:rsidR="00A40608" w:rsidRPr="00A40608" w:rsidTr="00A40608">
        <w:trPr>
          <w:trHeight w:val="397"/>
        </w:trPr>
        <w:tc>
          <w:tcPr>
            <w:tcW w:w="596" w:type="dxa"/>
            <w:tcBorders>
              <w:left w:val="single" w:sz="4" w:space="0" w:color="auto"/>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标杆座椅</w:t>
            </w:r>
          </w:p>
        </w:tc>
        <w:tc>
          <w:tcPr>
            <w:tcW w:w="584" w:type="dxa"/>
            <w:tcBorders>
              <w:top w:val="nil"/>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000000"/>
                <w:sz w:val="13"/>
                <w:szCs w:val="16"/>
              </w:rPr>
            </w:pPr>
            <w:r w:rsidRPr="00A40608">
              <w:rPr>
                <w:rFonts w:ascii="仿宋" w:eastAsia="仿宋" w:hAnsi="仿宋" w:hint="eastAsia"/>
                <w:sz w:val="16"/>
                <w:szCs w:val="16"/>
              </w:rPr>
              <w:t>中端高档</w:t>
            </w:r>
          </w:p>
        </w:tc>
        <w:tc>
          <w:tcPr>
            <w:tcW w:w="681"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w:t>
            </w:r>
          </w:p>
        </w:tc>
        <w:tc>
          <w:tcPr>
            <w:tcW w:w="1102"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w:t>
            </w:r>
          </w:p>
        </w:tc>
        <w:tc>
          <w:tcPr>
            <w:tcW w:w="631"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sz w:val="16"/>
                <w:szCs w:val="16"/>
              </w:rPr>
              <w:t>-</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I</w:t>
            </w:r>
            <w:r w:rsidRPr="00A40608">
              <w:rPr>
                <w:rFonts w:ascii="仿宋" w:eastAsia="仿宋" w:hAnsi="仿宋"/>
                <w:color w:val="000000"/>
                <w:sz w:val="16"/>
                <w:szCs w:val="16"/>
              </w:rPr>
              <w:t xml:space="preserve">SRI 6860/875 </w:t>
            </w:r>
            <w:r w:rsidRPr="00A40608">
              <w:rPr>
                <w:rFonts w:ascii="仿宋" w:eastAsia="仿宋" w:hAnsi="仿宋" w:hint="eastAsia"/>
                <w:color w:val="000000"/>
                <w:sz w:val="16"/>
                <w:szCs w:val="16"/>
              </w:rPr>
              <w:t>NTS</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color w:val="000000"/>
                <w:sz w:val="16"/>
                <w:szCs w:val="16"/>
              </w:rPr>
              <w:t>3</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1</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FF0000"/>
                <w:sz w:val="16"/>
                <w:szCs w:val="16"/>
              </w:rPr>
            </w:pPr>
            <w:r w:rsidRPr="00A40608">
              <w:rPr>
                <w:rFonts w:ascii="仿宋" w:eastAsia="仿宋" w:hAnsi="仿宋" w:hint="eastAsia"/>
                <w:sz w:val="16"/>
                <w:szCs w:val="16"/>
              </w:rPr>
              <w:t>是</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FF0000"/>
                <w:sz w:val="16"/>
                <w:szCs w:val="16"/>
              </w:rPr>
            </w:pPr>
            <w:r w:rsidRPr="00A40608">
              <w:rPr>
                <w:rFonts w:ascii="仿宋" w:eastAsia="仿宋" w:hAnsi="仿宋" w:hint="eastAsia"/>
                <w:color w:val="000000"/>
                <w:sz w:val="16"/>
                <w:szCs w:val="16"/>
              </w:rPr>
              <w:t>否</w:t>
            </w:r>
          </w:p>
        </w:tc>
        <w:tc>
          <w:tcPr>
            <w:tcW w:w="630" w:type="dxa"/>
            <w:tcBorders>
              <w:top w:val="nil"/>
              <w:left w:val="nil"/>
              <w:bottom w:val="single" w:sz="4" w:space="0" w:color="auto"/>
              <w:right w:val="single" w:sz="4" w:space="0" w:color="auto"/>
            </w:tcBorders>
            <w:shd w:val="clear" w:color="auto" w:fill="auto"/>
            <w:noWrap/>
            <w:vAlign w:val="center"/>
          </w:tcPr>
          <w:p w:rsidR="00A40608" w:rsidRPr="00A40608" w:rsidRDefault="00A40608" w:rsidP="00A40608">
            <w:pPr>
              <w:spacing w:line="23" w:lineRule="atLeast"/>
              <w:jc w:val="center"/>
              <w:rPr>
                <w:rFonts w:ascii="仿宋" w:eastAsia="仿宋" w:hAnsi="仿宋"/>
                <w:color w:val="FF0000"/>
                <w:sz w:val="16"/>
                <w:szCs w:val="16"/>
              </w:rPr>
            </w:pPr>
            <w:r w:rsidRPr="00A40608">
              <w:rPr>
                <w:rFonts w:ascii="仿宋" w:eastAsia="仿宋" w:hAnsi="仿宋" w:hint="eastAsia"/>
                <w:sz w:val="16"/>
                <w:szCs w:val="16"/>
              </w:rPr>
              <w:t>是</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000000"/>
                <w:sz w:val="16"/>
                <w:szCs w:val="16"/>
              </w:rPr>
            </w:pPr>
            <w:r w:rsidRPr="00A40608">
              <w:rPr>
                <w:rFonts w:ascii="仿宋" w:eastAsia="仿宋" w:hAnsi="仿宋" w:hint="eastAsia"/>
                <w:color w:val="000000"/>
                <w:sz w:val="16"/>
                <w:szCs w:val="16"/>
              </w:rPr>
              <w:t>否</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FF0000"/>
                <w:sz w:val="16"/>
                <w:szCs w:val="16"/>
              </w:rPr>
            </w:pPr>
            <w:r w:rsidRPr="00A40608">
              <w:rPr>
                <w:rFonts w:ascii="仿宋" w:eastAsia="仿宋" w:hAnsi="仿宋" w:hint="eastAsia"/>
                <w:sz w:val="16"/>
                <w:szCs w:val="16"/>
              </w:rPr>
              <w:t>是</w:t>
            </w:r>
          </w:p>
        </w:tc>
        <w:tc>
          <w:tcPr>
            <w:tcW w:w="63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FF0000"/>
                <w:sz w:val="16"/>
                <w:szCs w:val="16"/>
              </w:rPr>
            </w:pPr>
            <w:r w:rsidRPr="00A40608">
              <w:rPr>
                <w:rFonts w:ascii="仿宋" w:eastAsia="仿宋" w:hAnsi="仿宋" w:hint="eastAsia"/>
                <w:color w:val="000000"/>
                <w:sz w:val="16"/>
                <w:szCs w:val="16"/>
              </w:rPr>
              <w:t>否</w:t>
            </w:r>
          </w:p>
        </w:tc>
      </w:tr>
    </w:tbl>
    <w:p w:rsidR="00A40608" w:rsidRPr="00A40608" w:rsidRDefault="00A40608" w:rsidP="00A40608">
      <w:pPr>
        <w:widowControl w:val="0"/>
        <w:spacing w:line="360" w:lineRule="auto"/>
        <w:jc w:val="both"/>
        <w:rPr>
          <w:rFonts w:ascii="仿宋" w:eastAsia="仿宋" w:hAnsi="仿宋" w:cstheme="minorBidi"/>
          <w:b/>
          <w:color w:val="000000"/>
          <w:kern w:val="2"/>
          <w:szCs w:val="22"/>
        </w:rPr>
      </w:pPr>
    </w:p>
    <w:p w:rsidR="00A40608" w:rsidRPr="00A40608" w:rsidRDefault="00A40608" w:rsidP="00A40608">
      <w:pPr>
        <w:widowControl w:val="0"/>
        <w:ind w:firstLineChars="202" w:firstLine="485"/>
        <w:jc w:val="both"/>
        <w:rPr>
          <w:rFonts w:ascii="Times New Roman" w:eastAsiaTheme="minorEastAsia" w:hAnsi="Times New Roman" w:cstheme="minorBidi"/>
          <w:kern w:val="2"/>
          <w:szCs w:val="22"/>
        </w:rPr>
      </w:pPr>
      <w:r w:rsidRPr="00A40608">
        <w:rPr>
          <w:rFonts w:ascii="Times New Roman" w:eastAsiaTheme="minorEastAsia" w:hAnsi="Times New Roman" w:cstheme="minorBidi" w:hint="eastAsia"/>
          <w:kern w:val="2"/>
          <w:szCs w:val="22"/>
        </w:rPr>
        <w:t>3.1.1</w:t>
      </w:r>
      <w:r w:rsidRPr="00A40608">
        <w:rPr>
          <w:rFonts w:ascii="Times New Roman" w:eastAsiaTheme="minorEastAsia" w:hAnsi="Times New Roman" w:cstheme="minorBidi" w:hint="eastAsia"/>
          <w:kern w:val="2"/>
          <w:szCs w:val="22"/>
        </w:rPr>
        <w:t>工作</w:t>
      </w:r>
      <w:r w:rsidRPr="00A40608">
        <w:rPr>
          <w:rFonts w:ascii="Times New Roman" w:eastAsiaTheme="minorEastAsia" w:hAnsi="Times New Roman" w:cstheme="minorBidi"/>
          <w:kern w:val="2"/>
          <w:szCs w:val="22"/>
        </w:rPr>
        <w:t>描述：</w:t>
      </w:r>
    </w:p>
    <w:p w:rsidR="00A40608" w:rsidRPr="00A40608" w:rsidRDefault="00A40608" w:rsidP="00A40608">
      <w:pPr>
        <w:widowControl w:val="0"/>
        <w:spacing w:line="360" w:lineRule="auto"/>
        <w:ind w:firstLine="480"/>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第一阶段：乙方负责指导和培训甲方人员，同时参与开展甲方各档次座椅与对应档次国内主流主</w:t>
      </w:r>
      <w:proofErr w:type="gramStart"/>
      <w:r w:rsidRPr="00A40608">
        <w:rPr>
          <w:rFonts w:ascii="Times New Roman" w:eastAsiaTheme="minorEastAsia" w:hAnsi="Times New Roman" w:cstheme="minorBidi" w:hint="eastAsia"/>
          <w:kern w:val="2"/>
        </w:rPr>
        <w:t>销竞品</w:t>
      </w:r>
      <w:proofErr w:type="gramEnd"/>
      <w:r w:rsidRPr="00A40608">
        <w:rPr>
          <w:rFonts w:ascii="Times New Roman" w:eastAsiaTheme="minorEastAsia" w:hAnsi="Times New Roman" w:cstheme="minorBidi" w:hint="eastAsia"/>
          <w:kern w:val="2"/>
        </w:rPr>
        <w:t>车座椅以及标杆座椅的主观评价；协助甲方从不同维度</w:t>
      </w:r>
      <w:proofErr w:type="gramStart"/>
      <w:r w:rsidRPr="00A40608">
        <w:rPr>
          <w:rFonts w:ascii="Times New Roman" w:eastAsiaTheme="minorEastAsia" w:hAnsi="Times New Roman" w:cstheme="minorBidi" w:hint="eastAsia"/>
          <w:kern w:val="2"/>
        </w:rPr>
        <w:t>与竞品进行</w:t>
      </w:r>
      <w:proofErr w:type="gramEnd"/>
      <w:r w:rsidRPr="00A40608">
        <w:rPr>
          <w:rFonts w:ascii="Times New Roman" w:eastAsiaTheme="minorEastAsia" w:hAnsi="Times New Roman" w:cstheme="minorBidi" w:hint="eastAsia"/>
          <w:kern w:val="2"/>
        </w:rPr>
        <w:t>对比，找出自身座椅产品的优缺点和行内座椅现状，从而识别出座椅产品核心卖点，以便后续改进。</w:t>
      </w:r>
    </w:p>
    <w:p w:rsidR="00A40608" w:rsidRPr="00A40608" w:rsidRDefault="00A40608" w:rsidP="00A40608">
      <w:pPr>
        <w:widowControl w:val="0"/>
        <w:spacing w:line="360" w:lineRule="auto"/>
        <w:ind w:firstLine="480"/>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第二阶段：乙方负责开展甲方座椅和标杆座椅的详细拆解对比分析工作，通过对功性能、结构、材料、制造工艺、主要二级零部件信息收集等方面的研究，进一步找出自身产品的优缺点，同时初步协助甲方建立结构选型</w:t>
      </w:r>
      <w:r w:rsidRPr="00A40608">
        <w:rPr>
          <w:rFonts w:ascii="Times New Roman" w:eastAsiaTheme="minorEastAsia" w:hAnsi="Times New Roman" w:cstheme="minorBidi"/>
          <w:kern w:val="2"/>
        </w:rPr>
        <w:t>流程</w:t>
      </w:r>
      <w:r w:rsidRPr="00A40608">
        <w:rPr>
          <w:rFonts w:ascii="Times New Roman" w:eastAsiaTheme="minorEastAsia" w:hAnsi="Times New Roman" w:cstheme="minorBidi" w:hint="eastAsia"/>
          <w:kern w:val="2"/>
        </w:rPr>
        <w:t>规范、</w:t>
      </w:r>
      <w:r w:rsidRPr="00A40608">
        <w:rPr>
          <w:rFonts w:ascii="Times New Roman" w:eastAsiaTheme="minorEastAsia" w:hAnsi="Times New Roman" w:cstheme="minorBidi"/>
          <w:kern w:val="2"/>
        </w:rPr>
        <w:t>性能分级测试标准和评价体系</w:t>
      </w:r>
      <w:r w:rsidRPr="00A40608">
        <w:rPr>
          <w:rFonts w:ascii="Times New Roman" w:eastAsiaTheme="minorEastAsia" w:hAnsi="Times New Roman" w:cstheme="minorBidi" w:hint="eastAsia"/>
          <w:kern w:val="2"/>
        </w:rPr>
        <w:t>、成本估算模型和成本核算能力等。</w:t>
      </w:r>
    </w:p>
    <w:p w:rsidR="00A40608" w:rsidRPr="00A40608" w:rsidRDefault="00A40608" w:rsidP="00A40608">
      <w:pPr>
        <w:widowControl w:val="0"/>
        <w:spacing w:line="360" w:lineRule="auto"/>
        <w:ind w:firstLine="480"/>
        <w:rPr>
          <w:rFonts w:ascii="Times New Roman" w:eastAsiaTheme="minorEastAsia" w:hAnsi="Times New Roman" w:cstheme="minorBidi"/>
          <w:kern w:val="2"/>
        </w:rPr>
      </w:pPr>
      <w:r w:rsidRPr="00A40608">
        <w:rPr>
          <w:rFonts w:ascii="Times New Roman" w:eastAsiaTheme="minorEastAsia" w:hAnsi="Times New Roman" w:cstheme="minorBidi" w:hint="eastAsia"/>
          <w:kern w:val="2"/>
        </w:rPr>
        <w:t>第三阶段：总结前两个阶段的工作，整理并形成针对自身产品的改进方案及建议，将此意见纳入至后续座椅模块提升项目中。</w:t>
      </w:r>
    </w:p>
    <w:p w:rsidR="00A40608" w:rsidRPr="00A40608" w:rsidRDefault="00A40608" w:rsidP="00A40608">
      <w:pPr>
        <w:widowControl w:val="0"/>
        <w:ind w:firstLineChars="202" w:firstLine="485"/>
        <w:jc w:val="both"/>
        <w:rPr>
          <w:rFonts w:ascii="Times New Roman" w:eastAsiaTheme="minorEastAsia" w:hAnsi="Times New Roman" w:cstheme="minorBidi"/>
          <w:kern w:val="2"/>
          <w:szCs w:val="22"/>
        </w:rPr>
      </w:pPr>
      <w:r w:rsidRPr="00A40608">
        <w:rPr>
          <w:rFonts w:ascii="Times New Roman" w:eastAsiaTheme="minorEastAsia" w:hAnsi="Times New Roman" w:cstheme="minorBidi" w:hint="eastAsia"/>
          <w:kern w:val="2"/>
          <w:szCs w:val="22"/>
        </w:rPr>
        <w:t>3.1.1.1</w:t>
      </w:r>
      <w:r w:rsidRPr="00A40608">
        <w:rPr>
          <w:rFonts w:ascii="Times New Roman" w:eastAsiaTheme="minorEastAsia" w:hAnsi="Times New Roman" w:cstheme="minorBidi" w:hint="eastAsia"/>
          <w:kern w:val="2"/>
          <w:szCs w:val="22"/>
        </w:rPr>
        <w:t>拆解对标工作第一阶段工作</w:t>
      </w:r>
    </w:p>
    <w:p w:rsidR="00A40608" w:rsidRPr="00A40608" w:rsidRDefault="00A40608" w:rsidP="00A40608">
      <w:pPr>
        <w:widowControl w:val="0"/>
        <w:ind w:firstLineChars="202" w:firstLine="485"/>
        <w:jc w:val="both"/>
        <w:rPr>
          <w:rFonts w:ascii="Times New Roman" w:eastAsiaTheme="minorEastAsia" w:hAnsi="Times New Roman" w:cstheme="minorBidi"/>
          <w:kern w:val="2"/>
          <w:szCs w:val="22"/>
        </w:rPr>
      </w:pPr>
      <w:r w:rsidRPr="00A40608">
        <w:rPr>
          <w:rFonts w:ascii="Times New Roman" w:eastAsiaTheme="minorEastAsia" w:hAnsi="Times New Roman" w:cstheme="minorBidi" w:hint="eastAsia"/>
          <w:kern w:val="2"/>
          <w:szCs w:val="22"/>
        </w:rPr>
        <w:t>3.1.1.2</w:t>
      </w:r>
      <w:r w:rsidRPr="00A40608">
        <w:rPr>
          <w:rFonts w:ascii="Times New Roman" w:eastAsiaTheme="minorEastAsia" w:hAnsi="Times New Roman" w:cstheme="minorBidi" w:hint="eastAsia"/>
          <w:kern w:val="2"/>
          <w:szCs w:val="22"/>
        </w:rPr>
        <w:t>拆解对标第一阶段主要开展工作如下表所示：</w:t>
      </w:r>
    </w:p>
    <w:p w:rsidR="00A40608" w:rsidRPr="00A40608" w:rsidRDefault="00A40608" w:rsidP="00A40608">
      <w:pPr>
        <w:widowControl w:val="0"/>
        <w:spacing w:line="360" w:lineRule="auto"/>
        <w:ind w:firstLineChars="200" w:firstLine="48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表 3</w:t>
      </w:r>
      <w:r w:rsidRPr="00A40608">
        <w:rPr>
          <w:rFonts w:ascii="仿宋" w:eastAsia="仿宋" w:hAnsi="仿宋" w:cstheme="minorBidi"/>
          <w:color w:val="000000"/>
          <w:kern w:val="2"/>
          <w:szCs w:val="22"/>
        </w:rPr>
        <w:t xml:space="preserve"> </w:t>
      </w:r>
      <w:proofErr w:type="gramStart"/>
      <w:r w:rsidRPr="00A40608">
        <w:rPr>
          <w:rFonts w:ascii="仿宋" w:eastAsia="仿宋" w:hAnsi="仿宋" w:cstheme="minorBidi" w:hint="eastAsia"/>
          <w:color w:val="000000"/>
          <w:kern w:val="2"/>
          <w:szCs w:val="22"/>
        </w:rPr>
        <w:t>竞品车型</w:t>
      </w:r>
      <w:proofErr w:type="gramEnd"/>
      <w:r w:rsidRPr="00A40608">
        <w:rPr>
          <w:rFonts w:ascii="仿宋" w:eastAsia="仿宋" w:hAnsi="仿宋" w:cstheme="minorBidi" w:hint="eastAsia"/>
          <w:color w:val="000000"/>
          <w:kern w:val="2"/>
          <w:szCs w:val="22"/>
        </w:rPr>
        <w:t>座椅和标杆座椅对标工作汇总表</w:t>
      </w:r>
    </w:p>
    <w:tbl>
      <w:tblPr>
        <w:tblW w:w="9939" w:type="dxa"/>
        <w:tblInd w:w="113" w:type="dxa"/>
        <w:tblLook w:val="04A0" w:firstRow="1" w:lastRow="0" w:firstColumn="1" w:lastColumn="0" w:noHBand="0" w:noVBand="1"/>
      </w:tblPr>
      <w:tblGrid>
        <w:gridCol w:w="1196"/>
        <w:gridCol w:w="1067"/>
        <w:gridCol w:w="6049"/>
        <w:gridCol w:w="830"/>
        <w:gridCol w:w="797"/>
      </w:tblGrid>
      <w:tr w:rsidR="00A40608" w:rsidRPr="00A40608" w:rsidTr="00A40608">
        <w:trPr>
          <w:trHeight w:val="285"/>
        </w:trPr>
        <w:tc>
          <w:tcPr>
            <w:tcW w:w="1196" w:type="dxa"/>
            <w:vMerge w:val="restart"/>
            <w:tcBorders>
              <w:top w:val="single" w:sz="4" w:space="0" w:color="auto"/>
              <w:left w:val="single" w:sz="4" w:space="0" w:color="auto"/>
              <w:right w:val="single" w:sz="4" w:space="0" w:color="auto"/>
            </w:tcBorders>
            <w:shd w:val="clear" w:color="000000" w:fill="BFBFBF"/>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lastRenderedPageBreak/>
              <w:t>主项目</w:t>
            </w:r>
          </w:p>
        </w:tc>
        <w:tc>
          <w:tcPr>
            <w:tcW w:w="1067" w:type="dxa"/>
            <w:vMerge w:val="restart"/>
            <w:tcBorders>
              <w:top w:val="single" w:sz="4" w:space="0" w:color="auto"/>
              <w:left w:val="nil"/>
              <w:right w:val="single" w:sz="4" w:space="0" w:color="auto"/>
            </w:tcBorders>
            <w:shd w:val="clear" w:color="000000" w:fill="BFBFBF"/>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细分项目</w:t>
            </w:r>
          </w:p>
        </w:tc>
        <w:tc>
          <w:tcPr>
            <w:tcW w:w="6049" w:type="dxa"/>
            <w:vMerge w:val="restart"/>
            <w:tcBorders>
              <w:top w:val="single" w:sz="4" w:space="0" w:color="auto"/>
              <w:left w:val="nil"/>
              <w:right w:val="single" w:sz="4" w:space="0" w:color="auto"/>
            </w:tcBorders>
            <w:shd w:val="clear" w:color="000000" w:fill="BFBFBF"/>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主要评价及测试内容</w:t>
            </w:r>
          </w:p>
        </w:tc>
        <w:tc>
          <w:tcPr>
            <w:tcW w:w="1627" w:type="dxa"/>
            <w:gridSpan w:val="2"/>
            <w:tcBorders>
              <w:top w:val="single" w:sz="4" w:space="0" w:color="auto"/>
              <w:left w:val="nil"/>
              <w:bottom w:val="single" w:sz="4" w:space="0" w:color="auto"/>
              <w:right w:val="single" w:sz="4" w:space="0" w:color="auto"/>
            </w:tcBorders>
            <w:shd w:val="clear" w:color="000000" w:fill="BFBFBF"/>
            <w:vAlign w:val="center"/>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责任方</w:t>
            </w:r>
          </w:p>
        </w:tc>
      </w:tr>
      <w:tr w:rsidR="00A40608" w:rsidRPr="00A40608" w:rsidTr="00A40608">
        <w:trPr>
          <w:trHeight w:val="285"/>
        </w:trPr>
        <w:tc>
          <w:tcPr>
            <w:tcW w:w="1196" w:type="dxa"/>
            <w:vMerge/>
            <w:tcBorders>
              <w:left w:val="single" w:sz="4" w:space="0" w:color="auto"/>
              <w:bottom w:val="single" w:sz="4" w:space="0" w:color="auto"/>
              <w:right w:val="single" w:sz="4" w:space="0" w:color="auto"/>
            </w:tcBorders>
            <w:shd w:val="clear" w:color="000000" w:fill="BFBFBF"/>
            <w:vAlign w:val="center"/>
          </w:tcPr>
          <w:p w:rsidR="00A40608" w:rsidRPr="00A40608" w:rsidRDefault="00A40608" w:rsidP="00A40608">
            <w:pPr>
              <w:spacing w:line="23" w:lineRule="atLeast"/>
              <w:jc w:val="center"/>
              <w:rPr>
                <w:rFonts w:ascii="仿宋" w:eastAsia="仿宋" w:hAnsi="仿宋"/>
                <w:b/>
                <w:bCs/>
                <w:color w:val="000000"/>
                <w:sz w:val="20"/>
                <w:szCs w:val="20"/>
              </w:rPr>
            </w:pPr>
          </w:p>
        </w:tc>
        <w:tc>
          <w:tcPr>
            <w:tcW w:w="1067" w:type="dxa"/>
            <w:vMerge/>
            <w:tcBorders>
              <w:left w:val="nil"/>
              <w:bottom w:val="single" w:sz="4" w:space="0" w:color="auto"/>
              <w:right w:val="single" w:sz="4" w:space="0" w:color="auto"/>
            </w:tcBorders>
            <w:shd w:val="clear" w:color="000000" w:fill="BFBFBF"/>
            <w:vAlign w:val="center"/>
          </w:tcPr>
          <w:p w:rsidR="00A40608" w:rsidRPr="00A40608" w:rsidRDefault="00A40608" w:rsidP="00A40608">
            <w:pPr>
              <w:spacing w:line="23" w:lineRule="atLeast"/>
              <w:jc w:val="center"/>
              <w:rPr>
                <w:rFonts w:ascii="仿宋" w:eastAsia="仿宋" w:hAnsi="仿宋"/>
                <w:b/>
                <w:bCs/>
                <w:color w:val="000000"/>
                <w:sz w:val="20"/>
                <w:szCs w:val="20"/>
              </w:rPr>
            </w:pPr>
          </w:p>
        </w:tc>
        <w:tc>
          <w:tcPr>
            <w:tcW w:w="6049" w:type="dxa"/>
            <w:vMerge/>
            <w:tcBorders>
              <w:left w:val="nil"/>
              <w:bottom w:val="single" w:sz="4" w:space="0" w:color="auto"/>
              <w:right w:val="single" w:sz="4" w:space="0" w:color="auto"/>
            </w:tcBorders>
            <w:shd w:val="clear" w:color="000000" w:fill="BFBFBF"/>
            <w:vAlign w:val="center"/>
          </w:tcPr>
          <w:p w:rsidR="00A40608" w:rsidRPr="00A40608" w:rsidRDefault="00A40608" w:rsidP="00A40608">
            <w:pPr>
              <w:spacing w:line="23" w:lineRule="atLeast"/>
              <w:jc w:val="center"/>
              <w:rPr>
                <w:rFonts w:ascii="仿宋" w:eastAsia="仿宋" w:hAnsi="仿宋"/>
                <w:b/>
                <w:bCs/>
                <w:color w:val="000000"/>
                <w:sz w:val="20"/>
                <w:szCs w:val="20"/>
              </w:rPr>
            </w:pPr>
          </w:p>
        </w:tc>
        <w:tc>
          <w:tcPr>
            <w:tcW w:w="830" w:type="dxa"/>
            <w:tcBorders>
              <w:top w:val="single" w:sz="4" w:space="0" w:color="auto"/>
              <w:left w:val="nil"/>
              <w:bottom w:val="single" w:sz="4" w:space="0" w:color="auto"/>
              <w:right w:val="single" w:sz="4" w:space="0" w:color="auto"/>
            </w:tcBorders>
            <w:shd w:val="clear" w:color="000000" w:fill="BFBFBF"/>
            <w:vAlign w:val="center"/>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甲方</w:t>
            </w:r>
          </w:p>
        </w:tc>
        <w:tc>
          <w:tcPr>
            <w:tcW w:w="797" w:type="dxa"/>
            <w:tcBorders>
              <w:top w:val="single" w:sz="4" w:space="0" w:color="auto"/>
              <w:left w:val="nil"/>
              <w:bottom w:val="single" w:sz="4" w:space="0" w:color="auto"/>
              <w:right w:val="single" w:sz="4" w:space="0" w:color="auto"/>
            </w:tcBorders>
            <w:shd w:val="clear" w:color="000000" w:fill="BFBFBF"/>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乙方</w:t>
            </w:r>
          </w:p>
        </w:tc>
      </w:tr>
      <w:tr w:rsidR="00A40608" w:rsidRPr="00A40608" w:rsidTr="00A40608">
        <w:trPr>
          <w:trHeight w:val="570"/>
        </w:trPr>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座椅主观评价</w:t>
            </w:r>
          </w:p>
        </w:tc>
        <w:tc>
          <w:tcPr>
            <w:tcW w:w="1067"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外观评价</w:t>
            </w: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高档性主观感受、形状、配色、材质、功能件做工、功能件视认性</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570"/>
        </w:trPr>
        <w:tc>
          <w:tcPr>
            <w:tcW w:w="1196"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乘坐舒适性评价</w:t>
            </w: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静态:坐垫/靠背软硬度、座椅包裹性、头</w:t>
            </w:r>
            <w:proofErr w:type="gramStart"/>
            <w:r w:rsidRPr="00A40608">
              <w:rPr>
                <w:rFonts w:ascii="仿宋" w:eastAsia="仿宋" w:hAnsi="仿宋" w:hint="eastAsia"/>
                <w:color w:val="000000"/>
                <w:sz w:val="20"/>
                <w:szCs w:val="20"/>
              </w:rPr>
              <w:t>枕位置</w:t>
            </w:r>
            <w:proofErr w:type="gramEnd"/>
            <w:r w:rsidRPr="00A40608">
              <w:rPr>
                <w:rFonts w:ascii="仿宋" w:eastAsia="仿宋" w:hAnsi="仿宋" w:hint="eastAsia"/>
                <w:color w:val="000000"/>
                <w:sz w:val="20"/>
                <w:szCs w:val="20"/>
              </w:rPr>
              <w:t>及舒适度、</w:t>
            </w:r>
            <w:r w:rsidRPr="00A40608">
              <w:rPr>
                <w:rFonts w:ascii="仿宋" w:eastAsia="仿宋" w:hAnsi="仿宋" w:hint="eastAsia"/>
                <w:color w:val="000000"/>
                <w:sz w:val="20"/>
                <w:szCs w:val="20"/>
              </w:rPr>
              <w:br/>
              <w:t>安全带位置及舒适度、座椅各项调节行程</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570"/>
        </w:trPr>
        <w:tc>
          <w:tcPr>
            <w:tcW w:w="1196"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067"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动态：气动弹簧舒适度、阻尼力调节舒适度、长时间驾驶舒适度</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570"/>
        </w:trPr>
        <w:tc>
          <w:tcPr>
            <w:tcW w:w="1196"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操作便利性评价</w:t>
            </w: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驾驶操作:方向盘操作便利性、换挡操作便利性、踏板操作便利性、上下车操作便利性。</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285"/>
        </w:trPr>
        <w:tc>
          <w:tcPr>
            <w:tcW w:w="1196"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067"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proofErr w:type="gramStart"/>
            <w:r w:rsidRPr="00A40608">
              <w:rPr>
                <w:rFonts w:ascii="仿宋" w:eastAsia="仿宋" w:hAnsi="仿宋" w:hint="eastAsia"/>
                <w:color w:val="000000"/>
                <w:sz w:val="20"/>
                <w:szCs w:val="20"/>
              </w:rPr>
              <w:t>椅</w:t>
            </w:r>
            <w:proofErr w:type="gramEnd"/>
            <w:r w:rsidRPr="00A40608">
              <w:rPr>
                <w:rFonts w:ascii="仿宋" w:eastAsia="仿宋" w:hAnsi="仿宋" w:hint="eastAsia"/>
                <w:color w:val="000000"/>
                <w:sz w:val="20"/>
                <w:szCs w:val="20"/>
              </w:rPr>
              <w:t>功能操作：功能开关位置便利性、功能开关操作力</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570"/>
        </w:trPr>
        <w:tc>
          <w:tcPr>
            <w:tcW w:w="1196"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067"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功能性评价</w:t>
            </w: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座椅加热功能评价、座椅通风功能评价、座椅高度记忆功能评价、一键升降功能评价</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spacing w:line="0"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285"/>
        </w:trPr>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座椅客观测试</w:t>
            </w:r>
          </w:p>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（评价类测试）</w:t>
            </w:r>
          </w:p>
        </w:tc>
        <w:tc>
          <w:tcPr>
            <w:tcW w:w="1067"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人机工程测试</w:t>
            </w: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人机硬点测量</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p>
        </w:tc>
      </w:tr>
      <w:tr w:rsidR="00A40608" w:rsidRPr="00A40608" w:rsidTr="00A40608">
        <w:trPr>
          <w:trHeight w:val="285"/>
        </w:trPr>
        <w:tc>
          <w:tcPr>
            <w:tcW w:w="1196" w:type="dxa"/>
            <w:vMerge/>
            <w:tcBorders>
              <w:top w:val="nil"/>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rPr>
                <w:rFonts w:ascii="仿宋" w:eastAsia="仿宋" w:hAnsi="仿宋"/>
                <w:color w:val="000000"/>
                <w:sz w:val="20"/>
                <w:szCs w:val="20"/>
              </w:rPr>
            </w:pPr>
          </w:p>
        </w:tc>
        <w:tc>
          <w:tcPr>
            <w:tcW w:w="1067"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座椅扫描</w:t>
            </w:r>
          </w:p>
        </w:tc>
        <w:tc>
          <w:tcPr>
            <w:tcW w:w="6049"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座椅整体扫描</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p>
        </w:tc>
      </w:tr>
      <w:tr w:rsidR="00A40608" w:rsidRPr="00A40608" w:rsidTr="00A40608">
        <w:trPr>
          <w:trHeight w:val="570"/>
        </w:trPr>
        <w:tc>
          <w:tcPr>
            <w:tcW w:w="1196"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乘坐舒适性测试</w:t>
            </w: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静态:尺寸/重量测量、</w:t>
            </w:r>
            <w:proofErr w:type="gramStart"/>
            <w:r w:rsidRPr="00A40608">
              <w:rPr>
                <w:rFonts w:ascii="仿宋" w:eastAsia="仿宋" w:hAnsi="仿宋" w:hint="eastAsia"/>
                <w:color w:val="000000"/>
                <w:sz w:val="20"/>
                <w:szCs w:val="20"/>
              </w:rPr>
              <w:t>坐垫体压分布</w:t>
            </w:r>
            <w:proofErr w:type="gramEnd"/>
            <w:r w:rsidRPr="00A40608">
              <w:rPr>
                <w:rFonts w:ascii="仿宋" w:eastAsia="仿宋" w:hAnsi="仿宋" w:hint="eastAsia"/>
                <w:color w:val="000000"/>
                <w:sz w:val="20"/>
                <w:szCs w:val="20"/>
              </w:rPr>
              <w:t>测试、</w:t>
            </w:r>
            <w:proofErr w:type="gramStart"/>
            <w:r w:rsidRPr="00A40608">
              <w:rPr>
                <w:rFonts w:ascii="仿宋" w:eastAsia="仿宋" w:hAnsi="仿宋" w:hint="eastAsia"/>
                <w:color w:val="000000"/>
                <w:sz w:val="20"/>
                <w:szCs w:val="20"/>
              </w:rPr>
              <w:t>靠垫体压分布</w:t>
            </w:r>
            <w:proofErr w:type="gramEnd"/>
            <w:r w:rsidRPr="00A40608">
              <w:rPr>
                <w:rFonts w:ascii="仿宋" w:eastAsia="仿宋" w:hAnsi="仿宋" w:hint="eastAsia"/>
                <w:color w:val="000000"/>
                <w:sz w:val="20"/>
                <w:szCs w:val="20"/>
              </w:rPr>
              <w:t>测试、发泡性能</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widowControl w:val="0"/>
              <w:jc w:val="center"/>
              <w:rPr>
                <w:rFonts w:ascii="仿宋" w:eastAsia="仿宋" w:hAnsi="仿宋"/>
                <w:color w:val="000000"/>
                <w:sz w:val="20"/>
                <w:szCs w:val="20"/>
              </w:rPr>
            </w:pPr>
          </w:p>
        </w:tc>
      </w:tr>
      <w:tr w:rsidR="00A40608" w:rsidRPr="00A40608" w:rsidTr="00A40608">
        <w:trPr>
          <w:trHeight w:val="570"/>
        </w:trPr>
        <w:tc>
          <w:tcPr>
            <w:tcW w:w="1196"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067"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动态：座椅振动频率测试、座椅振动噪声测试、座椅模态测试</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widowControl w:val="0"/>
              <w:jc w:val="center"/>
              <w:rPr>
                <w:rFonts w:ascii="仿宋" w:eastAsia="仿宋" w:hAnsi="仿宋"/>
                <w:color w:val="000000"/>
                <w:sz w:val="20"/>
                <w:szCs w:val="20"/>
              </w:rPr>
            </w:pPr>
          </w:p>
        </w:tc>
      </w:tr>
      <w:tr w:rsidR="00A40608" w:rsidRPr="00A40608" w:rsidTr="00A40608">
        <w:trPr>
          <w:trHeight w:val="463"/>
        </w:trPr>
        <w:tc>
          <w:tcPr>
            <w:tcW w:w="1196"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067" w:type="dxa"/>
            <w:vMerge w:val="restart"/>
            <w:tcBorders>
              <w:top w:val="nil"/>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操作便利性测试</w:t>
            </w: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驾驶操作:人机工程测试</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p>
        </w:tc>
        <w:tc>
          <w:tcPr>
            <w:tcW w:w="797" w:type="dxa"/>
            <w:tcBorders>
              <w:top w:val="nil"/>
              <w:left w:val="nil"/>
              <w:bottom w:val="single" w:sz="4" w:space="0" w:color="auto"/>
              <w:right w:val="single" w:sz="4" w:space="0" w:color="auto"/>
            </w:tcBorders>
            <w:vAlign w:val="center"/>
          </w:tcPr>
          <w:p w:rsidR="00A40608" w:rsidRPr="00A40608" w:rsidRDefault="00A40608" w:rsidP="00A40608">
            <w:pPr>
              <w:widowControl w:val="0"/>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528"/>
        </w:trPr>
        <w:tc>
          <w:tcPr>
            <w:tcW w:w="1196"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067"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座椅功能操作:功能开关操作力测试</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widowControl w:val="0"/>
              <w:jc w:val="center"/>
              <w:rPr>
                <w:rFonts w:ascii="仿宋" w:eastAsia="仿宋" w:hAnsi="仿宋"/>
                <w:color w:val="000000"/>
                <w:sz w:val="20"/>
                <w:szCs w:val="20"/>
              </w:rPr>
            </w:pPr>
          </w:p>
        </w:tc>
      </w:tr>
      <w:tr w:rsidR="00A40608" w:rsidRPr="00A40608" w:rsidTr="00A40608">
        <w:trPr>
          <w:trHeight w:val="423"/>
        </w:trPr>
        <w:tc>
          <w:tcPr>
            <w:tcW w:w="1196" w:type="dxa"/>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067"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功能性测试</w:t>
            </w:r>
          </w:p>
        </w:tc>
        <w:tc>
          <w:tcPr>
            <w:tcW w:w="6049"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座椅加热速率测试、座椅通风速率测试、一键升降速率测试</w:t>
            </w:r>
          </w:p>
        </w:tc>
        <w:tc>
          <w:tcPr>
            <w:tcW w:w="830"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c>
          <w:tcPr>
            <w:tcW w:w="797"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bl>
    <w:p w:rsidR="00A40608" w:rsidRPr="00A40608" w:rsidRDefault="00A40608" w:rsidP="00A40608">
      <w:pPr>
        <w:widowControl w:val="0"/>
        <w:spacing w:after="120" w:line="23" w:lineRule="atLeast"/>
        <w:ind w:firstLine="480"/>
        <w:rPr>
          <w:rFonts w:ascii="仿宋" w:eastAsia="仿宋" w:hAnsi="仿宋" w:cstheme="minorBidi"/>
          <w:b/>
          <w:color w:val="000000"/>
          <w:kern w:val="2"/>
          <w:szCs w:val="22"/>
        </w:rPr>
      </w:pPr>
    </w:p>
    <w:p w:rsidR="00A40608" w:rsidRPr="00750610" w:rsidRDefault="00A40608" w:rsidP="00A40608">
      <w:pPr>
        <w:widowControl w:val="0"/>
        <w:ind w:firstLineChars="202" w:firstLine="485"/>
        <w:jc w:val="both"/>
        <w:rPr>
          <w:rFonts w:ascii="Times New Roman" w:eastAsiaTheme="minorEastAsia" w:hAnsi="Times New Roman" w:cstheme="minorBidi"/>
          <w:kern w:val="2"/>
          <w:szCs w:val="22"/>
        </w:rPr>
      </w:pPr>
      <w:r w:rsidRPr="00750610">
        <w:rPr>
          <w:rFonts w:ascii="Times New Roman" w:eastAsiaTheme="minorEastAsia" w:hAnsi="Times New Roman" w:cstheme="minorBidi" w:hint="eastAsia"/>
          <w:kern w:val="2"/>
          <w:szCs w:val="22"/>
        </w:rPr>
        <w:t>3.1.4.2</w:t>
      </w:r>
      <w:r w:rsidRPr="00750610">
        <w:rPr>
          <w:rFonts w:ascii="Times New Roman" w:eastAsiaTheme="minorEastAsia" w:hAnsi="Times New Roman" w:cstheme="minorBidi" w:hint="eastAsia"/>
          <w:kern w:val="2"/>
          <w:szCs w:val="22"/>
        </w:rPr>
        <w:t>第一阶段评价对</w:t>
      </w:r>
      <w:proofErr w:type="gramStart"/>
      <w:r w:rsidRPr="00750610">
        <w:rPr>
          <w:rFonts w:ascii="Times New Roman" w:eastAsiaTheme="minorEastAsia" w:hAnsi="Times New Roman" w:cstheme="minorBidi" w:hint="eastAsia"/>
          <w:kern w:val="2"/>
          <w:szCs w:val="22"/>
        </w:rPr>
        <w:t>标类测试</w:t>
      </w:r>
      <w:proofErr w:type="gramEnd"/>
      <w:r w:rsidRPr="00750610">
        <w:rPr>
          <w:rFonts w:ascii="Times New Roman" w:eastAsiaTheme="minorEastAsia" w:hAnsi="Times New Roman" w:cstheme="minorBidi" w:hint="eastAsia"/>
          <w:kern w:val="2"/>
          <w:szCs w:val="22"/>
        </w:rPr>
        <w:t>项目如下表所示：</w:t>
      </w:r>
    </w:p>
    <w:p w:rsidR="00A40608" w:rsidRPr="00A40608" w:rsidRDefault="00A40608" w:rsidP="00A40608">
      <w:pPr>
        <w:widowControl w:val="0"/>
        <w:spacing w:line="360" w:lineRule="auto"/>
        <w:ind w:firstLine="482"/>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表 4</w:t>
      </w:r>
      <w:r w:rsidRPr="00A40608">
        <w:rPr>
          <w:rFonts w:ascii="仿宋" w:eastAsia="仿宋" w:hAnsi="仿宋" w:cstheme="minorBidi"/>
          <w:color w:val="000000"/>
          <w:kern w:val="2"/>
          <w:szCs w:val="22"/>
        </w:rPr>
        <w:t xml:space="preserve"> </w:t>
      </w:r>
      <w:proofErr w:type="gramStart"/>
      <w:r w:rsidRPr="00A40608">
        <w:rPr>
          <w:rFonts w:ascii="仿宋" w:eastAsia="仿宋" w:hAnsi="仿宋" w:cstheme="minorBidi" w:hint="eastAsia"/>
          <w:color w:val="000000"/>
          <w:kern w:val="2"/>
          <w:szCs w:val="22"/>
        </w:rPr>
        <w:t>竞品车型</w:t>
      </w:r>
      <w:proofErr w:type="gramEnd"/>
      <w:r w:rsidRPr="00A40608">
        <w:rPr>
          <w:rFonts w:ascii="仿宋" w:eastAsia="仿宋" w:hAnsi="仿宋" w:cstheme="minorBidi" w:hint="eastAsia"/>
          <w:color w:val="000000"/>
          <w:kern w:val="2"/>
          <w:szCs w:val="22"/>
        </w:rPr>
        <w:t>座椅和标杆座椅对标工作测试项目汇总表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1063"/>
        <w:gridCol w:w="3246"/>
        <w:gridCol w:w="2278"/>
        <w:gridCol w:w="1123"/>
        <w:gridCol w:w="850"/>
        <w:gridCol w:w="850"/>
      </w:tblGrid>
      <w:tr w:rsidR="00A40608" w:rsidRPr="00A40608" w:rsidTr="00A40608">
        <w:trPr>
          <w:trHeight w:val="295"/>
        </w:trPr>
        <w:tc>
          <w:tcPr>
            <w:tcW w:w="0" w:type="auto"/>
            <w:vMerge w:val="restart"/>
            <w:shd w:val="clear" w:color="auto" w:fill="D9D9D9"/>
            <w:vAlign w:val="center"/>
          </w:tcPr>
          <w:p w:rsidR="00A40608" w:rsidRPr="00A40608" w:rsidRDefault="00A40608" w:rsidP="00A40608">
            <w:pPr>
              <w:widowControl w:val="0"/>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序号</w:t>
            </w:r>
          </w:p>
        </w:tc>
        <w:tc>
          <w:tcPr>
            <w:tcW w:w="1064" w:type="dxa"/>
            <w:vMerge w:val="restart"/>
            <w:shd w:val="clear" w:color="auto" w:fill="D9D9D9"/>
            <w:vAlign w:val="center"/>
          </w:tcPr>
          <w:p w:rsidR="00A40608" w:rsidRPr="00A40608" w:rsidRDefault="00A40608" w:rsidP="00A40608">
            <w:pPr>
              <w:widowControl w:val="0"/>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试验项目</w:t>
            </w:r>
          </w:p>
        </w:tc>
        <w:tc>
          <w:tcPr>
            <w:tcW w:w="3248" w:type="dxa"/>
            <w:vMerge w:val="restart"/>
            <w:shd w:val="clear" w:color="auto" w:fill="D9D9D9"/>
            <w:vAlign w:val="center"/>
          </w:tcPr>
          <w:p w:rsidR="00A40608" w:rsidRPr="00A40608" w:rsidRDefault="00A40608" w:rsidP="00A40608">
            <w:pPr>
              <w:widowControl w:val="0"/>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试验项目</w:t>
            </w:r>
          </w:p>
        </w:tc>
        <w:tc>
          <w:tcPr>
            <w:tcW w:w="2279" w:type="dxa"/>
            <w:vMerge w:val="restart"/>
            <w:shd w:val="clear" w:color="auto" w:fill="D9D9D9"/>
            <w:vAlign w:val="center"/>
          </w:tcPr>
          <w:p w:rsidR="00A40608" w:rsidRPr="00A40608" w:rsidRDefault="00A40608" w:rsidP="00A40608">
            <w:pPr>
              <w:widowControl w:val="0"/>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试验方法</w:t>
            </w:r>
          </w:p>
        </w:tc>
        <w:tc>
          <w:tcPr>
            <w:tcW w:w="1123" w:type="dxa"/>
            <w:vMerge w:val="restart"/>
            <w:shd w:val="clear" w:color="auto" w:fill="D9D9D9"/>
            <w:vAlign w:val="center"/>
          </w:tcPr>
          <w:p w:rsidR="00A40608" w:rsidRPr="00A40608" w:rsidRDefault="00A40608" w:rsidP="00A40608">
            <w:pPr>
              <w:widowControl w:val="0"/>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试验结果</w:t>
            </w:r>
          </w:p>
        </w:tc>
        <w:tc>
          <w:tcPr>
            <w:tcW w:w="1700" w:type="dxa"/>
            <w:gridSpan w:val="2"/>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hint="eastAsia"/>
                <w:b/>
                <w:bCs/>
                <w:color w:val="000000"/>
                <w:sz w:val="20"/>
                <w:szCs w:val="20"/>
              </w:rPr>
              <w:t>责任方</w:t>
            </w:r>
          </w:p>
        </w:tc>
      </w:tr>
      <w:tr w:rsidR="00A40608" w:rsidRPr="00A40608" w:rsidTr="00A40608">
        <w:trPr>
          <w:trHeight w:val="258"/>
        </w:trPr>
        <w:tc>
          <w:tcPr>
            <w:tcW w:w="0" w:type="auto"/>
            <w:vMerge/>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
        </w:tc>
        <w:tc>
          <w:tcPr>
            <w:tcW w:w="1064" w:type="dxa"/>
            <w:vMerge/>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
        </w:tc>
        <w:tc>
          <w:tcPr>
            <w:tcW w:w="3248" w:type="dxa"/>
            <w:vMerge/>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
        </w:tc>
        <w:tc>
          <w:tcPr>
            <w:tcW w:w="2279" w:type="dxa"/>
            <w:vMerge/>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
        </w:tc>
        <w:tc>
          <w:tcPr>
            <w:tcW w:w="1123" w:type="dxa"/>
            <w:vMerge/>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
        </w:tc>
        <w:tc>
          <w:tcPr>
            <w:tcW w:w="850" w:type="dxa"/>
            <w:shd w:val="clear" w:color="auto" w:fill="D9D9D9"/>
            <w:vAlign w:val="center"/>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甲方</w:t>
            </w:r>
          </w:p>
        </w:tc>
        <w:tc>
          <w:tcPr>
            <w:tcW w:w="850" w:type="dxa"/>
            <w:shd w:val="clear" w:color="auto" w:fill="D9D9D9"/>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乙方</w:t>
            </w: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1</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kern w:val="2"/>
                <w:sz w:val="20"/>
                <w:szCs w:val="20"/>
              </w:rPr>
              <w:t>人机</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总成性能-H点测量</w:t>
            </w:r>
          </w:p>
        </w:tc>
        <w:tc>
          <w:tcPr>
            <w:tcW w:w="2279"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QC/T 950-2019</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850"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2</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操作性</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功能测试-操纵力测试</w:t>
            </w:r>
          </w:p>
        </w:tc>
        <w:tc>
          <w:tcPr>
            <w:tcW w:w="2279" w:type="dxa"/>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850"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3</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舒适性</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总成性能-静态舒适</w:t>
            </w:r>
            <w:proofErr w:type="gramStart"/>
            <w:r w:rsidRPr="00A40608">
              <w:rPr>
                <w:rFonts w:ascii="仿宋" w:eastAsia="仿宋" w:hAnsi="仿宋" w:cs="仿宋" w:hint="eastAsia"/>
                <w:color w:val="000000"/>
                <w:sz w:val="20"/>
                <w:szCs w:val="20"/>
                <w:lang w:bidi="ar"/>
              </w:rPr>
              <w:t>性体压分布</w:t>
            </w:r>
            <w:proofErr w:type="gramEnd"/>
          </w:p>
        </w:tc>
        <w:tc>
          <w:tcPr>
            <w:tcW w:w="2279" w:type="dxa"/>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QC/T 950-2019</w:t>
            </w:r>
          </w:p>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color w:val="000000"/>
                <w:sz w:val="20"/>
                <w:szCs w:val="20"/>
                <w:lang w:bidi="ar"/>
              </w:rPr>
              <w:t xml:space="preserve"> BFDA</w:t>
            </w:r>
            <w:r w:rsidRPr="00A40608">
              <w:rPr>
                <w:rFonts w:ascii="仿宋" w:eastAsia="仿宋" w:hAnsi="仿宋" w:cs="仿宋" w:hint="eastAsia"/>
                <w:color w:val="000000"/>
                <w:sz w:val="20"/>
                <w:szCs w:val="20"/>
                <w:lang w:bidi="ar"/>
              </w:rPr>
              <w:t>标准</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850"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4</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舒适性</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总成性能-减震性能座椅固有频率</w:t>
            </w:r>
          </w:p>
        </w:tc>
        <w:tc>
          <w:tcPr>
            <w:tcW w:w="2279"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850"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5</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舒适性</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总成性能-减震性能振动传递率</w:t>
            </w:r>
          </w:p>
        </w:tc>
        <w:tc>
          <w:tcPr>
            <w:tcW w:w="2279"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850"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6</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舒适性</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整体座椅软垫25%和40%压陷硬度</w:t>
            </w:r>
          </w:p>
        </w:tc>
        <w:tc>
          <w:tcPr>
            <w:tcW w:w="2279"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850"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7</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舒适性</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噪音性能测试</w:t>
            </w:r>
          </w:p>
        </w:tc>
        <w:tc>
          <w:tcPr>
            <w:tcW w:w="2279"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850"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95"/>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8</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舒适性</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kern w:val="2"/>
                <w:sz w:val="20"/>
                <w:szCs w:val="20"/>
              </w:rPr>
              <w:t>外观点云扫描</w:t>
            </w:r>
          </w:p>
        </w:tc>
        <w:tc>
          <w:tcPr>
            <w:tcW w:w="2279"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kern w:val="2"/>
                <w:sz w:val="20"/>
                <w:szCs w:val="20"/>
              </w:rPr>
              <w:t>--</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850" w:type="dxa"/>
          </w:tcPr>
          <w:p w:rsidR="00A40608" w:rsidRPr="00A40608" w:rsidRDefault="00A40608" w:rsidP="00A40608">
            <w:pPr>
              <w:widowControl w:val="0"/>
              <w:jc w:val="center"/>
              <w:rPr>
                <w:rFonts w:ascii="Times New Roman" w:eastAsiaTheme="minorEastAsia" w:hAnsi="Times New Roman" w:cstheme="minorBidi"/>
                <w:kern w:val="2"/>
                <w:sz w:val="28"/>
                <w:szCs w:val="22"/>
              </w:rPr>
            </w:pPr>
          </w:p>
        </w:tc>
      </w:tr>
      <w:tr w:rsidR="00A40608" w:rsidRPr="00A40608" w:rsidTr="00A40608">
        <w:trPr>
          <w:trHeight w:val="492"/>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9</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功能性</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温升速率性能</w:t>
            </w:r>
          </w:p>
        </w:tc>
        <w:tc>
          <w:tcPr>
            <w:tcW w:w="2279"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QC/T 950-2019</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Cs w:val="22"/>
              </w:rPr>
            </w:pPr>
          </w:p>
        </w:tc>
        <w:tc>
          <w:tcPr>
            <w:tcW w:w="850" w:type="dxa"/>
            <w:vAlign w:val="center"/>
          </w:tcPr>
          <w:p w:rsidR="00A40608" w:rsidRPr="00A40608" w:rsidRDefault="00A40608" w:rsidP="00A40608">
            <w:pPr>
              <w:widowControl w:val="0"/>
              <w:jc w:val="center"/>
              <w:rPr>
                <w:rFonts w:ascii="仿宋" w:eastAsia="仿宋" w:hAnsi="仿宋" w:cs="仿宋"/>
                <w:color w:val="000000"/>
                <w:kern w:val="2"/>
                <w:sz w:val="20"/>
                <w:szCs w:val="20"/>
              </w:rPr>
            </w:pPr>
            <w:r w:rsidRPr="00A40608">
              <w:rPr>
                <w:rFonts w:ascii="等线" w:eastAsia="等线" w:hAnsi="等线" w:hint="eastAsia"/>
                <w:color w:val="000000"/>
                <w:sz w:val="20"/>
                <w:szCs w:val="20"/>
              </w:rPr>
              <w:t>●</w:t>
            </w:r>
          </w:p>
        </w:tc>
      </w:tr>
      <w:tr w:rsidR="00A40608" w:rsidRPr="00A40608" w:rsidTr="00A40608">
        <w:trPr>
          <w:trHeight w:val="302"/>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10</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功能性</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热均匀性能</w:t>
            </w:r>
          </w:p>
        </w:tc>
        <w:tc>
          <w:tcPr>
            <w:tcW w:w="2279"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QC/T 950-2019</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Cs w:val="22"/>
              </w:rPr>
            </w:pPr>
          </w:p>
        </w:tc>
        <w:tc>
          <w:tcPr>
            <w:tcW w:w="850" w:type="dxa"/>
            <w:vAlign w:val="center"/>
          </w:tcPr>
          <w:p w:rsidR="00A40608" w:rsidRPr="00A40608" w:rsidRDefault="00A40608" w:rsidP="00A40608">
            <w:pPr>
              <w:widowControl w:val="0"/>
              <w:jc w:val="center"/>
              <w:rPr>
                <w:rFonts w:ascii="仿宋" w:eastAsia="仿宋" w:hAnsi="仿宋" w:cs="仿宋"/>
                <w:color w:val="000000"/>
                <w:kern w:val="2"/>
                <w:sz w:val="20"/>
                <w:szCs w:val="20"/>
              </w:rPr>
            </w:pPr>
            <w:r w:rsidRPr="00A40608">
              <w:rPr>
                <w:rFonts w:ascii="等线" w:eastAsia="等线" w:hAnsi="等线" w:hint="eastAsia"/>
                <w:color w:val="000000"/>
                <w:sz w:val="20"/>
                <w:szCs w:val="20"/>
              </w:rPr>
              <w:t>●</w:t>
            </w: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11</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功能性</w:t>
            </w:r>
          </w:p>
        </w:tc>
        <w:tc>
          <w:tcPr>
            <w:tcW w:w="3248"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座椅通风量试验</w:t>
            </w:r>
          </w:p>
        </w:tc>
        <w:tc>
          <w:tcPr>
            <w:tcW w:w="2279"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123"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850"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c>
          <w:tcPr>
            <w:tcW w:w="850" w:type="dxa"/>
          </w:tcPr>
          <w:p w:rsidR="00A40608" w:rsidRPr="00A40608" w:rsidRDefault="00A40608" w:rsidP="00A40608">
            <w:pPr>
              <w:widowControl w:val="0"/>
              <w:jc w:val="center"/>
              <w:rPr>
                <w:rFonts w:ascii="仿宋" w:eastAsia="仿宋" w:hAnsi="仿宋" w:cs="仿宋"/>
                <w:color w:val="000000"/>
                <w:kern w:val="2"/>
                <w:sz w:val="20"/>
                <w:szCs w:val="20"/>
              </w:rPr>
            </w:pPr>
          </w:p>
        </w:tc>
      </w:tr>
    </w:tbl>
    <w:p w:rsidR="00A40608" w:rsidRPr="00750610" w:rsidRDefault="00A40608" w:rsidP="00A40608">
      <w:pPr>
        <w:widowControl w:val="0"/>
        <w:ind w:firstLineChars="202" w:firstLine="485"/>
        <w:jc w:val="both"/>
        <w:rPr>
          <w:rFonts w:ascii="Times New Roman" w:eastAsiaTheme="minorEastAsia" w:hAnsi="Times New Roman" w:cstheme="minorBidi"/>
          <w:kern w:val="2"/>
          <w:szCs w:val="22"/>
        </w:rPr>
      </w:pPr>
      <w:r w:rsidRPr="00750610">
        <w:rPr>
          <w:rFonts w:ascii="Times New Roman" w:eastAsiaTheme="minorEastAsia" w:hAnsi="Times New Roman" w:cstheme="minorBidi" w:hint="eastAsia"/>
          <w:kern w:val="2"/>
          <w:szCs w:val="22"/>
        </w:rPr>
        <w:t>3.1.5</w:t>
      </w:r>
      <w:r w:rsidRPr="00750610">
        <w:rPr>
          <w:rFonts w:ascii="Times New Roman" w:eastAsiaTheme="minorEastAsia" w:hAnsi="Times New Roman" w:cstheme="minorBidi" w:hint="eastAsia"/>
          <w:kern w:val="2"/>
          <w:szCs w:val="22"/>
        </w:rPr>
        <w:t>第二阶段工作详述</w:t>
      </w:r>
    </w:p>
    <w:p w:rsidR="00A40608" w:rsidRPr="00750610" w:rsidRDefault="00A40608" w:rsidP="00A40608">
      <w:pPr>
        <w:widowControl w:val="0"/>
        <w:ind w:firstLineChars="202" w:firstLine="485"/>
        <w:jc w:val="both"/>
        <w:rPr>
          <w:rFonts w:ascii="Times New Roman" w:eastAsiaTheme="minorEastAsia" w:hAnsi="Times New Roman" w:cstheme="minorBidi"/>
          <w:kern w:val="2"/>
          <w:szCs w:val="22"/>
        </w:rPr>
      </w:pPr>
      <w:r w:rsidRPr="00750610">
        <w:rPr>
          <w:rFonts w:ascii="Times New Roman" w:eastAsiaTheme="minorEastAsia" w:hAnsi="Times New Roman" w:cstheme="minorBidi" w:hint="eastAsia"/>
          <w:kern w:val="2"/>
          <w:szCs w:val="22"/>
        </w:rPr>
        <w:lastRenderedPageBreak/>
        <w:t xml:space="preserve">3.1.5.1 </w:t>
      </w:r>
      <w:r w:rsidRPr="00750610">
        <w:rPr>
          <w:rFonts w:ascii="Times New Roman" w:eastAsiaTheme="minorEastAsia" w:hAnsi="Times New Roman" w:cstheme="minorBidi" w:hint="eastAsia"/>
          <w:kern w:val="2"/>
          <w:szCs w:val="22"/>
        </w:rPr>
        <w:t>第二阶段主要开展工作如下表所示：</w:t>
      </w:r>
    </w:p>
    <w:p w:rsidR="00A40608" w:rsidRPr="00A40608" w:rsidRDefault="00A40608" w:rsidP="00A40608">
      <w:pPr>
        <w:widowControl w:val="0"/>
        <w:spacing w:line="360" w:lineRule="auto"/>
        <w:ind w:firstLineChars="200" w:firstLine="480"/>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表 5</w:t>
      </w:r>
      <w:r w:rsidRPr="00A40608">
        <w:rPr>
          <w:rFonts w:ascii="仿宋" w:eastAsia="仿宋" w:hAnsi="仿宋" w:cstheme="minorBidi"/>
          <w:color w:val="000000"/>
          <w:kern w:val="2"/>
          <w:szCs w:val="22"/>
        </w:rPr>
        <w:t xml:space="preserve"> </w:t>
      </w:r>
      <w:r w:rsidRPr="00A40608">
        <w:rPr>
          <w:rFonts w:ascii="仿宋" w:eastAsia="仿宋" w:hAnsi="仿宋" w:cstheme="minorBidi" w:hint="eastAsia"/>
          <w:color w:val="000000"/>
          <w:kern w:val="2"/>
          <w:szCs w:val="22"/>
        </w:rPr>
        <w:t>标杆座椅对标工作汇总表</w:t>
      </w:r>
    </w:p>
    <w:tbl>
      <w:tblPr>
        <w:tblW w:w="9776" w:type="dxa"/>
        <w:tblInd w:w="113" w:type="dxa"/>
        <w:tblLook w:val="04A0" w:firstRow="1" w:lastRow="0" w:firstColumn="1" w:lastColumn="0" w:noHBand="0" w:noVBand="1"/>
      </w:tblPr>
      <w:tblGrid>
        <w:gridCol w:w="1124"/>
        <w:gridCol w:w="1125"/>
        <w:gridCol w:w="6110"/>
        <w:gridCol w:w="708"/>
        <w:gridCol w:w="709"/>
      </w:tblGrid>
      <w:tr w:rsidR="00A40608" w:rsidRPr="00A40608" w:rsidTr="00A40608">
        <w:trPr>
          <w:trHeight w:val="285"/>
        </w:trPr>
        <w:tc>
          <w:tcPr>
            <w:tcW w:w="1124" w:type="dxa"/>
            <w:vMerge w:val="restart"/>
            <w:tcBorders>
              <w:top w:val="single" w:sz="4" w:space="0" w:color="auto"/>
              <w:left w:val="single" w:sz="4" w:space="0" w:color="auto"/>
              <w:right w:val="single" w:sz="4" w:space="0" w:color="auto"/>
            </w:tcBorders>
            <w:shd w:val="clear" w:color="000000" w:fill="BFBFBF"/>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主项目</w:t>
            </w:r>
          </w:p>
        </w:tc>
        <w:tc>
          <w:tcPr>
            <w:tcW w:w="1125" w:type="dxa"/>
            <w:vMerge w:val="restart"/>
            <w:tcBorders>
              <w:top w:val="single" w:sz="4" w:space="0" w:color="auto"/>
              <w:left w:val="nil"/>
              <w:right w:val="single" w:sz="4" w:space="0" w:color="auto"/>
            </w:tcBorders>
            <w:shd w:val="clear" w:color="000000" w:fill="BFBFBF"/>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细分项目</w:t>
            </w:r>
          </w:p>
        </w:tc>
        <w:tc>
          <w:tcPr>
            <w:tcW w:w="6110" w:type="dxa"/>
            <w:vMerge w:val="restart"/>
            <w:tcBorders>
              <w:top w:val="single" w:sz="4" w:space="0" w:color="auto"/>
              <w:left w:val="nil"/>
              <w:right w:val="single" w:sz="4" w:space="0" w:color="auto"/>
            </w:tcBorders>
            <w:shd w:val="clear" w:color="000000" w:fill="BFBFBF"/>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主要工作内容</w:t>
            </w:r>
          </w:p>
        </w:tc>
        <w:tc>
          <w:tcPr>
            <w:tcW w:w="1417" w:type="dxa"/>
            <w:gridSpan w:val="2"/>
            <w:tcBorders>
              <w:top w:val="single" w:sz="4" w:space="0" w:color="auto"/>
              <w:left w:val="nil"/>
              <w:bottom w:val="single" w:sz="4" w:space="0" w:color="auto"/>
              <w:right w:val="single" w:sz="4" w:space="0" w:color="auto"/>
            </w:tcBorders>
            <w:shd w:val="clear" w:color="000000" w:fill="BFBFBF"/>
            <w:vAlign w:val="center"/>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责任方</w:t>
            </w:r>
          </w:p>
        </w:tc>
      </w:tr>
      <w:tr w:rsidR="00A40608" w:rsidRPr="00A40608" w:rsidTr="00A40608">
        <w:trPr>
          <w:trHeight w:val="285"/>
        </w:trPr>
        <w:tc>
          <w:tcPr>
            <w:tcW w:w="1124" w:type="dxa"/>
            <w:vMerge/>
            <w:tcBorders>
              <w:left w:val="single" w:sz="4" w:space="0" w:color="auto"/>
              <w:bottom w:val="single" w:sz="4" w:space="0" w:color="auto"/>
              <w:right w:val="single" w:sz="4" w:space="0" w:color="auto"/>
            </w:tcBorders>
            <w:shd w:val="clear" w:color="000000" w:fill="BFBFBF"/>
            <w:vAlign w:val="center"/>
          </w:tcPr>
          <w:p w:rsidR="00A40608" w:rsidRPr="00A40608" w:rsidRDefault="00A40608" w:rsidP="00A40608">
            <w:pPr>
              <w:spacing w:line="23" w:lineRule="atLeast"/>
              <w:jc w:val="center"/>
              <w:rPr>
                <w:rFonts w:ascii="仿宋" w:eastAsia="仿宋" w:hAnsi="仿宋"/>
                <w:b/>
                <w:bCs/>
                <w:color w:val="000000"/>
                <w:sz w:val="20"/>
                <w:szCs w:val="20"/>
              </w:rPr>
            </w:pPr>
          </w:p>
        </w:tc>
        <w:tc>
          <w:tcPr>
            <w:tcW w:w="1125" w:type="dxa"/>
            <w:vMerge/>
            <w:tcBorders>
              <w:left w:val="nil"/>
              <w:bottom w:val="single" w:sz="4" w:space="0" w:color="auto"/>
              <w:right w:val="single" w:sz="4" w:space="0" w:color="auto"/>
            </w:tcBorders>
            <w:shd w:val="clear" w:color="000000" w:fill="BFBFBF"/>
            <w:vAlign w:val="center"/>
          </w:tcPr>
          <w:p w:rsidR="00A40608" w:rsidRPr="00A40608" w:rsidRDefault="00A40608" w:rsidP="00A40608">
            <w:pPr>
              <w:spacing w:line="23" w:lineRule="atLeast"/>
              <w:jc w:val="center"/>
              <w:rPr>
                <w:rFonts w:ascii="仿宋" w:eastAsia="仿宋" w:hAnsi="仿宋"/>
                <w:b/>
                <w:bCs/>
                <w:color w:val="000000"/>
                <w:sz w:val="20"/>
                <w:szCs w:val="20"/>
              </w:rPr>
            </w:pPr>
          </w:p>
        </w:tc>
        <w:tc>
          <w:tcPr>
            <w:tcW w:w="6110" w:type="dxa"/>
            <w:vMerge/>
            <w:tcBorders>
              <w:left w:val="nil"/>
              <w:bottom w:val="single" w:sz="4" w:space="0" w:color="auto"/>
              <w:right w:val="single" w:sz="4" w:space="0" w:color="auto"/>
            </w:tcBorders>
            <w:shd w:val="clear" w:color="000000" w:fill="BFBFBF"/>
            <w:vAlign w:val="center"/>
          </w:tcPr>
          <w:p w:rsidR="00A40608" w:rsidRPr="00A40608" w:rsidRDefault="00A40608" w:rsidP="00A40608">
            <w:pPr>
              <w:spacing w:line="23" w:lineRule="atLeast"/>
              <w:jc w:val="center"/>
              <w:rPr>
                <w:rFonts w:ascii="仿宋" w:eastAsia="仿宋" w:hAnsi="仿宋"/>
                <w:b/>
                <w:bCs/>
                <w:color w:val="000000"/>
                <w:sz w:val="20"/>
                <w:szCs w:val="20"/>
              </w:rPr>
            </w:pPr>
          </w:p>
        </w:tc>
        <w:tc>
          <w:tcPr>
            <w:tcW w:w="708" w:type="dxa"/>
            <w:tcBorders>
              <w:top w:val="single" w:sz="4" w:space="0" w:color="auto"/>
              <w:left w:val="nil"/>
              <w:bottom w:val="single" w:sz="4" w:space="0" w:color="auto"/>
              <w:right w:val="single" w:sz="4" w:space="0" w:color="auto"/>
            </w:tcBorders>
            <w:shd w:val="clear" w:color="000000" w:fill="BFBFBF"/>
            <w:vAlign w:val="center"/>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甲方</w:t>
            </w:r>
          </w:p>
        </w:tc>
        <w:tc>
          <w:tcPr>
            <w:tcW w:w="709" w:type="dxa"/>
            <w:tcBorders>
              <w:top w:val="single" w:sz="4" w:space="0" w:color="auto"/>
              <w:left w:val="nil"/>
              <w:bottom w:val="single" w:sz="4" w:space="0" w:color="auto"/>
              <w:right w:val="single" w:sz="4" w:space="0" w:color="auto"/>
            </w:tcBorders>
            <w:shd w:val="clear" w:color="000000" w:fill="BFBFBF"/>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乙方</w:t>
            </w:r>
          </w:p>
        </w:tc>
      </w:tr>
      <w:tr w:rsidR="00A40608" w:rsidRPr="00A40608" w:rsidTr="00A40608">
        <w:trPr>
          <w:trHeight w:val="454"/>
        </w:trPr>
        <w:tc>
          <w:tcPr>
            <w:tcW w:w="1124" w:type="dxa"/>
            <w:vMerge w:val="restart"/>
            <w:tcBorders>
              <w:top w:val="single" w:sz="4" w:space="0" w:color="auto"/>
              <w:left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用于</w:t>
            </w:r>
            <w:proofErr w:type="gramStart"/>
            <w:r w:rsidRPr="00A40608">
              <w:rPr>
                <w:rFonts w:ascii="仿宋" w:eastAsia="仿宋" w:hAnsi="仿宋" w:hint="eastAsia"/>
                <w:color w:val="000000"/>
                <w:sz w:val="20"/>
                <w:szCs w:val="20"/>
              </w:rPr>
              <w:t>竞品分析</w:t>
            </w:r>
            <w:proofErr w:type="gramEnd"/>
            <w:r w:rsidRPr="00A40608">
              <w:rPr>
                <w:rFonts w:ascii="仿宋" w:eastAsia="仿宋" w:hAnsi="仿宋" w:hint="eastAsia"/>
                <w:color w:val="000000"/>
                <w:sz w:val="20"/>
                <w:szCs w:val="20"/>
              </w:rPr>
              <w:t>的开发类测试</w:t>
            </w:r>
          </w:p>
        </w:tc>
        <w:tc>
          <w:tcPr>
            <w:tcW w:w="1125"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安全性测试</w:t>
            </w:r>
          </w:p>
        </w:tc>
        <w:tc>
          <w:tcPr>
            <w:tcW w:w="611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sz w:val="20"/>
                <w:szCs w:val="20"/>
              </w:rPr>
            </w:pPr>
            <w:r w:rsidRPr="00A40608">
              <w:rPr>
                <w:rFonts w:ascii="仿宋" w:eastAsia="仿宋" w:hAnsi="仿宋" w:hint="eastAsia"/>
                <w:sz w:val="20"/>
                <w:szCs w:val="20"/>
              </w:rPr>
              <w:t>开展安全带安装固定点强度试验对比测试</w:t>
            </w:r>
          </w:p>
        </w:tc>
        <w:tc>
          <w:tcPr>
            <w:tcW w:w="708"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20"/>
                <w:szCs w:val="20"/>
              </w:rPr>
            </w:pPr>
            <w:r w:rsidRPr="00A40608">
              <w:rPr>
                <w:rFonts w:ascii="等线" w:eastAsia="等线" w:hAnsi="等线" w:hint="eastAsia"/>
                <w:color w:val="000000"/>
                <w:sz w:val="20"/>
                <w:szCs w:val="20"/>
              </w:rPr>
              <w:t>●</w:t>
            </w:r>
          </w:p>
        </w:tc>
        <w:tc>
          <w:tcPr>
            <w:tcW w:w="709"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20"/>
                <w:szCs w:val="20"/>
              </w:rPr>
            </w:pPr>
          </w:p>
        </w:tc>
      </w:tr>
      <w:tr w:rsidR="00A40608" w:rsidRPr="00A40608" w:rsidTr="00A40608">
        <w:trPr>
          <w:trHeight w:val="454"/>
        </w:trPr>
        <w:tc>
          <w:tcPr>
            <w:tcW w:w="1124" w:type="dxa"/>
            <w:vMerge/>
            <w:tcBorders>
              <w:top w:val="single" w:sz="4" w:space="0" w:color="auto"/>
              <w:left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000000"/>
                <w:sz w:val="20"/>
                <w:szCs w:val="20"/>
              </w:rPr>
            </w:pPr>
          </w:p>
        </w:tc>
        <w:tc>
          <w:tcPr>
            <w:tcW w:w="1125"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可靠耐久性测试</w:t>
            </w:r>
          </w:p>
        </w:tc>
        <w:tc>
          <w:tcPr>
            <w:tcW w:w="6110" w:type="dxa"/>
            <w:tcBorders>
              <w:top w:val="nil"/>
              <w:left w:val="nil"/>
              <w:bottom w:val="single" w:sz="4" w:space="0" w:color="auto"/>
              <w:right w:val="single" w:sz="4" w:space="0" w:color="auto"/>
            </w:tcBorders>
            <w:shd w:val="clear" w:color="auto" w:fill="auto"/>
            <w:vAlign w:val="center"/>
          </w:tcPr>
          <w:p w:rsidR="00A40608" w:rsidRPr="00A40608" w:rsidRDefault="00A40608" w:rsidP="00A40608">
            <w:pPr>
              <w:spacing w:line="23" w:lineRule="atLeast"/>
              <w:rPr>
                <w:rFonts w:ascii="仿宋" w:eastAsia="仿宋" w:hAnsi="仿宋"/>
                <w:sz w:val="20"/>
                <w:szCs w:val="20"/>
              </w:rPr>
            </w:pPr>
            <w:r w:rsidRPr="00A40608">
              <w:rPr>
                <w:rFonts w:ascii="仿宋" w:eastAsia="仿宋" w:hAnsi="仿宋" w:cs="仿宋" w:hint="eastAsia"/>
                <w:color w:val="000000"/>
                <w:sz w:val="20"/>
                <w:szCs w:val="20"/>
                <w:lang w:bidi="ar"/>
              </w:rPr>
              <w:t>总成性能-高低温循环试验</w:t>
            </w:r>
          </w:p>
        </w:tc>
        <w:tc>
          <w:tcPr>
            <w:tcW w:w="708"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等线" w:eastAsia="等线" w:hAnsi="等线"/>
                <w:color w:val="000000"/>
                <w:sz w:val="20"/>
                <w:szCs w:val="20"/>
              </w:rPr>
            </w:pPr>
          </w:p>
        </w:tc>
        <w:tc>
          <w:tcPr>
            <w:tcW w:w="709"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sz w:val="20"/>
                <w:szCs w:val="20"/>
              </w:rPr>
            </w:pPr>
            <w:r w:rsidRPr="00A40608">
              <w:rPr>
                <w:rFonts w:ascii="等线" w:eastAsia="等线" w:hAnsi="等线" w:hint="eastAsia"/>
                <w:color w:val="000000"/>
                <w:sz w:val="20"/>
                <w:szCs w:val="20"/>
              </w:rPr>
              <w:t>●</w:t>
            </w:r>
          </w:p>
        </w:tc>
      </w:tr>
      <w:tr w:rsidR="00A40608" w:rsidRPr="00A40608" w:rsidTr="00A40608">
        <w:trPr>
          <w:trHeight w:val="454"/>
        </w:trPr>
        <w:tc>
          <w:tcPr>
            <w:tcW w:w="1124" w:type="dxa"/>
            <w:vMerge/>
            <w:tcBorders>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p>
        </w:tc>
        <w:tc>
          <w:tcPr>
            <w:tcW w:w="1125"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可靠耐久性测试</w:t>
            </w:r>
          </w:p>
        </w:tc>
        <w:tc>
          <w:tcPr>
            <w:tcW w:w="611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采用相同工况，开展</w:t>
            </w:r>
            <w:proofErr w:type="gramStart"/>
            <w:r w:rsidRPr="00A40608">
              <w:rPr>
                <w:rFonts w:ascii="仿宋" w:eastAsia="仿宋" w:hAnsi="仿宋" w:hint="eastAsia"/>
                <w:color w:val="000000"/>
                <w:sz w:val="20"/>
                <w:szCs w:val="20"/>
              </w:rPr>
              <w:t>座椅六轴振动</w:t>
            </w:r>
            <w:proofErr w:type="gramEnd"/>
            <w:r w:rsidRPr="00A40608">
              <w:rPr>
                <w:rFonts w:ascii="仿宋" w:eastAsia="仿宋" w:hAnsi="仿宋" w:hint="eastAsia"/>
                <w:color w:val="000000"/>
                <w:sz w:val="20"/>
                <w:szCs w:val="20"/>
              </w:rPr>
              <w:t>综合试验和总成性能-高低温循环试验对比测试</w:t>
            </w:r>
          </w:p>
        </w:tc>
        <w:tc>
          <w:tcPr>
            <w:tcW w:w="708"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p>
        </w:tc>
        <w:tc>
          <w:tcPr>
            <w:tcW w:w="709"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454"/>
        </w:trPr>
        <w:tc>
          <w:tcPr>
            <w:tcW w:w="1124" w:type="dxa"/>
            <w:vMerge w:val="restart"/>
            <w:tcBorders>
              <w:top w:val="nil"/>
              <w:left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详细BENCHMARK分析</w:t>
            </w:r>
          </w:p>
        </w:tc>
        <w:tc>
          <w:tcPr>
            <w:tcW w:w="1125"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座椅拆解及记录</w:t>
            </w:r>
          </w:p>
        </w:tc>
        <w:tc>
          <w:tcPr>
            <w:tcW w:w="611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拆解流程记录、零部件编号、拍照，尺寸、重量、</w:t>
            </w:r>
            <w:proofErr w:type="gramStart"/>
            <w:r w:rsidRPr="00A40608">
              <w:rPr>
                <w:rFonts w:ascii="仿宋" w:eastAsia="仿宋" w:hAnsi="仿宋" w:hint="eastAsia"/>
                <w:color w:val="000000"/>
                <w:sz w:val="20"/>
                <w:szCs w:val="20"/>
              </w:rPr>
              <w:t>料厚测量</w:t>
            </w:r>
            <w:proofErr w:type="gramEnd"/>
            <w:r w:rsidRPr="00A40608">
              <w:rPr>
                <w:rFonts w:ascii="仿宋" w:eastAsia="仿宋" w:hAnsi="仿宋" w:hint="eastAsia"/>
                <w:color w:val="000000"/>
                <w:sz w:val="20"/>
                <w:szCs w:val="20"/>
              </w:rPr>
              <w:t>、材料记录</w:t>
            </w:r>
          </w:p>
        </w:tc>
        <w:tc>
          <w:tcPr>
            <w:tcW w:w="708"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p>
        </w:tc>
        <w:tc>
          <w:tcPr>
            <w:tcW w:w="709"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454"/>
        </w:trPr>
        <w:tc>
          <w:tcPr>
            <w:tcW w:w="1124" w:type="dxa"/>
            <w:vMerge/>
            <w:tcBorders>
              <w:left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p>
        </w:tc>
        <w:tc>
          <w:tcPr>
            <w:tcW w:w="1125"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零部件材料、工艺</w:t>
            </w:r>
          </w:p>
        </w:tc>
        <w:tc>
          <w:tcPr>
            <w:tcW w:w="611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重点零部件材料</w:t>
            </w:r>
            <w:proofErr w:type="gramStart"/>
            <w:r w:rsidRPr="00A40608">
              <w:rPr>
                <w:rFonts w:ascii="仿宋" w:eastAsia="仿宋" w:hAnsi="仿宋" w:hint="eastAsia"/>
                <w:color w:val="000000"/>
                <w:sz w:val="20"/>
                <w:szCs w:val="20"/>
              </w:rPr>
              <w:t>取样做</w:t>
            </w:r>
            <w:proofErr w:type="gramEnd"/>
            <w:r w:rsidRPr="00A40608">
              <w:rPr>
                <w:rFonts w:ascii="仿宋" w:eastAsia="仿宋" w:hAnsi="仿宋" w:hint="eastAsia"/>
                <w:color w:val="000000"/>
                <w:sz w:val="20"/>
                <w:szCs w:val="20"/>
              </w:rPr>
              <w:t>材料组分测试，记录零部件制造工艺</w:t>
            </w:r>
          </w:p>
        </w:tc>
        <w:tc>
          <w:tcPr>
            <w:tcW w:w="708"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p>
        </w:tc>
        <w:tc>
          <w:tcPr>
            <w:tcW w:w="709"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454"/>
        </w:trPr>
        <w:tc>
          <w:tcPr>
            <w:tcW w:w="1124" w:type="dxa"/>
            <w:vMerge/>
            <w:tcBorders>
              <w:left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p>
        </w:tc>
        <w:tc>
          <w:tcPr>
            <w:tcW w:w="1125"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成本估算</w:t>
            </w:r>
          </w:p>
        </w:tc>
        <w:tc>
          <w:tcPr>
            <w:tcW w:w="611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进行零部件成本估算并统计</w:t>
            </w:r>
          </w:p>
        </w:tc>
        <w:tc>
          <w:tcPr>
            <w:tcW w:w="708"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p>
        </w:tc>
        <w:tc>
          <w:tcPr>
            <w:tcW w:w="709"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454"/>
        </w:trPr>
        <w:tc>
          <w:tcPr>
            <w:tcW w:w="1124" w:type="dxa"/>
            <w:vMerge/>
            <w:tcBorders>
              <w:left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p>
        </w:tc>
        <w:tc>
          <w:tcPr>
            <w:tcW w:w="1125"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拆解技术研讨会</w:t>
            </w:r>
          </w:p>
        </w:tc>
        <w:tc>
          <w:tcPr>
            <w:tcW w:w="611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相关部门共同参与对比研讨，并就历史问题进行深入分析</w:t>
            </w:r>
          </w:p>
        </w:tc>
        <w:tc>
          <w:tcPr>
            <w:tcW w:w="708"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c>
          <w:tcPr>
            <w:tcW w:w="709"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r w:rsidR="00A40608" w:rsidRPr="00A40608" w:rsidTr="00A40608">
        <w:trPr>
          <w:trHeight w:val="454"/>
        </w:trPr>
        <w:tc>
          <w:tcPr>
            <w:tcW w:w="1124" w:type="dxa"/>
            <w:vMerge/>
            <w:tcBorders>
              <w:left w:val="single" w:sz="4" w:space="0" w:color="auto"/>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p>
        </w:tc>
        <w:tc>
          <w:tcPr>
            <w:tcW w:w="1125"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对比分析</w:t>
            </w:r>
          </w:p>
        </w:tc>
        <w:tc>
          <w:tcPr>
            <w:tcW w:w="6110" w:type="dxa"/>
            <w:tcBorders>
              <w:top w:val="nil"/>
              <w:left w:val="nil"/>
              <w:bottom w:val="single" w:sz="4" w:space="0" w:color="auto"/>
              <w:right w:val="single" w:sz="4" w:space="0" w:color="auto"/>
            </w:tcBorders>
            <w:shd w:val="clear" w:color="auto" w:fill="auto"/>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形成对比分析报告，并找出现有存在问题及改进方向（BFDA参与，乙方出报告）</w:t>
            </w:r>
          </w:p>
        </w:tc>
        <w:tc>
          <w:tcPr>
            <w:tcW w:w="708"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c>
          <w:tcPr>
            <w:tcW w:w="709" w:type="dxa"/>
            <w:tcBorders>
              <w:top w:val="nil"/>
              <w:left w:val="nil"/>
              <w:bottom w:val="single" w:sz="4" w:space="0" w:color="auto"/>
              <w:right w:val="single" w:sz="4" w:space="0" w:color="auto"/>
            </w:tcBorders>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等线" w:eastAsia="等线" w:hAnsi="等线" w:hint="eastAsia"/>
                <w:color w:val="000000"/>
                <w:sz w:val="20"/>
                <w:szCs w:val="20"/>
              </w:rPr>
              <w:t>●</w:t>
            </w:r>
          </w:p>
        </w:tc>
      </w:tr>
    </w:tbl>
    <w:p w:rsidR="00A40608" w:rsidRPr="00750610" w:rsidRDefault="00A40608" w:rsidP="00A40608">
      <w:pPr>
        <w:widowControl w:val="0"/>
        <w:ind w:firstLineChars="202" w:firstLine="485"/>
        <w:jc w:val="both"/>
        <w:rPr>
          <w:rFonts w:ascii="Times New Roman" w:eastAsiaTheme="minorEastAsia" w:hAnsi="Times New Roman" w:cstheme="minorBidi"/>
          <w:kern w:val="2"/>
          <w:szCs w:val="22"/>
        </w:rPr>
      </w:pPr>
      <w:r w:rsidRPr="00750610">
        <w:rPr>
          <w:rFonts w:ascii="Times New Roman" w:eastAsiaTheme="minorEastAsia" w:hAnsi="Times New Roman" w:cstheme="minorBidi" w:hint="eastAsia"/>
          <w:kern w:val="2"/>
          <w:szCs w:val="22"/>
        </w:rPr>
        <w:t>3.1.5.2</w:t>
      </w:r>
      <w:r w:rsidRPr="00750610">
        <w:rPr>
          <w:rFonts w:ascii="Times New Roman" w:eastAsiaTheme="minorEastAsia" w:hAnsi="Times New Roman" w:cstheme="minorBidi" w:hint="eastAsia"/>
          <w:kern w:val="2"/>
          <w:szCs w:val="22"/>
        </w:rPr>
        <w:t>第二阶段拆解对</w:t>
      </w:r>
      <w:proofErr w:type="gramStart"/>
      <w:r w:rsidRPr="00750610">
        <w:rPr>
          <w:rFonts w:ascii="Times New Roman" w:eastAsiaTheme="minorEastAsia" w:hAnsi="Times New Roman" w:cstheme="minorBidi" w:hint="eastAsia"/>
          <w:kern w:val="2"/>
          <w:szCs w:val="22"/>
        </w:rPr>
        <w:t>标类测试</w:t>
      </w:r>
      <w:proofErr w:type="gramEnd"/>
      <w:r w:rsidRPr="00750610">
        <w:rPr>
          <w:rFonts w:ascii="Times New Roman" w:eastAsiaTheme="minorEastAsia" w:hAnsi="Times New Roman" w:cstheme="minorBidi" w:hint="eastAsia"/>
          <w:kern w:val="2"/>
          <w:szCs w:val="22"/>
        </w:rPr>
        <w:t>项目如下表所示：</w:t>
      </w:r>
    </w:p>
    <w:p w:rsidR="00A40608" w:rsidRPr="00A40608" w:rsidRDefault="00A40608" w:rsidP="00A40608">
      <w:pPr>
        <w:widowControl w:val="0"/>
        <w:spacing w:line="360" w:lineRule="auto"/>
        <w:ind w:firstLine="482"/>
        <w:jc w:val="center"/>
        <w:rPr>
          <w:rFonts w:ascii="仿宋" w:eastAsia="仿宋" w:hAnsi="仿宋" w:cstheme="minorBidi"/>
          <w:color w:val="000000"/>
          <w:kern w:val="2"/>
          <w:szCs w:val="22"/>
        </w:rPr>
      </w:pPr>
      <w:r w:rsidRPr="00A40608">
        <w:rPr>
          <w:rFonts w:ascii="仿宋" w:eastAsia="仿宋" w:hAnsi="仿宋" w:cstheme="minorBidi" w:hint="eastAsia"/>
          <w:color w:val="000000"/>
          <w:kern w:val="2"/>
          <w:szCs w:val="22"/>
        </w:rPr>
        <w:t>表 6</w:t>
      </w:r>
      <w:r w:rsidRPr="00A40608">
        <w:rPr>
          <w:rFonts w:ascii="仿宋" w:eastAsia="仿宋" w:hAnsi="仿宋" w:cstheme="minorBidi"/>
          <w:color w:val="000000"/>
          <w:kern w:val="2"/>
          <w:szCs w:val="22"/>
        </w:rPr>
        <w:t xml:space="preserve"> </w:t>
      </w:r>
      <w:r w:rsidRPr="00A40608">
        <w:rPr>
          <w:rFonts w:ascii="仿宋" w:eastAsia="仿宋" w:hAnsi="仿宋" w:cstheme="minorBidi" w:hint="eastAsia"/>
          <w:color w:val="000000"/>
          <w:kern w:val="2"/>
          <w:szCs w:val="22"/>
        </w:rPr>
        <w:t>标杆座椅对标工作测试项目汇总表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064"/>
        <w:gridCol w:w="2681"/>
        <w:gridCol w:w="2846"/>
        <w:gridCol w:w="1265"/>
        <w:gridCol w:w="708"/>
        <w:gridCol w:w="708"/>
      </w:tblGrid>
      <w:tr w:rsidR="00A40608" w:rsidRPr="00A40608" w:rsidTr="00A40608">
        <w:trPr>
          <w:trHeight w:val="243"/>
        </w:trPr>
        <w:tc>
          <w:tcPr>
            <w:tcW w:w="0" w:type="auto"/>
            <w:vMerge w:val="restart"/>
            <w:shd w:val="clear" w:color="auto" w:fill="D9D9D9"/>
            <w:vAlign w:val="center"/>
          </w:tcPr>
          <w:p w:rsidR="00A40608" w:rsidRPr="00A40608" w:rsidRDefault="00A40608" w:rsidP="00A40608">
            <w:pPr>
              <w:widowControl w:val="0"/>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序号</w:t>
            </w:r>
          </w:p>
        </w:tc>
        <w:tc>
          <w:tcPr>
            <w:tcW w:w="1064" w:type="dxa"/>
            <w:vMerge w:val="restart"/>
            <w:shd w:val="clear" w:color="auto" w:fill="D9D9D9"/>
            <w:vAlign w:val="center"/>
          </w:tcPr>
          <w:p w:rsidR="00A40608" w:rsidRPr="00A40608" w:rsidRDefault="00A40608" w:rsidP="00A40608">
            <w:pPr>
              <w:widowControl w:val="0"/>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试验项目</w:t>
            </w:r>
          </w:p>
        </w:tc>
        <w:tc>
          <w:tcPr>
            <w:tcW w:w="2681" w:type="dxa"/>
            <w:vMerge w:val="restart"/>
            <w:shd w:val="clear" w:color="auto" w:fill="D9D9D9"/>
            <w:vAlign w:val="center"/>
          </w:tcPr>
          <w:p w:rsidR="00A40608" w:rsidRPr="00A40608" w:rsidRDefault="00A40608" w:rsidP="00A40608">
            <w:pPr>
              <w:widowControl w:val="0"/>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试验项目</w:t>
            </w:r>
          </w:p>
        </w:tc>
        <w:tc>
          <w:tcPr>
            <w:tcW w:w="2846" w:type="dxa"/>
            <w:vMerge w:val="restart"/>
            <w:shd w:val="clear" w:color="auto" w:fill="D9D9D9"/>
            <w:vAlign w:val="center"/>
          </w:tcPr>
          <w:p w:rsidR="00A40608" w:rsidRPr="00A40608" w:rsidRDefault="00A40608" w:rsidP="00A40608">
            <w:pPr>
              <w:widowControl w:val="0"/>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试验方法</w:t>
            </w:r>
          </w:p>
        </w:tc>
        <w:tc>
          <w:tcPr>
            <w:tcW w:w="1265" w:type="dxa"/>
            <w:vMerge w:val="restart"/>
            <w:shd w:val="clear" w:color="auto" w:fill="D9D9D9"/>
            <w:vAlign w:val="center"/>
          </w:tcPr>
          <w:p w:rsidR="00A40608" w:rsidRPr="00A40608" w:rsidRDefault="00A40608" w:rsidP="00A40608">
            <w:pPr>
              <w:widowControl w:val="0"/>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试验结果</w:t>
            </w:r>
          </w:p>
        </w:tc>
        <w:tc>
          <w:tcPr>
            <w:tcW w:w="1416" w:type="dxa"/>
            <w:gridSpan w:val="2"/>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hint="eastAsia"/>
                <w:b/>
                <w:bCs/>
                <w:color w:val="000000"/>
                <w:sz w:val="20"/>
                <w:szCs w:val="20"/>
              </w:rPr>
              <w:t>责任方</w:t>
            </w:r>
          </w:p>
        </w:tc>
      </w:tr>
      <w:tr w:rsidR="00A40608" w:rsidRPr="00A40608" w:rsidTr="00A40608">
        <w:trPr>
          <w:trHeight w:val="205"/>
        </w:trPr>
        <w:tc>
          <w:tcPr>
            <w:tcW w:w="0" w:type="auto"/>
            <w:vMerge/>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
        </w:tc>
        <w:tc>
          <w:tcPr>
            <w:tcW w:w="1064" w:type="dxa"/>
            <w:vMerge/>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
        </w:tc>
        <w:tc>
          <w:tcPr>
            <w:tcW w:w="2681" w:type="dxa"/>
            <w:vMerge/>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
        </w:tc>
        <w:tc>
          <w:tcPr>
            <w:tcW w:w="2846" w:type="dxa"/>
            <w:vMerge/>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
        </w:tc>
        <w:tc>
          <w:tcPr>
            <w:tcW w:w="1265" w:type="dxa"/>
            <w:vMerge/>
            <w:shd w:val="clear" w:color="auto" w:fill="D9D9D9"/>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
        </w:tc>
        <w:tc>
          <w:tcPr>
            <w:tcW w:w="708" w:type="dxa"/>
            <w:shd w:val="clear" w:color="auto" w:fill="D9D9D9"/>
            <w:vAlign w:val="center"/>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甲方</w:t>
            </w:r>
          </w:p>
        </w:tc>
        <w:tc>
          <w:tcPr>
            <w:tcW w:w="708" w:type="dxa"/>
            <w:shd w:val="clear" w:color="auto" w:fill="D9D9D9"/>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乙方</w:t>
            </w: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1</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舒适性</w:t>
            </w:r>
          </w:p>
        </w:tc>
        <w:tc>
          <w:tcPr>
            <w:tcW w:w="2681"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关键部件-PU泡沫密度</w:t>
            </w:r>
          </w:p>
        </w:tc>
        <w:tc>
          <w:tcPr>
            <w:tcW w:w="2846"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265"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708" w:type="dxa"/>
          </w:tcPr>
          <w:p w:rsidR="00A40608" w:rsidRPr="00A40608" w:rsidRDefault="00A40608" w:rsidP="00A40608">
            <w:pPr>
              <w:widowControl w:val="0"/>
              <w:jc w:val="center"/>
              <w:rPr>
                <w:rFonts w:ascii="仿宋" w:eastAsia="仿宋" w:hAnsi="仿宋" w:cs="仿宋"/>
                <w:color w:val="000000"/>
                <w:kern w:val="2"/>
                <w:sz w:val="20"/>
                <w:szCs w:val="20"/>
              </w:rPr>
            </w:pPr>
            <w:r w:rsidRPr="00A40608">
              <w:rPr>
                <w:rFonts w:ascii="等线" w:eastAsia="等线" w:hAnsi="等线" w:hint="eastAsia"/>
                <w:color w:val="000000"/>
                <w:sz w:val="20"/>
                <w:szCs w:val="20"/>
              </w:rPr>
              <w:t>●</w:t>
            </w:r>
          </w:p>
        </w:tc>
        <w:tc>
          <w:tcPr>
            <w:tcW w:w="708"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2</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舒适性</w:t>
            </w:r>
          </w:p>
        </w:tc>
        <w:tc>
          <w:tcPr>
            <w:tcW w:w="2681" w:type="dxa"/>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关键部件-PU泡沫回弹</w:t>
            </w:r>
          </w:p>
        </w:tc>
        <w:tc>
          <w:tcPr>
            <w:tcW w:w="2846"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265" w:type="dxa"/>
            <w:vAlign w:val="center"/>
          </w:tcPr>
          <w:p w:rsidR="00A40608" w:rsidRPr="00A40608" w:rsidRDefault="00A40608" w:rsidP="00A40608">
            <w:pPr>
              <w:widowControl w:val="0"/>
              <w:jc w:val="center"/>
              <w:rPr>
                <w:rFonts w:ascii="仿宋" w:eastAsia="仿宋" w:hAnsi="仿宋" w:cs="仿宋"/>
                <w:color w:val="000000"/>
                <w:kern w:val="2"/>
                <w:sz w:val="20"/>
                <w:szCs w:val="20"/>
              </w:rPr>
            </w:pPr>
            <w:r w:rsidRPr="00A40608">
              <w:rPr>
                <w:rFonts w:ascii="仿宋" w:eastAsia="仿宋" w:hAnsi="仿宋" w:cs="仿宋" w:hint="eastAsia"/>
                <w:color w:val="000000"/>
                <w:kern w:val="2"/>
                <w:sz w:val="20"/>
                <w:szCs w:val="20"/>
              </w:rPr>
              <w:t>见标准</w:t>
            </w:r>
          </w:p>
        </w:tc>
        <w:tc>
          <w:tcPr>
            <w:tcW w:w="708" w:type="dxa"/>
          </w:tcPr>
          <w:p w:rsidR="00A40608" w:rsidRPr="00A40608" w:rsidRDefault="00A40608" w:rsidP="00A40608">
            <w:pPr>
              <w:widowControl w:val="0"/>
              <w:jc w:val="center"/>
              <w:rPr>
                <w:rFonts w:ascii="仿宋" w:eastAsia="仿宋" w:hAnsi="仿宋" w:cs="仿宋"/>
                <w:color w:val="000000"/>
                <w:kern w:val="2"/>
                <w:sz w:val="20"/>
                <w:szCs w:val="20"/>
              </w:rPr>
            </w:pPr>
            <w:r w:rsidRPr="00A40608">
              <w:rPr>
                <w:rFonts w:ascii="等线" w:eastAsia="等线" w:hAnsi="等线" w:hint="eastAsia"/>
                <w:color w:val="000000"/>
                <w:sz w:val="20"/>
                <w:szCs w:val="20"/>
              </w:rPr>
              <w:t>●</w:t>
            </w:r>
          </w:p>
        </w:tc>
        <w:tc>
          <w:tcPr>
            <w:tcW w:w="708"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3</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舒适性</w:t>
            </w:r>
          </w:p>
        </w:tc>
        <w:tc>
          <w:tcPr>
            <w:tcW w:w="2681"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关键部件-PU泡沫压陷硬度</w:t>
            </w:r>
          </w:p>
        </w:tc>
        <w:tc>
          <w:tcPr>
            <w:tcW w:w="2846"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265"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708" w:type="dxa"/>
          </w:tcPr>
          <w:p w:rsidR="00A40608" w:rsidRPr="00A40608" w:rsidRDefault="00A40608" w:rsidP="00A40608">
            <w:pPr>
              <w:widowControl w:val="0"/>
              <w:jc w:val="center"/>
              <w:rPr>
                <w:rFonts w:ascii="仿宋" w:eastAsia="仿宋" w:hAnsi="仿宋" w:cs="仿宋"/>
                <w:color w:val="000000"/>
                <w:kern w:val="2"/>
                <w:sz w:val="20"/>
                <w:szCs w:val="20"/>
              </w:rPr>
            </w:pPr>
            <w:r w:rsidRPr="00A40608">
              <w:rPr>
                <w:rFonts w:ascii="等线" w:eastAsia="等线" w:hAnsi="等线" w:hint="eastAsia"/>
                <w:color w:val="000000"/>
                <w:sz w:val="20"/>
                <w:szCs w:val="20"/>
              </w:rPr>
              <w:t>●</w:t>
            </w:r>
          </w:p>
        </w:tc>
        <w:tc>
          <w:tcPr>
            <w:tcW w:w="708"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4</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舒适性</w:t>
            </w:r>
          </w:p>
        </w:tc>
        <w:tc>
          <w:tcPr>
            <w:tcW w:w="2681"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噪音性能测试</w:t>
            </w:r>
          </w:p>
        </w:tc>
        <w:tc>
          <w:tcPr>
            <w:tcW w:w="2846"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265"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708" w:type="dxa"/>
          </w:tcPr>
          <w:p w:rsidR="00A40608" w:rsidRPr="00A40608" w:rsidRDefault="00A40608" w:rsidP="00A40608">
            <w:pPr>
              <w:widowControl w:val="0"/>
              <w:jc w:val="center"/>
              <w:rPr>
                <w:rFonts w:ascii="仿宋" w:eastAsia="仿宋" w:hAnsi="仿宋" w:cs="仿宋"/>
                <w:color w:val="000000"/>
                <w:kern w:val="2"/>
                <w:sz w:val="20"/>
                <w:szCs w:val="20"/>
              </w:rPr>
            </w:pPr>
            <w:r w:rsidRPr="00A40608">
              <w:rPr>
                <w:rFonts w:ascii="等线" w:eastAsia="等线" w:hAnsi="等线" w:hint="eastAsia"/>
                <w:color w:val="000000"/>
                <w:sz w:val="20"/>
                <w:szCs w:val="20"/>
              </w:rPr>
              <w:t>●</w:t>
            </w:r>
          </w:p>
        </w:tc>
        <w:tc>
          <w:tcPr>
            <w:tcW w:w="708" w:type="dxa"/>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5</w:t>
            </w:r>
          </w:p>
        </w:tc>
        <w:tc>
          <w:tcPr>
            <w:tcW w:w="1064"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功能性</w:t>
            </w:r>
          </w:p>
        </w:tc>
        <w:tc>
          <w:tcPr>
            <w:tcW w:w="2681"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proofErr w:type="gramStart"/>
            <w:r w:rsidRPr="00A40608">
              <w:rPr>
                <w:rFonts w:ascii="仿宋" w:eastAsia="仿宋" w:hAnsi="仿宋" w:cs="仿宋" w:hint="eastAsia"/>
                <w:color w:val="000000"/>
                <w:sz w:val="20"/>
                <w:szCs w:val="20"/>
                <w:lang w:bidi="ar"/>
              </w:rPr>
              <w:t>面套透气性</w:t>
            </w:r>
            <w:proofErr w:type="gramEnd"/>
          </w:p>
        </w:tc>
        <w:tc>
          <w:tcPr>
            <w:tcW w:w="2846" w:type="dxa"/>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GB 5453-1997</w:t>
            </w:r>
          </w:p>
        </w:tc>
        <w:tc>
          <w:tcPr>
            <w:tcW w:w="1265"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708" w:type="dxa"/>
            <w:vAlign w:val="center"/>
          </w:tcPr>
          <w:p w:rsidR="00A40608" w:rsidRPr="00A40608" w:rsidRDefault="00A40608" w:rsidP="00A40608">
            <w:pPr>
              <w:widowControl w:val="0"/>
              <w:jc w:val="center"/>
              <w:rPr>
                <w:rFonts w:ascii="仿宋" w:eastAsia="仿宋" w:hAnsi="仿宋" w:cs="仿宋"/>
                <w:color w:val="000000"/>
                <w:kern w:val="2"/>
                <w:sz w:val="20"/>
                <w:szCs w:val="20"/>
              </w:rPr>
            </w:pPr>
          </w:p>
        </w:tc>
        <w:tc>
          <w:tcPr>
            <w:tcW w:w="708" w:type="dxa"/>
            <w:vAlign w:val="center"/>
          </w:tcPr>
          <w:p w:rsidR="00A40608" w:rsidRPr="00A40608" w:rsidRDefault="00A40608" w:rsidP="00A40608">
            <w:pPr>
              <w:widowControl w:val="0"/>
              <w:jc w:val="center"/>
              <w:rPr>
                <w:rFonts w:ascii="仿宋" w:eastAsia="仿宋" w:hAnsi="仿宋" w:cs="仿宋"/>
                <w:color w:val="000000"/>
                <w:kern w:val="2"/>
                <w:sz w:val="20"/>
                <w:szCs w:val="20"/>
              </w:rPr>
            </w:pPr>
            <w:r w:rsidRPr="00A40608">
              <w:rPr>
                <w:rFonts w:ascii="等线" w:eastAsia="等线" w:hAnsi="等线" w:hint="eastAsia"/>
                <w:color w:val="000000"/>
                <w:sz w:val="20"/>
                <w:szCs w:val="20"/>
              </w:rPr>
              <w:t>●</w:t>
            </w: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kern w:val="2"/>
                <w:sz w:val="20"/>
                <w:szCs w:val="20"/>
              </w:rPr>
            </w:pPr>
            <w:r w:rsidRPr="00A40608">
              <w:rPr>
                <w:rFonts w:ascii="仿宋" w:eastAsia="仿宋" w:hAnsi="仿宋" w:cs="仿宋" w:hint="eastAsia"/>
                <w:color w:val="000000"/>
                <w:sz w:val="20"/>
                <w:szCs w:val="20"/>
                <w:lang w:bidi="ar"/>
              </w:rPr>
              <w:t>6</w:t>
            </w:r>
          </w:p>
        </w:tc>
        <w:tc>
          <w:tcPr>
            <w:tcW w:w="1064"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sz w:val="20"/>
                <w:szCs w:val="20"/>
                <w:lang w:bidi="ar"/>
              </w:rPr>
              <w:t>刚度</w:t>
            </w:r>
          </w:p>
        </w:tc>
        <w:tc>
          <w:tcPr>
            <w:tcW w:w="2681" w:type="dxa"/>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总成性能-座椅前后左右刚度</w:t>
            </w:r>
          </w:p>
        </w:tc>
        <w:tc>
          <w:tcPr>
            <w:tcW w:w="2846"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265"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kern w:val="2"/>
                <w:sz w:val="20"/>
                <w:szCs w:val="20"/>
              </w:rPr>
              <w:t>见标准</w:t>
            </w:r>
          </w:p>
        </w:tc>
        <w:tc>
          <w:tcPr>
            <w:tcW w:w="708" w:type="dxa"/>
            <w:vAlign w:val="center"/>
          </w:tcPr>
          <w:p w:rsidR="00A40608" w:rsidRPr="00A40608" w:rsidRDefault="00A40608" w:rsidP="00A40608">
            <w:pPr>
              <w:widowControl w:val="0"/>
              <w:jc w:val="center"/>
              <w:rPr>
                <w:rFonts w:ascii="仿宋" w:eastAsia="仿宋" w:hAnsi="仿宋" w:cs="仿宋"/>
                <w:color w:val="000000"/>
                <w:kern w:val="2"/>
                <w:sz w:val="20"/>
                <w:szCs w:val="20"/>
              </w:rPr>
            </w:pPr>
            <w:r w:rsidRPr="00A40608">
              <w:rPr>
                <w:rFonts w:ascii="等线" w:eastAsia="等线" w:hAnsi="等线" w:hint="eastAsia"/>
                <w:color w:val="000000"/>
                <w:sz w:val="20"/>
                <w:szCs w:val="20"/>
              </w:rPr>
              <w:t>●</w:t>
            </w:r>
          </w:p>
        </w:tc>
        <w:tc>
          <w:tcPr>
            <w:tcW w:w="708" w:type="dxa"/>
            <w:vAlign w:val="center"/>
          </w:tcPr>
          <w:p w:rsidR="00A40608" w:rsidRPr="00A40608" w:rsidRDefault="00A40608" w:rsidP="00A40608">
            <w:pPr>
              <w:widowControl w:val="0"/>
              <w:jc w:val="center"/>
              <w:rPr>
                <w:rFonts w:ascii="仿宋" w:eastAsia="仿宋" w:hAnsi="仿宋" w:cs="仿宋"/>
                <w:color w:val="000000"/>
                <w:kern w:val="2"/>
                <w:sz w:val="20"/>
                <w:szCs w:val="20"/>
              </w:rPr>
            </w:pP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7</w:t>
            </w:r>
          </w:p>
        </w:tc>
        <w:tc>
          <w:tcPr>
            <w:tcW w:w="1064"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sz w:val="20"/>
                <w:szCs w:val="20"/>
                <w:lang w:bidi="ar"/>
              </w:rPr>
              <w:t>强度</w:t>
            </w:r>
          </w:p>
        </w:tc>
        <w:tc>
          <w:tcPr>
            <w:tcW w:w="2681"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安全带安装固定点强度</w:t>
            </w:r>
          </w:p>
        </w:tc>
        <w:tc>
          <w:tcPr>
            <w:tcW w:w="2846"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GB 14167-2013</w:t>
            </w:r>
          </w:p>
        </w:tc>
        <w:tc>
          <w:tcPr>
            <w:tcW w:w="1265"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见标准</w:t>
            </w:r>
          </w:p>
        </w:tc>
        <w:tc>
          <w:tcPr>
            <w:tcW w:w="708"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等线" w:eastAsia="等线" w:hAnsi="等线" w:hint="eastAsia"/>
                <w:color w:val="000000"/>
                <w:sz w:val="20"/>
                <w:szCs w:val="20"/>
              </w:rPr>
              <w:t>●</w:t>
            </w:r>
          </w:p>
        </w:tc>
        <w:tc>
          <w:tcPr>
            <w:tcW w:w="708" w:type="dxa"/>
            <w:vAlign w:val="center"/>
          </w:tcPr>
          <w:p w:rsidR="00A40608" w:rsidRPr="00A40608" w:rsidRDefault="00A40608" w:rsidP="00A40608">
            <w:pPr>
              <w:widowControl w:val="0"/>
              <w:jc w:val="center"/>
              <w:rPr>
                <w:rFonts w:ascii="仿宋" w:eastAsia="仿宋" w:hAnsi="仿宋" w:cs="仿宋"/>
                <w:color w:val="000000"/>
                <w:sz w:val="20"/>
                <w:szCs w:val="20"/>
                <w:lang w:bidi="ar"/>
              </w:rPr>
            </w:pPr>
          </w:p>
        </w:tc>
      </w:tr>
      <w:tr w:rsidR="00A40608" w:rsidRPr="00A40608" w:rsidTr="00A40608">
        <w:trPr>
          <w:trHeight w:val="543"/>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8</w:t>
            </w:r>
          </w:p>
        </w:tc>
        <w:tc>
          <w:tcPr>
            <w:tcW w:w="1064" w:type="dxa"/>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cs="仿宋" w:hint="eastAsia"/>
                <w:color w:val="000000"/>
                <w:sz w:val="20"/>
                <w:szCs w:val="20"/>
                <w:lang w:bidi="ar"/>
              </w:rPr>
              <w:t>耐久</w:t>
            </w:r>
          </w:p>
        </w:tc>
        <w:tc>
          <w:tcPr>
            <w:tcW w:w="2681" w:type="dxa"/>
            <w:vAlign w:val="center"/>
          </w:tcPr>
          <w:p w:rsidR="00A40608" w:rsidRPr="00A40608" w:rsidRDefault="00A40608" w:rsidP="00A40608">
            <w:pPr>
              <w:widowControl w:val="0"/>
              <w:jc w:val="center"/>
              <w:rPr>
                <w:rFonts w:ascii="仿宋" w:eastAsia="仿宋" w:hAnsi="仿宋" w:cs="仿宋"/>
                <w:color w:val="000000"/>
                <w:sz w:val="20"/>
                <w:szCs w:val="20"/>
                <w:lang w:bidi="ar"/>
              </w:rPr>
            </w:pPr>
            <w:proofErr w:type="gramStart"/>
            <w:r w:rsidRPr="00A40608">
              <w:rPr>
                <w:rFonts w:ascii="仿宋" w:eastAsia="仿宋" w:hAnsi="仿宋" w:cs="仿宋" w:hint="eastAsia"/>
                <w:color w:val="000000"/>
                <w:sz w:val="20"/>
                <w:szCs w:val="20"/>
                <w:lang w:bidi="ar"/>
              </w:rPr>
              <w:t>六轴振动</w:t>
            </w:r>
            <w:proofErr w:type="gramEnd"/>
            <w:r w:rsidRPr="00A40608">
              <w:rPr>
                <w:rFonts w:ascii="仿宋" w:eastAsia="仿宋" w:hAnsi="仿宋" w:cs="仿宋" w:hint="eastAsia"/>
                <w:color w:val="000000"/>
                <w:sz w:val="20"/>
                <w:szCs w:val="20"/>
                <w:lang w:bidi="ar"/>
              </w:rPr>
              <w:t>综合试验</w:t>
            </w:r>
          </w:p>
        </w:tc>
        <w:tc>
          <w:tcPr>
            <w:tcW w:w="2846" w:type="dxa"/>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标准（按照</w:t>
            </w:r>
            <w:r w:rsidRPr="00A40608">
              <w:rPr>
                <w:rFonts w:ascii="仿宋" w:eastAsia="仿宋" w:hAnsi="仿宋" w:cs="仿宋"/>
                <w:color w:val="000000"/>
                <w:sz w:val="20"/>
                <w:szCs w:val="20"/>
                <w:lang w:bidi="ar"/>
              </w:rPr>
              <w:t>BFDA</w:t>
            </w:r>
            <w:proofErr w:type="gramStart"/>
            <w:r w:rsidRPr="00A40608">
              <w:rPr>
                <w:rFonts w:ascii="仿宋" w:eastAsia="仿宋" w:hAnsi="仿宋" w:cs="仿宋" w:hint="eastAsia"/>
                <w:color w:val="000000"/>
                <w:sz w:val="20"/>
                <w:szCs w:val="20"/>
                <w:lang w:bidi="ar"/>
              </w:rPr>
              <w:t>路谱在</w:t>
            </w:r>
            <w:proofErr w:type="gramEnd"/>
            <w:r w:rsidRPr="00A40608">
              <w:rPr>
                <w:rFonts w:ascii="仿宋" w:eastAsia="仿宋" w:hAnsi="仿宋" w:cs="仿宋" w:hint="eastAsia"/>
                <w:color w:val="000000"/>
                <w:sz w:val="20"/>
                <w:szCs w:val="20"/>
                <w:lang w:bidi="ar"/>
              </w:rPr>
              <w:t>振动台上振动到座椅损坏为止，一般最大不大于230</w:t>
            </w:r>
            <w:r w:rsidRPr="00A40608">
              <w:rPr>
                <w:rFonts w:ascii="仿宋" w:eastAsia="仿宋" w:hAnsi="仿宋" w:cs="仿宋"/>
                <w:color w:val="000000"/>
                <w:sz w:val="20"/>
                <w:szCs w:val="20"/>
                <w:lang w:bidi="ar"/>
              </w:rPr>
              <w:t>h</w:t>
            </w:r>
            <w:r w:rsidRPr="00A40608">
              <w:rPr>
                <w:rFonts w:ascii="仿宋" w:eastAsia="仿宋" w:hAnsi="仿宋" w:cs="仿宋" w:hint="eastAsia"/>
                <w:color w:val="000000"/>
                <w:sz w:val="20"/>
                <w:szCs w:val="20"/>
                <w:lang w:bidi="ar"/>
              </w:rPr>
              <w:t>）</w:t>
            </w:r>
          </w:p>
        </w:tc>
        <w:tc>
          <w:tcPr>
            <w:tcW w:w="1265"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见标准</w:t>
            </w:r>
          </w:p>
        </w:tc>
        <w:tc>
          <w:tcPr>
            <w:tcW w:w="708" w:type="dxa"/>
            <w:vAlign w:val="center"/>
          </w:tcPr>
          <w:p w:rsidR="00A40608" w:rsidRPr="00A40608" w:rsidRDefault="00A40608" w:rsidP="00A40608">
            <w:pPr>
              <w:widowControl w:val="0"/>
              <w:jc w:val="center"/>
              <w:rPr>
                <w:rFonts w:ascii="仿宋" w:eastAsia="仿宋" w:hAnsi="仿宋" w:cs="仿宋"/>
                <w:color w:val="000000"/>
                <w:sz w:val="20"/>
                <w:szCs w:val="20"/>
                <w:lang w:bidi="ar"/>
              </w:rPr>
            </w:pPr>
          </w:p>
        </w:tc>
        <w:tc>
          <w:tcPr>
            <w:tcW w:w="708"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等线" w:eastAsia="等线" w:hAnsi="等线" w:hint="eastAsia"/>
                <w:color w:val="000000"/>
                <w:sz w:val="20"/>
                <w:szCs w:val="20"/>
              </w:rPr>
              <w:t>●</w:t>
            </w:r>
          </w:p>
        </w:tc>
      </w:tr>
      <w:tr w:rsidR="00A40608" w:rsidRPr="00A40608" w:rsidTr="00A40608">
        <w:trPr>
          <w:trHeight w:val="454"/>
        </w:trPr>
        <w:tc>
          <w:tcPr>
            <w:tcW w:w="0" w:type="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9</w:t>
            </w:r>
          </w:p>
        </w:tc>
        <w:tc>
          <w:tcPr>
            <w:tcW w:w="1064"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耐久</w:t>
            </w:r>
          </w:p>
        </w:tc>
        <w:tc>
          <w:tcPr>
            <w:tcW w:w="2681"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总成性能-高低温循环试验</w:t>
            </w:r>
          </w:p>
        </w:tc>
        <w:tc>
          <w:tcPr>
            <w:tcW w:w="2846" w:type="dxa"/>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color w:val="000000"/>
                <w:sz w:val="20"/>
                <w:szCs w:val="20"/>
                <w:lang w:bidi="ar"/>
              </w:rPr>
              <w:t>BFDA</w:t>
            </w:r>
            <w:r w:rsidRPr="00A40608">
              <w:rPr>
                <w:rFonts w:ascii="仿宋" w:eastAsia="仿宋" w:hAnsi="仿宋" w:cs="仿宋" w:hint="eastAsia"/>
                <w:color w:val="000000"/>
                <w:sz w:val="20"/>
                <w:szCs w:val="20"/>
                <w:lang w:bidi="ar"/>
              </w:rPr>
              <w:t>标准</w:t>
            </w:r>
          </w:p>
        </w:tc>
        <w:tc>
          <w:tcPr>
            <w:tcW w:w="1265"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见标准</w:t>
            </w:r>
          </w:p>
        </w:tc>
        <w:tc>
          <w:tcPr>
            <w:tcW w:w="708" w:type="dxa"/>
          </w:tcPr>
          <w:p w:rsidR="00A40608" w:rsidRPr="00A40608" w:rsidRDefault="00A40608" w:rsidP="00A40608">
            <w:pPr>
              <w:widowControl w:val="0"/>
              <w:jc w:val="center"/>
              <w:rPr>
                <w:rFonts w:ascii="仿宋" w:eastAsia="仿宋" w:hAnsi="仿宋" w:cs="仿宋"/>
                <w:color w:val="000000"/>
                <w:sz w:val="20"/>
                <w:szCs w:val="20"/>
                <w:lang w:bidi="ar"/>
              </w:rPr>
            </w:pPr>
          </w:p>
        </w:tc>
        <w:tc>
          <w:tcPr>
            <w:tcW w:w="708" w:type="dxa"/>
            <w:vAlign w:val="center"/>
          </w:tcPr>
          <w:p w:rsidR="00A40608" w:rsidRPr="00A40608" w:rsidRDefault="00A40608" w:rsidP="00A40608">
            <w:pPr>
              <w:widowControl w:val="0"/>
              <w:jc w:val="center"/>
              <w:rPr>
                <w:rFonts w:ascii="仿宋" w:eastAsia="仿宋" w:hAnsi="仿宋" w:cs="仿宋"/>
                <w:color w:val="000000"/>
                <w:sz w:val="20"/>
                <w:szCs w:val="20"/>
                <w:lang w:bidi="ar"/>
              </w:rPr>
            </w:pPr>
            <w:r w:rsidRPr="00A40608">
              <w:rPr>
                <w:rFonts w:ascii="等线" w:eastAsia="等线" w:hAnsi="等线" w:hint="eastAsia"/>
                <w:color w:val="000000"/>
                <w:sz w:val="20"/>
                <w:szCs w:val="20"/>
              </w:rPr>
              <w:t>●</w:t>
            </w:r>
          </w:p>
        </w:tc>
      </w:tr>
    </w:tbl>
    <w:p w:rsidR="00A40608" w:rsidRPr="00750610" w:rsidRDefault="00A40608" w:rsidP="00A40608">
      <w:pPr>
        <w:widowControl w:val="0"/>
        <w:jc w:val="both"/>
        <w:rPr>
          <w:rFonts w:ascii="Times New Roman" w:eastAsiaTheme="minorEastAsia" w:hAnsi="Times New Roman" w:cstheme="minorBidi"/>
          <w:kern w:val="2"/>
          <w:szCs w:val="22"/>
        </w:rPr>
      </w:pPr>
      <w:r w:rsidRPr="00750610">
        <w:rPr>
          <w:rFonts w:ascii="Times New Roman" w:eastAsiaTheme="minorEastAsia" w:hAnsi="Times New Roman" w:cstheme="minorBidi" w:hint="eastAsia"/>
          <w:kern w:val="2"/>
          <w:szCs w:val="22"/>
        </w:rPr>
        <w:t xml:space="preserve">3.2 </w:t>
      </w:r>
      <w:r w:rsidRPr="00750610">
        <w:rPr>
          <w:rFonts w:ascii="Times New Roman" w:eastAsiaTheme="minorEastAsia" w:hAnsi="Times New Roman" w:cstheme="minorBidi" w:hint="eastAsia"/>
          <w:kern w:val="2"/>
          <w:szCs w:val="22"/>
        </w:rPr>
        <w:t>验收标准和</w:t>
      </w:r>
      <w:r w:rsidRPr="00750610">
        <w:rPr>
          <w:rFonts w:ascii="Times New Roman" w:eastAsiaTheme="minorEastAsia" w:hAnsi="Times New Roman" w:cstheme="minorBidi"/>
          <w:kern w:val="2"/>
          <w:szCs w:val="22"/>
        </w:rPr>
        <w:t>交付物要求</w:t>
      </w:r>
    </w:p>
    <w:tbl>
      <w:tblPr>
        <w:tblW w:w="4828" w:type="pct"/>
        <w:jc w:val="center"/>
        <w:tblLayout w:type="fixed"/>
        <w:tblLook w:val="0000" w:firstRow="0" w:lastRow="0" w:firstColumn="0" w:lastColumn="0" w:noHBand="0" w:noVBand="0"/>
      </w:tblPr>
      <w:tblGrid>
        <w:gridCol w:w="708"/>
        <w:gridCol w:w="847"/>
        <w:gridCol w:w="1280"/>
        <w:gridCol w:w="709"/>
        <w:gridCol w:w="709"/>
        <w:gridCol w:w="3833"/>
        <w:gridCol w:w="709"/>
        <w:gridCol w:w="703"/>
      </w:tblGrid>
      <w:tr w:rsidR="00A40608" w:rsidRPr="00A40608" w:rsidTr="00A40608">
        <w:trPr>
          <w:trHeight w:val="405"/>
          <w:jc w:val="center"/>
        </w:trPr>
        <w:tc>
          <w:tcPr>
            <w:tcW w:w="4257" w:type="pct"/>
            <w:gridSpan w:val="6"/>
            <w:tcBorders>
              <w:top w:val="nil"/>
              <w:left w:val="nil"/>
              <w:bottom w:val="nil"/>
              <w:right w:val="nil"/>
            </w:tcBorders>
            <w:shd w:val="clear" w:color="auto" w:fill="FFFFFF"/>
            <w:vAlign w:val="center"/>
          </w:tcPr>
          <w:p w:rsidR="00A40608" w:rsidRPr="00A40608" w:rsidRDefault="00A40608" w:rsidP="00A40608">
            <w:pPr>
              <w:widowControl w:val="0"/>
              <w:spacing w:line="360" w:lineRule="auto"/>
              <w:ind w:firstLineChars="200" w:firstLine="480"/>
              <w:jc w:val="center"/>
              <w:rPr>
                <w:rFonts w:ascii="仿宋" w:eastAsia="仿宋" w:hAnsi="仿宋" w:cstheme="minorBidi"/>
                <w:color w:val="000000"/>
                <w:kern w:val="2"/>
                <w:sz w:val="20"/>
                <w:szCs w:val="20"/>
              </w:rPr>
            </w:pPr>
            <w:r w:rsidRPr="00A40608">
              <w:rPr>
                <w:rFonts w:ascii="仿宋" w:eastAsia="仿宋" w:hAnsi="仿宋" w:cstheme="minorBidi" w:hint="eastAsia"/>
                <w:color w:val="000000"/>
                <w:kern w:val="2"/>
                <w:szCs w:val="22"/>
              </w:rPr>
              <w:t xml:space="preserve">表 </w:t>
            </w:r>
            <w:r w:rsidRPr="00A40608">
              <w:rPr>
                <w:rFonts w:ascii="仿宋" w:eastAsia="仿宋" w:hAnsi="仿宋" w:cstheme="minorBidi"/>
                <w:color w:val="000000"/>
                <w:kern w:val="2"/>
                <w:szCs w:val="22"/>
              </w:rPr>
              <w:t xml:space="preserve">7 </w:t>
            </w:r>
            <w:r w:rsidRPr="00A40608">
              <w:rPr>
                <w:rFonts w:ascii="仿宋" w:eastAsia="仿宋" w:hAnsi="仿宋" w:cstheme="minorBidi" w:hint="eastAsia"/>
                <w:color w:val="000000"/>
                <w:kern w:val="2"/>
                <w:szCs w:val="22"/>
              </w:rPr>
              <w:t>项目工作交付物汇总表</w:t>
            </w:r>
          </w:p>
        </w:tc>
        <w:tc>
          <w:tcPr>
            <w:tcW w:w="373" w:type="pct"/>
            <w:tcBorders>
              <w:top w:val="nil"/>
              <w:left w:val="nil"/>
              <w:bottom w:val="nil"/>
              <w:right w:val="nil"/>
            </w:tcBorders>
            <w:shd w:val="clear" w:color="auto" w:fill="FFFFFF"/>
          </w:tcPr>
          <w:p w:rsidR="00A40608" w:rsidRPr="00A40608" w:rsidRDefault="00A40608" w:rsidP="00A40608">
            <w:pPr>
              <w:widowControl w:val="0"/>
              <w:spacing w:line="360" w:lineRule="auto"/>
              <w:ind w:firstLineChars="200" w:firstLine="480"/>
              <w:jc w:val="center"/>
              <w:rPr>
                <w:rFonts w:ascii="仿宋" w:eastAsia="仿宋" w:hAnsi="仿宋" w:cstheme="minorBidi"/>
                <w:color w:val="000000"/>
                <w:kern w:val="2"/>
                <w:szCs w:val="22"/>
              </w:rPr>
            </w:pPr>
          </w:p>
        </w:tc>
        <w:tc>
          <w:tcPr>
            <w:tcW w:w="370" w:type="pct"/>
            <w:tcBorders>
              <w:top w:val="nil"/>
              <w:left w:val="nil"/>
              <w:bottom w:val="nil"/>
              <w:right w:val="nil"/>
            </w:tcBorders>
            <w:shd w:val="clear" w:color="auto" w:fill="FFFFFF"/>
          </w:tcPr>
          <w:p w:rsidR="00A40608" w:rsidRPr="00A40608" w:rsidRDefault="00A40608" w:rsidP="00A40608">
            <w:pPr>
              <w:widowControl w:val="0"/>
              <w:spacing w:line="360" w:lineRule="auto"/>
              <w:ind w:firstLineChars="200" w:firstLine="480"/>
              <w:jc w:val="center"/>
              <w:rPr>
                <w:rFonts w:ascii="仿宋" w:eastAsia="仿宋" w:hAnsi="仿宋" w:cstheme="minorBidi"/>
                <w:color w:val="000000"/>
                <w:kern w:val="2"/>
                <w:szCs w:val="22"/>
              </w:rPr>
            </w:pPr>
          </w:p>
        </w:tc>
      </w:tr>
      <w:tr w:rsidR="00A40608" w:rsidRPr="00A40608" w:rsidTr="00A40608">
        <w:trPr>
          <w:trHeight w:val="480"/>
          <w:jc w:val="center"/>
        </w:trPr>
        <w:tc>
          <w:tcPr>
            <w:tcW w:w="373" w:type="pct"/>
            <w:vMerge w:val="restart"/>
            <w:tcBorders>
              <w:top w:val="single" w:sz="4" w:space="0" w:color="000000"/>
              <w:left w:val="single" w:sz="4" w:space="0" w:color="000000"/>
              <w:right w:val="single" w:sz="4" w:space="0" w:color="000000"/>
            </w:tcBorders>
            <w:shd w:val="clear" w:color="auto" w:fill="D9D9D9"/>
            <w:vAlign w:val="center"/>
          </w:tcPr>
          <w:p w:rsidR="00A40608" w:rsidRPr="00A40608" w:rsidRDefault="00A40608" w:rsidP="00A40608">
            <w:pPr>
              <w:spacing w:line="23" w:lineRule="atLeast"/>
              <w:jc w:val="center"/>
              <w:textAlignment w:val="center"/>
              <w:rPr>
                <w:rFonts w:ascii="仿宋" w:eastAsia="仿宋" w:hAnsi="仿宋"/>
                <w:b/>
                <w:bCs/>
                <w:color w:val="000000"/>
                <w:kern w:val="2"/>
                <w:sz w:val="20"/>
                <w:szCs w:val="20"/>
              </w:rPr>
            </w:pPr>
            <w:r w:rsidRPr="00A40608">
              <w:rPr>
                <w:rFonts w:ascii="仿宋" w:eastAsia="仿宋" w:hAnsi="仿宋" w:hint="eastAsia"/>
                <w:b/>
                <w:bCs/>
                <w:color w:val="000000"/>
                <w:sz w:val="20"/>
                <w:szCs w:val="20"/>
                <w:lang w:bidi="ar"/>
              </w:rPr>
              <w:t>序号</w:t>
            </w:r>
          </w:p>
        </w:tc>
        <w:tc>
          <w:tcPr>
            <w:tcW w:w="446" w:type="pct"/>
            <w:vMerge w:val="restart"/>
            <w:tcBorders>
              <w:top w:val="single" w:sz="4" w:space="0" w:color="000000"/>
              <w:left w:val="single" w:sz="4" w:space="0" w:color="000000"/>
              <w:right w:val="nil"/>
            </w:tcBorders>
            <w:shd w:val="clear" w:color="auto" w:fill="D9D9D9"/>
            <w:vAlign w:val="center"/>
          </w:tcPr>
          <w:p w:rsidR="00A40608" w:rsidRPr="00A40608" w:rsidRDefault="00A40608" w:rsidP="00A40608">
            <w:pPr>
              <w:widowControl w:val="0"/>
              <w:spacing w:line="23" w:lineRule="atLeast"/>
              <w:jc w:val="center"/>
              <w:rPr>
                <w:rFonts w:ascii="仿宋" w:eastAsia="仿宋" w:hAnsi="仿宋"/>
                <w:b/>
                <w:bCs/>
                <w:color w:val="000000"/>
                <w:kern w:val="2"/>
                <w:sz w:val="20"/>
                <w:szCs w:val="20"/>
              </w:rPr>
            </w:pPr>
            <w:r w:rsidRPr="00A40608">
              <w:rPr>
                <w:rFonts w:ascii="仿宋" w:eastAsia="仿宋" w:hAnsi="仿宋" w:hint="eastAsia"/>
                <w:b/>
                <w:bCs/>
                <w:color w:val="000000"/>
                <w:kern w:val="2"/>
                <w:sz w:val="20"/>
                <w:szCs w:val="20"/>
              </w:rPr>
              <w:t>过程</w:t>
            </w:r>
          </w:p>
        </w:tc>
        <w:tc>
          <w:tcPr>
            <w:tcW w:w="674" w:type="pct"/>
            <w:vMerge w:val="restart"/>
            <w:tcBorders>
              <w:top w:val="single" w:sz="4" w:space="0" w:color="000000"/>
              <w:left w:val="single" w:sz="4" w:space="0" w:color="000000"/>
              <w:right w:val="single" w:sz="4" w:space="0" w:color="000000"/>
            </w:tcBorders>
            <w:shd w:val="clear" w:color="auto" w:fill="D9D9D9"/>
            <w:vAlign w:val="center"/>
          </w:tcPr>
          <w:p w:rsidR="00A40608" w:rsidRPr="00A40608" w:rsidRDefault="00A40608" w:rsidP="00A40608">
            <w:pPr>
              <w:spacing w:line="23" w:lineRule="atLeast"/>
              <w:jc w:val="center"/>
              <w:textAlignment w:val="center"/>
              <w:rPr>
                <w:rFonts w:ascii="仿宋" w:eastAsia="仿宋" w:hAnsi="仿宋"/>
                <w:b/>
                <w:bCs/>
                <w:color w:val="000000"/>
                <w:kern w:val="2"/>
                <w:sz w:val="20"/>
                <w:szCs w:val="20"/>
              </w:rPr>
            </w:pPr>
            <w:r w:rsidRPr="00A40608">
              <w:rPr>
                <w:rFonts w:ascii="仿宋" w:eastAsia="仿宋" w:hAnsi="仿宋" w:hint="eastAsia"/>
                <w:b/>
                <w:bCs/>
                <w:color w:val="000000"/>
                <w:sz w:val="20"/>
                <w:szCs w:val="20"/>
                <w:lang w:bidi="ar"/>
              </w:rPr>
              <w:t>交付物</w:t>
            </w:r>
          </w:p>
        </w:tc>
        <w:tc>
          <w:tcPr>
            <w:tcW w:w="373" w:type="pct"/>
            <w:vMerge w:val="restart"/>
            <w:tcBorders>
              <w:top w:val="single" w:sz="4" w:space="0" w:color="000000"/>
              <w:left w:val="single" w:sz="4" w:space="0" w:color="000000"/>
              <w:right w:val="single" w:sz="4" w:space="0" w:color="000000"/>
            </w:tcBorders>
            <w:shd w:val="clear" w:color="auto" w:fill="D9D9D9"/>
            <w:vAlign w:val="center"/>
          </w:tcPr>
          <w:p w:rsidR="00A40608" w:rsidRPr="00A40608" w:rsidRDefault="00A40608" w:rsidP="00A40608">
            <w:pPr>
              <w:spacing w:line="23" w:lineRule="atLeast"/>
              <w:jc w:val="center"/>
              <w:textAlignment w:val="center"/>
              <w:rPr>
                <w:rFonts w:ascii="仿宋" w:eastAsia="仿宋" w:hAnsi="仿宋"/>
                <w:b/>
                <w:bCs/>
                <w:color w:val="000000"/>
                <w:kern w:val="2"/>
                <w:sz w:val="20"/>
                <w:szCs w:val="20"/>
              </w:rPr>
            </w:pPr>
            <w:r w:rsidRPr="00A40608">
              <w:rPr>
                <w:rFonts w:ascii="仿宋" w:eastAsia="仿宋" w:hAnsi="仿宋" w:hint="eastAsia"/>
                <w:b/>
                <w:bCs/>
                <w:color w:val="000000"/>
                <w:sz w:val="20"/>
                <w:szCs w:val="20"/>
                <w:lang w:bidi="ar"/>
              </w:rPr>
              <w:t>格式</w:t>
            </w:r>
          </w:p>
        </w:tc>
        <w:tc>
          <w:tcPr>
            <w:tcW w:w="373" w:type="pct"/>
            <w:vMerge w:val="restart"/>
            <w:tcBorders>
              <w:top w:val="single" w:sz="4" w:space="0" w:color="000000"/>
              <w:left w:val="single" w:sz="4" w:space="0" w:color="000000"/>
              <w:right w:val="single" w:sz="4" w:space="0" w:color="000000"/>
            </w:tcBorders>
            <w:shd w:val="clear" w:color="auto" w:fill="D9D9D9"/>
            <w:vAlign w:val="center"/>
          </w:tcPr>
          <w:p w:rsidR="00A40608" w:rsidRPr="00A40608" w:rsidRDefault="00A40608" w:rsidP="00A40608">
            <w:pPr>
              <w:spacing w:line="23" w:lineRule="atLeast"/>
              <w:jc w:val="center"/>
              <w:textAlignment w:val="center"/>
              <w:rPr>
                <w:rFonts w:ascii="仿宋" w:eastAsia="仿宋" w:hAnsi="仿宋"/>
                <w:b/>
                <w:bCs/>
                <w:color w:val="000000"/>
                <w:kern w:val="2"/>
                <w:sz w:val="20"/>
                <w:szCs w:val="20"/>
              </w:rPr>
            </w:pPr>
            <w:r w:rsidRPr="00A40608">
              <w:rPr>
                <w:rFonts w:ascii="仿宋" w:eastAsia="仿宋" w:hAnsi="仿宋" w:hint="eastAsia"/>
                <w:b/>
                <w:bCs/>
                <w:color w:val="000000"/>
                <w:sz w:val="20"/>
                <w:szCs w:val="20"/>
                <w:lang w:bidi="ar"/>
              </w:rPr>
              <w:t>数量</w:t>
            </w:r>
          </w:p>
        </w:tc>
        <w:tc>
          <w:tcPr>
            <w:tcW w:w="2018" w:type="pct"/>
            <w:vMerge w:val="restart"/>
            <w:tcBorders>
              <w:top w:val="single" w:sz="4" w:space="0" w:color="000000"/>
              <w:left w:val="single" w:sz="4" w:space="0" w:color="000000"/>
              <w:right w:val="single" w:sz="4" w:space="0" w:color="000000"/>
            </w:tcBorders>
            <w:shd w:val="clear" w:color="auto" w:fill="D9D9D9"/>
            <w:noWrap/>
            <w:vAlign w:val="center"/>
          </w:tcPr>
          <w:p w:rsidR="00A40608" w:rsidRPr="00A40608" w:rsidRDefault="00A40608" w:rsidP="00A40608">
            <w:pPr>
              <w:spacing w:line="23" w:lineRule="atLeast"/>
              <w:jc w:val="center"/>
              <w:textAlignment w:val="center"/>
              <w:rPr>
                <w:rFonts w:ascii="仿宋" w:eastAsia="仿宋" w:hAnsi="仿宋"/>
                <w:b/>
                <w:bCs/>
                <w:color w:val="000000"/>
                <w:kern w:val="2"/>
                <w:sz w:val="20"/>
                <w:szCs w:val="20"/>
              </w:rPr>
            </w:pPr>
            <w:r w:rsidRPr="00A40608">
              <w:rPr>
                <w:rFonts w:ascii="仿宋" w:eastAsia="仿宋" w:hAnsi="仿宋" w:hint="eastAsia"/>
                <w:b/>
                <w:bCs/>
                <w:color w:val="000000"/>
                <w:sz w:val="20"/>
                <w:szCs w:val="20"/>
                <w:lang w:bidi="ar"/>
              </w:rPr>
              <w:t>备注</w:t>
            </w:r>
          </w:p>
        </w:tc>
        <w:tc>
          <w:tcPr>
            <w:tcW w:w="743"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40608" w:rsidRPr="00A40608" w:rsidRDefault="00A40608" w:rsidP="00A40608">
            <w:pPr>
              <w:spacing w:line="23" w:lineRule="atLeast"/>
              <w:jc w:val="center"/>
              <w:textAlignment w:val="center"/>
              <w:rPr>
                <w:rFonts w:ascii="仿宋" w:eastAsia="仿宋" w:hAnsi="仿宋"/>
                <w:b/>
                <w:bCs/>
                <w:color w:val="000000"/>
                <w:sz w:val="20"/>
                <w:szCs w:val="20"/>
                <w:lang w:bidi="ar"/>
              </w:rPr>
            </w:pPr>
            <w:r w:rsidRPr="00A40608">
              <w:rPr>
                <w:rFonts w:ascii="仿宋" w:eastAsia="仿宋" w:hAnsi="仿宋" w:hint="eastAsia"/>
                <w:b/>
                <w:bCs/>
                <w:color w:val="000000"/>
                <w:sz w:val="20"/>
                <w:szCs w:val="20"/>
              </w:rPr>
              <w:t>责任方</w:t>
            </w:r>
          </w:p>
        </w:tc>
      </w:tr>
      <w:tr w:rsidR="00A40608" w:rsidRPr="00A40608" w:rsidTr="00A40608">
        <w:trPr>
          <w:trHeight w:val="480"/>
          <w:jc w:val="center"/>
        </w:trPr>
        <w:tc>
          <w:tcPr>
            <w:tcW w:w="373" w:type="pct"/>
            <w:vMerge/>
            <w:tcBorders>
              <w:left w:val="single" w:sz="4" w:space="0" w:color="000000"/>
              <w:bottom w:val="single" w:sz="4" w:space="0" w:color="000000"/>
              <w:right w:val="single" w:sz="4" w:space="0" w:color="000000"/>
            </w:tcBorders>
            <w:shd w:val="clear" w:color="auto" w:fill="D9D9D9"/>
            <w:vAlign w:val="center"/>
          </w:tcPr>
          <w:p w:rsidR="00A40608" w:rsidRPr="00A40608" w:rsidRDefault="00A40608" w:rsidP="00A40608">
            <w:pPr>
              <w:spacing w:line="23" w:lineRule="atLeast"/>
              <w:jc w:val="center"/>
              <w:textAlignment w:val="center"/>
              <w:rPr>
                <w:rFonts w:ascii="仿宋" w:eastAsia="仿宋" w:hAnsi="仿宋"/>
                <w:b/>
                <w:bCs/>
                <w:color w:val="000000"/>
                <w:sz w:val="20"/>
                <w:szCs w:val="20"/>
                <w:lang w:bidi="ar"/>
              </w:rPr>
            </w:pPr>
          </w:p>
        </w:tc>
        <w:tc>
          <w:tcPr>
            <w:tcW w:w="446" w:type="pct"/>
            <w:vMerge/>
            <w:tcBorders>
              <w:left w:val="single" w:sz="4" w:space="0" w:color="000000"/>
              <w:bottom w:val="single" w:sz="4" w:space="0" w:color="000000"/>
              <w:right w:val="nil"/>
            </w:tcBorders>
            <w:shd w:val="clear" w:color="auto" w:fill="D9D9D9"/>
            <w:vAlign w:val="center"/>
          </w:tcPr>
          <w:p w:rsidR="00A40608" w:rsidRPr="00A40608" w:rsidRDefault="00A40608" w:rsidP="00A40608">
            <w:pPr>
              <w:widowControl w:val="0"/>
              <w:spacing w:line="23" w:lineRule="atLeast"/>
              <w:jc w:val="center"/>
              <w:rPr>
                <w:rFonts w:ascii="仿宋" w:eastAsia="仿宋" w:hAnsi="仿宋"/>
                <w:b/>
                <w:bCs/>
                <w:color w:val="000000"/>
                <w:kern w:val="2"/>
                <w:sz w:val="20"/>
                <w:szCs w:val="20"/>
              </w:rPr>
            </w:pPr>
          </w:p>
        </w:tc>
        <w:tc>
          <w:tcPr>
            <w:tcW w:w="674" w:type="pct"/>
            <w:vMerge/>
            <w:tcBorders>
              <w:left w:val="single" w:sz="4" w:space="0" w:color="000000"/>
              <w:bottom w:val="single" w:sz="4" w:space="0" w:color="000000"/>
              <w:right w:val="single" w:sz="4" w:space="0" w:color="000000"/>
            </w:tcBorders>
            <w:shd w:val="clear" w:color="auto" w:fill="D9D9D9"/>
            <w:vAlign w:val="center"/>
          </w:tcPr>
          <w:p w:rsidR="00A40608" w:rsidRPr="00A40608" w:rsidRDefault="00A40608" w:rsidP="00A40608">
            <w:pPr>
              <w:spacing w:line="23" w:lineRule="atLeast"/>
              <w:jc w:val="center"/>
              <w:textAlignment w:val="center"/>
              <w:rPr>
                <w:rFonts w:ascii="仿宋" w:eastAsia="仿宋" w:hAnsi="仿宋"/>
                <w:b/>
                <w:bCs/>
                <w:color w:val="000000"/>
                <w:sz w:val="20"/>
                <w:szCs w:val="20"/>
                <w:lang w:bidi="ar"/>
              </w:rPr>
            </w:pPr>
          </w:p>
        </w:tc>
        <w:tc>
          <w:tcPr>
            <w:tcW w:w="373" w:type="pct"/>
            <w:vMerge/>
            <w:tcBorders>
              <w:left w:val="single" w:sz="4" w:space="0" w:color="000000"/>
              <w:bottom w:val="single" w:sz="4" w:space="0" w:color="000000"/>
              <w:right w:val="single" w:sz="4" w:space="0" w:color="000000"/>
            </w:tcBorders>
            <w:shd w:val="clear" w:color="auto" w:fill="D9D9D9"/>
            <w:vAlign w:val="center"/>
          </w:tcPr>
          <w:p w:rsidR="00A40608" w:rsidRPr="00A40608" w:rsidRDefault="00A40608" w:rsidP="00A40608">
            <w:pPr>
              <w:spacing w:line="23" w:lineRule="atLeast"/>
              <w:jc w:val="center"/>
              <w:textAlignment w:val="center"/>
              <w:rPr>
                <w:rFonts w:ascii="仿宋" w:eastAsia="仿宋" w:hAnsi="仿宋"/>
                <w:b/>
                <w:bCs/>
                <w:color w:val="000000"/>
                <w:sz w:val="20"/>
                <w:szCs w:val="20"/>
                <w:lang w:bidi="ar"/>
              </w:rPr>
            </w:pPr>
          </w:p>
        </w:tc>
        <w:tc>
          <w:tcPr>
            <w:tcW w:w="373" w:type="pct"/>
            <w:vMerge/>
            <w:tcBorders>
              <w:left w:val="single" w:sz="4" w:space="0" w:color="000000"/>
              <w:bottom w:val="single" w:sz="4" w:space="0" w:color="000000"/>
              <w:right w:val="single" w:sz="4" w:space="0" w:color="000000"/>
            </w:tcBorders>
            <w:shd w:val="clear" w:color="auto" w:fill="D9D9D9"/>
            <w:vAlign w:val="center"/>
          </w:tcPr>
          <w:p w:rsidR="00A40608" w:rsidRPr="00A40608" w:rsidRDefault="00A40608" w:rsidP="00A40608">
            <w:pPr>
              <w:spacing w:line="23" w:lineRule="atLeast"/>
              <w:jc w:val="center"/>
              <w:textAlignment w:val="center"/>
              <w:rPr>
                <w:rFonts w:ascii="仿宋" w:eastAsia="仿宋" w:hAnsi="仿宋"/>
                <w:b/>
                <w:bCs/>
                <w:color w:val="000000"/>
                <w:sz w:val="20"/>
                <w:szCs w:val="20"/>
                <w:lang w:bidi="ar"/>
              </w:rPr>
            </w:pPr>
          </w:p>
        </w:tc>
        <w:tc>
          <w:tcPr>
            <w:tcW w:w="2018" w:type="pct"/>
            <w:vMerge/>
            <w:tcBorders>
              <w:left w:val="single" w:sz="4" w:space="0" w:color="000000"/>
              <w:bottom w:val="single" w:sz="4" w:space="0" w:color="000000"/>
              <w:right w:val="single" w:sz="4" w:space="0" w:color="000000"/>
            </w:tcBorders>
            <w:shd w:val="clear" w:color="auto" w:fill="D9D9D9"/>
            <w:noWrap/>
            <w:vAlign w:val="center"/>
          </w:tcPr>
          <w:p w:rsidR="00A40608" w:rsidRPr="00A40608" w:rsidRDefault="00A40608" w:rsidP="00A40608">
            <w:pPr>
              <w:spacing w:line="23" w:lineRule="atLeast"/>
              <w:jc w:val="center"/>
              <w:textAlignment w:val="center"/>
              <w:rPr>
                <w:rFonts w:ascii="仿宋" w:eastAsia="仿宋" w:hAnsi="仿宋"/>
                <w:b/>
                <w:bCs/>
                <w:color w:val="000000"/>
                <w:sz w:val="20"/>
                <w:szCs w:val="20"/>
                <w:lang w:bidi="ar"/>
              </w:rPr>
            </w:pPr>
          </w:p>
        </w:tc>
        <w:tc>
          <w:tcPr>
            <w:tcW w:w="37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甲方</w:t>
            </w:r>
          </w:p>
        </w:tc>
        <w:tc>
          <w:tcPr>
            <w:tcW w:w="370" w:type="pct"/>
            <w:tcBorders>
              <w:top w:val="single" w:sz="4" w:space="0" w:color="000000"/>
              <w:left w:val="single" w:sz="4" w:space="0" w:color="000000"/>
              <w:bottom w:val="single" w:sz="4" w:space="0" w:color="000000"/>
              <w:right w:val="single" w:sz="4" w:space="0" w:color="000000"/>
            </w:tcBorders>
            <w:shd w:val="clear" w:color="auto" w:fill="D9D9D9"/>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乙方</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1</w:t>
            </w:r>
          </w:p>
        </w:tc>
        <w:tc>
          <w:tcPr>
            <w:tcW w:w="446" w:type="pct"/>
            <w:vMerge w:val="restart"/>
            <w:tcBorders>
              <w:top w:val="single" w:sz="4" w:space="0" w:color="000000"/>
              <w:left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对</w:t>
            </w:r>
            <w:proofErr w:type="gramStart"/>
            <w:r w:rsidRPr="00A40608">
              <w:rPr>
                <w:rFonts w:ascii="仿宋" w:eastAsia="仿宋" w:hAnsi="仿宋" w:hint="eastAsia"/>
                <w:color w:val="000000"/>
                <w:sz w:val="20"/>
                <w:szCs w:val="20"/>
                <w:lang w:bidi="ar"/>
              </w:rPr>
              <w:t>标过程</w:t>
            </w:r>
            <w:proofErr w:type="gramEnd"/>
          </w:p>
        </w:tc>
        <w:tc>
          <w:tcPr>
            <w:tcW w:w="67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拆解全功能BOM报告</w:t>
            </w: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3</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拆解标杆座椅1个，BFDA对应座椅2个。</w:t>
            </w:r>
          </w:p>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要求内容详实可靠，座椅需拆解到零件级，座椅的重量、材质、制造工艺、性能、成本因素、结构优缺点等需体现，要求全功能拆解BOM</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2</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拆解对比分析报告</w:t>
            </w: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EXCEL</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3</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拆解标杆座椅1个，BFDA对应座椅2个。</w:t>
            </w:r>
          </w:p>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要求要求对比内容详实可靠，在质量改进、降本、技术改进三方面至少各提出可以落地实施的10点以上建</w:t>
            </w:r>
            <w:r w:rsidRPr="00A40608">
              <w:rPr>
                <w:rFonts w:ascii="仿宋" w:eastAsia="仿宋" w:hAnsi="仿宋" w:cs="仿宋" w:hint="eastAsia"/>
                <w:color w:val="000000"/>
                <w:sz w:val="15"/>
                <w:szCs w:val="15"/>
                <w:lang w:bidi="ar"/>
              </w:rPr>
              <w:lastRenderedPageBreak/>
              <w:t>议，并可支持改进项目生成。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3</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外观评价对比报告</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WORD</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5</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proofErr w:type="gramStart"/>
            <w:r w:rsidRPr="00A40608">
              <w:rPr>
                <w:rFonts w:ascii="仿宋" w:eastAsia="仿宋" w:hAnsi="仿宋" w:cs="仿宋" w:hint="eastAsia"/>
                <w:color w:val="000000"/>
                <w:sz w:val="15"/>
                <w:szCs w:val="15"/>
                <w:lang w:bidi="ar"/>
              </w:rPr>
              <w:t>竞品车</w:t>
            </w:r>
            <w:proofErr w:type="gramEnd"/>
            <w:r w:rsidRPr="00A40608">
              <w:rPr>
                <w:rFonts w:ascii="仿宋" w:eastAsia="仿宋" w:hAnsi="仿宋" w:cs="仿宋" w:hint="eastAsia"/>
                <w:color w:val="000000"/>
                <w:sz w:val="15"/>
                <w:szCs w:val="15"/>
                <w:lang w:bidi="ar"/>
              </w:rPr>
              <w:t>座椅2个，标杆座椅1个，BFDA对应座椅2个。整体报告，要求对比内容详实可靠，多维度评价座椅的外观优缺点，提出可以落地实施的10点以上建议，并可支持改进项目生成。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4</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操作性评价对比报告</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整体报告，要求对比内容详实可靠，提出可以落地实施的10点以上建议，并可支持改进项目生成。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5</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乘坐舒适性对比报告</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仿宋" w:hAnsi="Times New Roman" w:cstheme="minorBidi"/>
                <w:kern w:val="2"/>
                <w:sz w:val="20"/>
                <w:szCs w:val="20"/>
              </w:rPr>
            </w:pPr>
            <w:r w:rsidRPr="00A40608">
              <w:rPr>
                <w:rFonts w:ascii="仿宋" w:eastAsia="仿宋" w:hAnsi="仿宋"/>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整体报告，要求对比内容详实可靠，提出可以落地实施的10点以上建议，并可支持改进项目生成。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6</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功能评价对比报告</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Theme="minorEastAsia" w:hAnsi="Times New Roman" w:cstheme="minorBidi"/>
                <w:kern w:val="2"/>
                <w:sz w:val="20"/>
                <w:szCs w:val="20"/>
              </w:rPr>
            </w:pPr>
            <w:r w:rsidRPr="00A40608">
              <w:rPr>
                <w:rFonts w:ascii="仿宋" w:eastAsia="仿宋" w:hAnsi="仿宋"/>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整体报告，要求对比内容详实可靠，提出可以落地实施的10点以上建议，并可支持改进项目生成。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7</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外观测试对比报告</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Theme="minorEastAsia" w:hAnsi="Times New Roman" w:cstheme="minorBidi"/>
                <w:kern w:val="2"/>
                <w:sz w:val="20"/>
                <w:szCs w:val="20"/>
              </w:rPr>
            </w:pPr>
            <w:r w:rsidRPr="00A40608">
              <w:rPr>
                <w:rFonts w:ascii="仿宋" w:eastAsia="仿宋" w:hAnsi="仿宋"/>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整体报告，要求对比内容详实可靠，提出可以落地实施的10点以上建议，并可支持改进项目生成。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8</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操作性测试对比报告</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Theme="minorEastAsia" w:hAnsi="Times New Roman" w:cstheme="minorBidi"/>
                <w:kern w:val="2"/>
                <w:sz w:val="20"/>
                <w:szCs w:val="20"/>
              </w:rPr>
            </w:pPr>
            <w:r w:rsidRPr="00A40608">
              <w:rPr>
                <w:rFonts w:ascii="仿宋" w:eastAsia="仿宋" w:hAnsi="仿宋"/>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整体报告，要求对比内容详实可靠，可以支持改进项目生成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9</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乘坐舒适性测试对比报告</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Theme="minorEastAsia" w:hAnsi="Times New Roman" w:cstheme="minorBidi"/>
                <w:kern w:val="2"/>
                <w:sz w:val="20"/>
                <w:szCs w:val="20"/>
              </w:rPr>
            </w:pPr>
            <w:r w:rsidRPr="00A40608">
              <w:rPr>
                <w:rFonts w:ascii="仿宋" w:eastAsia="仿宋" w:hAnsi="仿宋" w:hint="eastAsia"/>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olor w:val="000000"/>
                <w:kern w:val="2"/>
                <w:sz w:val="20"/>
                <w:szCs w:val="20"/>
              </w:rPr>
            </w:pPr>
            <w:r w:rsidRPr="00A40608">
              <w:rPr>
                <w:rFonts w:ascii="仿宋" w:eastAsia="仿宋" w:hAnsi="仿宋" w:cs="仿宋" w:hint="eastAsia"/>
                <w:color w:val="000000"/>
                <w:sz w:val="15"/>
                <w:szCs w:val="15"/>
                <w:lang w:bidi="ar"/>
              </w:rPr>
              <w:t>整体报告，要求对比内容详实可靠，多维度评价，提出可以落地实施的10点以上建议，并可支持改进项目生成。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10</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功能测试对比报告</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Theme="minorEastAsia" w:hAnsi="Times New Roman" w:cstheme="minorBidi"/>
                <w:kern w:val="2"/>
                <w:sz w:val="20"/>
                <w:szCs w:val="20"/>
              </w:rPr>
            </w:pPr>
            <w:r w:rsidRPr="00A40608">
              <w:rPr>
                <w:rFonts w:ascii="仿宋" w:eastAsia="仿宋" w:hAnsi="仿宋"/>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整体报告，要求对比内容详实可靠，提出可以落地实施的10点以上建议，并可支持改进项目生成。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11</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jc w:val="center"/>
              <w:textAlignment w:val="center"/>
              <w:rPr>
                <w:rFonts w:ascii="仿宋" w:eastAsia="仿宋" w:hAnsi="仿宋" w:cs="仿宋"/>
                <w:color w:val="000000"/>
                <w:sz w:val="20"/>
                <w:szCs w:val="20"/>
                <w:lang w:bidi="ar"/>
              </w:rPr>
            </w:pPr>
            <w:r w:rsidRPr="00A40608">
              <w:rPr>
                <w:rFonts w:ascii="仿宋" w:eastAsia="仿宋" w:hAnsi="仿宋" w:cs="仿宋"/>
                <w:color w:val="000000"/>
                <w:sz w:val="20"/>
                <w:szCs w:val="20"/>
                <w:lang w:bidi="ar"/>
              </w:rPr>
              <w:t>总成应该成本分析报告</w:t>
            </w: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40608" w:rsidRPr="00A40608" w:rsidRDefault="00A40608" w:rsidP="00A40608">
            <w:pPr>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EXCEL</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仿宋" w:hAnsi="Times New Roman" w:cstheme="minorBidi"/>
                <w:kern w:val="2"/>
                <w:sz w:val="20"/>
                <w:szCs w:val="20"/>
              </w:rPr>
            </w:pPr>
            <w:r w:rsidRPr="00A40608">
              <w:rPr>
                <w:rFonts w:ascii="仿宋" w:eastAsia="仿宋" w:hAnsi="仿宋" w:hint="eastAsia"/>
                <w:color w:val="000000"/>
                <w:sz w:val="20"/>
                <w:szCs w:val="20"/>
                <w:lang w:bidi="ar"/>
              </w:rPr>
              <w:t>3</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包含</w:t>
            </w:r>
            <w:proofErr w:type="gramStart"/>
            <w:r w:rsidRPr="00A40608">
              <w:rPr>
                <w:rFonts w:ascii="仿宋" w:eastAsia="仿宋" w:hAnsi="仿宋" w:cs="仿宋" w:hint="eastAsia"/>
                <w:color w:val="000000"/>
                <w:sz w:val="15"/>
                <w:szCs w:val="15"/>
                <w:lang w:bidi="ar"/>
              </w:rPr>
              <w:t>子件应该</w:t>
            </w:r>
            <w:proofErr w:type="gramEnd"/>
            <w:r w:rsidRPr="00A40608">
              <w:rPr>
                <w:rFonts w:ascii="仿宋" w:eastAsia="仿宋" w:hAnsi="仿宋" w:cs="仿宋" w:hint="eastAsia"/>
                <w:color w:val="000000"/>
                <w:sz w:val="15"/>
                <w:szCs w:val="15"/>
                <w:lang w:bidi="ar"/>
              </w:rPr>
              <w:t>成本及相关成本构成项（材料费/外购件/加工费/人工费/模具/物流包装等），标杆座椅1个，BFDA对应座椅2个</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12</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jc w:val="center"/>
              <w:textAlignment w:val="center"/>
              <w:rPr>
                <w:rFonts w:ascii="仿宋" w:eastAsia="仿宋" w:hAnsi="仿宋" w:cs="仿宋"/>
                <w:color w:val="000000"/>
                <w:sz w:val="20"/>
                <w:szCs w:val="20"/>
                <w:lang w:bidi="ar"/>
              </w:rPr>
            </w:pPr>
            <w:r w:rsidRPr="00A40608">
              <w:rPr>
                <w:rFonts w:ascii="仿宋" w:eastAsia="仿宋" w:hAnsi="仿宋" w:cs="仿宋"/>
                <w:color w:val="000000"/>
                <w:sz w:val="20"/>
                <w:szCs w:val="20"/>
                <w:lang w:bidi="ar"/>
              </w:rPr>
              <w:t>技术降本优化建议</w:t>
            </w: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40608" w:rsidRPr="00A40608" w:rsidRDefault="00A40608" w:rsidP="00A40608">
            <w:pPr>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P</w:t>
            </w:r>
            <w:r w:rsidRPr="00A40608">
              <w:rPr>
                <w:rFonts w:ascii="仿宋" w:eastAsia="仿宋" w:hAnsi="仿宋" w:cs="仿宋"/>
                <w:color w:val="000000"/>
                <w:sz w:val="20"/>
                <w:szCs w:val="20"/>
                <w:lang w:bidi="ar"/>
              </w:rPr>
              <w:t>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Theme="minorEastAsia" w:hAnsi="Times New Roman" w:cstheme="minorBidi"/>
                <w:kern w:val="2"/>
                <w:sz w:val="20"/>
                <w:szCs w:val="20"/>
              </w:rPr>
            </w:pPr>
            <w:r w:rsidRPr="00A40608">
              <w:rPr>
                <w:rFonts w:ascii="仿宋" w:eastAsia="仿宋" w:hAnsi="仿宋"/>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color w:val="000000"/>
                <w:sz w:val="15"/>
                <w:szCs w:val="15"/>
                <w:lang w:bidi="ar"/>
              </w:rPr>
              <w:t>针对拆解产品的技术优提案及可行性分析</w:t>
            </w:r>
            <w:r w:rsidRPr="00A40608">
              <w:rPr>
                <w:rFonts w:ascii="仿宋" w:eastAsia="仿宋" w:hAnsi="仿宋" w:cs="仿宋" w:hint="eastAsia"/>
                <w:color w:val="000000"/>
                <w:sz w:val="15"/>
                <w:szCs w:val="15"/>
                <w:lang w:bidi="ar"/>
              </w:rPr>
              <w:t>。提出可以落地实施的10点以上建议，并可支持改进项目生成。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13</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材料分析报告</w:t>
            </w: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40608" w:rsidRPr="00A40608" w:rsidRDefault="00A40608" w:rsidP="00A40608">
            <w:pPr>
              <w:spacing w:line="23" w:lineRule="atLeast"/>
              <w:jc w:val="center"/>
              <w:textAlignment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PDF</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整体报告</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14</w:t>
            </w:r>
          </w:p>
        </w:tc>
        <w:tc>
          <w:tcPr>
            <w:tcW w:w="446" w:type="pct"/>
            <w:vMerge/>
            <w:tcBorders>
              <w:left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4个乙方负责的试验报告</w:t>
            </w: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hint="eastAsia"/>
                <w:color w:val="000000"/>
                <w:sz w:val="20"/>
                <w:szCs w:val="20"/>
                <w:lang w:bidi="ar"/>
              </w:rPr>
              <w:t>PDF</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3</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标杆座椅1个，BFDA对应座椅2个</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color w:val="000000"/>
                <w:sz w:val="20"/>
                <w:szCs w:val="20"/>
                <w:lang w:bidi="ar"/>
              </w:rPr>
              <w:t>15</w:t>
            </w:r>
          </w:p>
        </w:tc>
        <w:tc>
          <w:tcPr>
            <w:tcW w:w="446" w:type="pct"/>
            <w:vMerge w:val="restart"/>
            <w:tcBorders>
              <w:top w:val="single" w:sz="4" w:space="0" w:color="000000"/>
              <w:left w:val="single" w:sz="4" w:space="0" w:color="000000"/>
              <w:right w:val="single" w:sz="4" w:space="0" w:color="000000"/>
            </w:tcBorders>
            <w:shd w:val="clear" w:color="auto" w:fill="auto"/>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r w:rsidRPr="00A40608">
              <w:rPr>
                <w:rFonts w:ascii="仿宋" w:eastAsia="仿宋" w:hAnsi="仿宋" w:hint="eastAsia"/>
                <w:color w:val="000000"/>
                <w:kern w:val="2"/>
                <w:sz w:val="20"/>
                <w:szCs w:val="20"/>
              </w:rPr>
              <w:t>对</w:t>
            </w:r>
            <w:proofErr w:type="gramStart"/>
            <w:r w:rsidRPr="00A40608">
              <w:rPr>
                <w:rFonts w:ascii="仿宋" w:eastAsia="仿宋" w:hAnsi="仿宋" w:hint="eastAsia"/>
                <w:color w:val="000000"/>
                <w:kern w:val="2"/>
                <w:sz w:val="20"/>
                <w:szCs w:val="20"/>
              </w:rPr>
              <w:t>标结果</w:t>
            </w:r>
            <w:proofErr w:type="gramEnd"/>
          </w:p>
        </w:tc>
        <w:tc>
          <w:tcPr>
            <w:tcW w:w="674"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olor w:val="000000"/>
                <w:sz w:val="20"/>
                <w:szCs w:val="20"/>
                <w:lang w:bidi="ar"/>
              </w:rPr>
            </w:pPr>
            <w:proofErr w:type="gramStart"/>
            <w:r w:rsidRPr="00A40608">
              <w:rPr>
                <w:rFonts w:ascii="仿宋" w:eastAsia="仿宋" w:hAnsi="仿宋" w:hint="eastAsia"/>
                <w:color w:val="000000"/>
                <w:sz w:val="20"/>
                <w:szCs w:val="20"/>
                <w:lang w:bidi="ar"/>
              </w:rPr>
              <w:t>重卡座椅</w:t>
            </w:r>
            <w:proofErr w:type="gramEnd"/>
            <w:r w:rsidRPr="00A40608">
              <w:rPr>
                <w:rFonts w:ascii="仿宋" w:eastAsia="仿宋" w:hAnsi="仿宋" w:hint="eastAsia"/>
                <w:color w:val="000000"/>
                <w:sz w:val="20"/>
                <w:szCs w:val="20"/>
                <w:lang w:bidi="ar"/>
              </w:rPr>
              <w:t>行业竞争力对标书</w:t>
            </w: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整体报告，要求内容详实可靠，从设计、开发、质量管控、售后、成本和生产制造整个链条进行评价，可以支持改进项目生成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16</w:t>
            </w:r>
          </w:p>
        </w:tc>
        <w:tc>
          <w:tcPr>
            <w:tcW w:w="446" w:type="pct"/>
            <w:vMerge/>
            <w:tcBorders>
              <w:left w:val="single" w:sz="4" w:space="0" w:color="000000"/>
              <w:right w:val="single" w:sz="4" w:space="0" w:color="000000"/>
            </w:tcBorders>
            <w:shd w:val="clear" w:color="auto" w:fill="auto"/>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BFDA座椅现状水平及存在问题分析</w:t>
            </w: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整体报告，要求内容详实可靠，可以支持改进项目生成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17</w:t>
            </w:r>
          </w:p>
        </w:tc>
        <w:tc>
          <w:tcPr>
            <w:tcW w:w="446" w:type="pct"/>
            <w:vMerge/>
            <w:tcBorders>
              <w:left w:val="single" w:sz="4" w:space="0" w:color="000000"/>
              <w:right w:val="single" w:sz="4" w:space="0" w:color="000000"/>
            </w:tcBorders>
            <w:shd w:val="clear" w:color="auto" w:fill="auto"/>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000000"/>
              <w:left w:val="single" w:sz="4" w:space="0" w:color="000000"/>
              <w:bottom w:val="single" w:sz="4" w:space="0" w:color="auto"/>
              <w:right w:val="single" w:sz="4" w:space="0" w:color="000000"/>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座椅模块提升目标及提升措施</w:t>
            </w:r>
          </w:p>
        </w:tc>
        <w:tc>
          <w:tcPr>
            <w:tcW w:w="3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hint="eastAsia"/>
                <w:color w:val="000000"/>
                <w:sz w:val="20"/>
                <w:szCs w:val="20"/>
                <w:lang w:bidi="ar"/>
              </w:rPr>
              <w:t>PPT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仿宋" w:eastAsia="仿宋" w:hAnsi="仿宋"/>
                <w:color w:val="000000"/>
                <w:sz w:val="20"/>
                <w:szCs w:val="20"/>
                <w:lang w:bidi="ar"/>
              </w:rPr>
            </w:pPr>
            <w:r w:rsidRPr="00A40608">
              <w:rPr>
                <w:rFonts w:ascii="仿宋" w:eastAsia="仿宋" w:hAnsi="仿宋"/>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整体报告，要求内容详实可靠，可以支持改进项目生成</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18</w:t>
            </w:r>
          </w:p>
        </w:tc>
        <w:tc>
          <w:tcPr>
            <w:tcW w:w="446" w:type="pct"/>
            <w:vMerge w:val="restart"/>
            <w:tcBorders>
              <w:left w:val="single" w:sz="4" w:space="0" w:color="auto"/>
              <w:right w:val="single" w:sz="4" w:space="0" w:color="auto"/>
            </w:tcBorders>
            <w:shd w:val="clear" w:color="auto" w:fill="auto"/>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r w:rsidRPr="00A40608">
              <w:rPr>
                <w:rFonts w:ascii="仿宋" w:eastAsia="仿宋" w:hAnsi="仿宋" w:hint="eastAsia"/>
                <w:color w:val="000000"/>
                <w:kern w:val="2"/>
                <w:sz w:val="20"/>
                <w:szCs w:val="20"/>
              </w:rPr>
              <w:t>能力建设</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成本分析模型</w:t>
            </w:r>
          </w:p>
        </w:tc>
        <w:tc>
          <w:tcPr>
            <w:tcW w:w="373" w:type="pct"/>
            <w:tcBorders>
              <w:top w:val="single" w:sz="4" w:space="0" w:color="000000"/>
              <w:left w:val="single" w:sz="4" w:space="0" w:color="auto"/>
              <w:bottom w:val="single" w:sz="4" w:space="0" w:color="000000"/>
              <w:right w:val="single" w:sz="4" w:space="0" w:color="000000"/>
            </w:tcBorders>
            <w:shd w:val="clear" w:color="auto" w:fill="FFFFFF"/>
            <w:vAlign w:val="center"/>
          </w:tcPr>
          <w:p w:rsidR="00A40608" w:rsidRPr="00A40608" w:rsidRDefault="00A40608" w:rsidP="00A40608">
            <w:pPr>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EXCEL</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sz w:val="20"/>
                <w:szCs w:val="20"/>
                <w:lang w:bidi="ar"/>
              </w:rPr>
            </w:pPr>
            <w:r w:rsidRPr="00A40608">
              <w:rPr>
                <w:rFonts w:ascii="仿宋" w:eastAsia="仿宋" w:hAnsi="仿宋" w:cs="仿宋" w:hint="eastAsia"/>
                <w:color w:val="000000"/>
                <w:sz w:val="20"/>
                <w:szCs w:val="20"/>
                <w:lang w:bidi="ar"/>
              </w:rPr>
              <w:t>*</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*数量：</w:t>
            </w:r>
            <w:r w:rsidRPr="00A40608">
              <w:rPr>
                <w:rFonts w:ascii="仿宋" w:eastAsia="仿宋" w:hAnsi="仿宋" w:cs="仿宋"/>
                <w:color w:val="000000"/>
                <w:sz w:val="15"/>
                <w:szCs w:val="15"/>
                <w:lang w:bidi="ar"/>
              </w:rPr>
              <w:t>对应</w:t>
            </w:r>
            <w:proofErr w:type="gramStart"/>
            <w:r w:rsidRPr="00A40608">
              <w:rPr>
                <w:rFonts w:ascii="仿宋" w:eastAsia="仿宋" w:hAnsi="仿宋" w:cs="仿宋"/>
                <w:color w:val="000000"/>
                <w:sz w:val="15"/>
                <w:szCs w:val="15"/>
                <w:lang w:bidi="ar"/>
              </w:rPr>
              <w:t>相应子件加工</w:t>
            </w:r>
            <w:proofErr w:type="gramEnd"/>
            <w:r w:rsidRPr="00A40608">
              <w:rPr>
                <w:rFonts w:ascii="仿宋" w:eastAsia="仿宋" w:hAnsi="仿宋" w:cs="仿宋" w:hint="eastAsia"/>
                <w:color w:val="000000"/>
                <w:sz w:val="15"/>
                <w:szCs w:val="15"/>
                <w:lang w:bidi="ar"/>
              </w:rPr>
              <w:t>工艺类型（总成粗略估算模型和零部件及模具的精确核算模型）</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19</w:t>
            </w:r>
          </w:p>
        </w:tc>
        <w:tc>
          <w:tcPr>
            <w:tcW w:w="446" w:type="pct"/>
            <w:vMerge/>
            <w:tcBorders>
              <w:left w:val="single" w:sz="4" w:space="0" w:color="auto"/>
              <w:right w:val="single" w:sz="4" w:space="0" w:color="auto"/>
            </w:tcBorders>
            <w:shd w:val="clear" w:color="auto" w:fill="auto"/>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jc w:val="center"/>
              <w:textAlignment w:val="center"/>
              <w:rPr>
                <w:rFonts w:ascii="仿宋" w:eastAsia="仿宋" w:hAnsi="仿宋" w:cs="仿宋"/>
                <w:color w:val="000000"/>
                <w:sz w:val="20"/>
                <w:szCs w:val="20"/>
                <w:lang w:bidi="ar"/>
              </w:rPr>
            </w:pPr>
            <w:r w:rsidRPr="00A40608">
              <w:rPr>
                <w:rFonts w:ascii="仿宋" w:eastAsia="仿宋" w:hAnsi="仿宋" w:hint="eastAsia"/>
                <w:color w:val="000000"/>
                <w:sz w:val="20"/>
                <w:szCs w:val="20"/>
                <w:lang w:bidi="ar"/>
              </w:rPr>
              <w:t>拆解流程规范</w:t>
            </w:r>
          </w:p>
        </w:tc>
        <w:tc>
          <w:tcPr>
            <w:tcW w:w="373" w:type="pct"/>
            <w:tcBorders>
              <w:top w:val="single" w:sz="4" w:space="0" w:color="000000"/>
              <w:left w:val="single" w:sz="4" w:space="0" w:color="auto"/>
              <w:bottom w:val="single" w:sz="4" w:space="0" w:color="000000"/>
              <w:right w:val="single" w:sz="4" w:space="0" w:color="000000"/>
            </w:tcBorders>
            <w:shd w:val="clear" w:color="auto" w:fill="FFFFFF"/>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WORD</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乙方负责指导培训</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20</w:t>
            </w:r>
          </w:p>
        </w:tc>
        <w:tc>
          <w:tcPr>
            <w:tcW w:w="446" w:type="pct"/>
            <w:vMerge/>
            <w:tcBorders>
              <w:left w:val="single" w:sz="4" w:space="0" w:color="auto"/>
              <w:right w:val="single" w:sz="4" w:space="0" w:color="auto"/>
            </w:tcBorders>
            <w:shd w:val="clear" w:color="auto" w:fill="auto"/>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rPr>
              <w:t>主观评价</w:t>
            </w:r>
            <w:r w:rsidRPr="00A40608">
              <w:rPr>
                <w:rFonts w:ascii="仿宋" w:eastAsia="仿宋" w:hAnsi="仿宋" w:hint="eastAsia"/>
                <w:color w:val="000000"/>
                <w:sz w:val="20"/>
                <w:szCs w:val="20"/>
                <w:lang w:bidi="ar"/>
              </w:rPr>
              <w:t>规范</w:t>
            </w:r>
          </w:p>
        </w:tc>
        <w:tc>
          <w:tcPr>
            <w:tcW w:w="373" w:type="pct"/>
            <w:tcBorders>
              <w:top w:val="single" w:sz="4" w:space="0" w:color="000000"/>
              <w:left w:val="single" w:sz="4" w:space="0" w:color="auto"/>
              <w:bottom w:val="single" w:sz="4" w:space="0" w:color="000000"/>
              <w:right w:val="single" w:sz="4" w:space="0" w:color="000000"/>
            </w:tcBorders>
            <w:shd w:val="clear" w:color="auto" w:fill="FFFFFF"/>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WORD</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乙方负责指导培训</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21</w:t>
            </w:r>
          </w:p>
        </w:tc>
        <w:tc>
          <w:tcPr>
            <w:tcW w:w="446" w:type="pct"/>
            <w:vMerge/>
            <w:tcBorders>
              <w:left w:val="single" w:sz="4" w:space="0" w:color="auto"/>
              <w:right w:val="single" w:sz="4" w:space="0" w:color="auto"/>
            </w:tcBorders>
            <w:shd w:val="clear" w:color="auto" w:fill="auto"/>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rPr>
              <w:t>客观测试</w:t>
            </w:r>
            <w:r w:rsidRPr="00A40608">
              <w:rPr>
                <w:rFonts w:ascii="仿宋" w:eastAsia="仿宋" w:hAnsi="仿宋" w:hint="eastAsia"/>
                <w:color w:val="000000"/>
                <w:sz w:val="20"/>
                <w:szCs w:val="20"/>
                <w:lang w:bidi="ar"/>
              </w:rPr>
              <w:t>规范</w:t>
            </w:r>
          </w:p>
        </w:tc>
        <w:tc>
          <w:tcPr>
            <w:tcW w:w="373" w:type="pct"/>
            <w:tcBorders>
              <w:top w:val="single" w:sz="4" w:space="0" w:color="000000"/>
              <w:left w:val="single" w:sz="4" w:space="0" w:color="auto"/>
              <w:bottom w:val="single" w:sz="4" w:space="0" w:color="000000"/>
              <w:right w:val="single" w:sz="4" w:space="0" w:color="000000"/>
            </w:tcBorders>
            <w:shd w:val="clear" w:color="auto" w:fill="FFFFFF"/>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WORD</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olor w:val="000000"/>
                <w:kern w:val="2"/>
                <w:sz w:val="20"/>
                <w:szCs w:val="20"/>
              </w:rPr>
            </w:pPr>
            <w:r w:rsidRPr="00A40608">
              <w:rPr>
                <w:rFonts w:ascii="仿宋" w:eastAsia="仿宋" w:hAnsi="仿宋" w:hint="eastAsia"/>
                <w:color w:val="000000"/>
                <w:sz w:val="20"/>
                <w:szCs w:val="20"/>
                <w:lang w:bidi="ar"/>
              </w:rPr>
              <w:t>1</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乙方负责指导培训</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等线" w:eastAsia="等线" w:hAnsi="等线" w:hint="eastAsia"/>
                <w:color w:val="000000"/>
                <w:sz w:val="20"/>
                <w:szCs w:val="20"/>
              </w:rPr>
              <w:t>●</w:t>
            </w:r>
          </w:p>
        </w:tc>
      </w:tr>
      <w:tr w:rsidR="00A40608" w:rsidRPr="00A40608" w:rsidTr="00A40608">
        <w:trPr>
          <w:trHeight w:val="454"/>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22</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widowControl w:val="0"/>
              <w:spacing w:line="23" w:lineRule="atLeast"/>
              <w:jc w:val="center"/>
              <w:rPr>
                <w:rFonts w:ascii="仿宋" w:eastAsia="仿宋" w:hAnsi="仿宋"/>
                <w:color w:val="000000"/>
                <w:kern w:val="2"/>
                <w:sz w:val="20"/>
                <w:szCs w:val="20"/>
              </w:rPr>
            </w:pPr>
            <w:r w:rsidRPr="00A40608">
              <w:rPr>
                <w:rFonts w:ascii="仿宋" w:eastAsia="仿宋" w:hAnsi="仿宋" w:cs="仿宋"/>
                <w:color w:val="000000"/>
                <w:sz w:val="20"/>
                <w:szCs w:val="20"/>
                <w:lang w:bidi="ar"/>
              </w:rPr>
              <w:t>研讨会</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A40608" w:rsidRPr="00A40608" w:rsidRDefault="00A40608" w:rsidP="00A40608">
            <w:pPr>
              <w:spacing w:line="23" w:lineRule="atLeast"/>
              <w:jc w:val="center"/>
              <w:textAlignment w:val="center"/>
              <w:rPr>
                <w:rFonts w:ascii="仿宋" w:eastAsia="仿宋" w:hAnsi="仿宋"/>
                <w:color w:val="000000"/>
                <w:sz w:val="20"/>
                <w:szCs w:val="20"/>
                <w:lang w:bidi="ar"/>
              </w:rPr>
            </w:pPr>
            <w:r w:rsidRPr="00A40608">
              <w:rPr>
                <w:rFonts w:ascii="仿宋" w:eastAsia="仿宋" w:hAnsi="仿宋" w:cs="仿宋" w:hint="eastAsia"/>
                <w:color w:val="000000"/>
                <w:sz w:val="20"/>
                <w:szCs w:val="20"/>
                <w:lang w:bidi="ar"/>
              </w:rPr>
              <w:t>对</w:t>
            </w:r>
            <w:proofErr w:type="gramStart"/>
            <w:r w:rsidRPr="00A40608">
              <w:rPr>
                <w:rFonts w:ascii="仿宋" w:eastAsia="仿宋" w:hAnsi="仿宋" w:cs="仿宋" w:hint="eastAsia"/>
                <w:color w:val="000000"/>
                <w:sz w:val="20"/>
                <w:szCs w:val="20"/>
                <w:lang w:bidi="ar"/>
              </w:rPr>
              <w:t>标总结</w:t>
            </w:r>
            <w:proofErr w:type="gramEnd"/>
            <w:r w:rsidRPr="00A40608">
              <w:rPr>
                <w:rFonts w:ascii="仿宋" w:eastAsia="仿宋" w:hAnsi="仿宋" w:cs="仿宋" w:hint="eastAsia"/>
                <w:color w:val="000000"/>
                <w:sz w:val="20"/>
                <w:szCs w:val="20"/>
                <w:lang w:bidi="ar"/>
              </w:rPr>
              <w:t>复盘</w:t>
            </w:r>
          </w:p>
        </w:tc>
        <w:tc>
          <w:tcPr>
            <w:tcW w:w="373" w:type="pct"/>
            <w:tcBorders>
              <w:top w:val="single" w:sz="4" w:space="0" w:color="000000"/>
              <w:left w:val="single" w:sz="4" w:space="0" w:color="auto"/>
              <w:bottom w:val="single" w:sz="4" w:space="0" w:color="000000"/>
              <w:right w:val="single" w:sz="4" w:space="0" w:color="000000"/>
            </w:tcBorders>
            <w:shd w:val="clear" w:color="auto" w:fill="FFFFFF"/>
            <w:vAlign w:val="center"/>
          </w:tcPr>
          <w:p w:rsidR="00A40608" w:rsidRPr="00A40608" w:rsidRDefault="00A40608" w:rsidP="00A40608">
            <w:pPr>
              <w:spacing w:line="23" w:lineRule="atLeast"/>
              <w:jc w:val="center"/>
              <w:textAlignment w:val="center"/>
              <w:rPr>
                <w:rFonts w:ascii="仿宋" w:eastAsia="仿宋" w:hAnsi="仿宋"/>
                <w:color w:val="000000"/>
                <w:sz w:val="20"/>
                <w:szCs w:val="20"/>
                <w:lang w:bidi="ar"/>
              </w:rPr>
            </w:pPr>
            <w:r w:rsidRPr="00A40608">
              <w:rPr>
                <w:rFonts w:ascii="仿宋" w:eastAsia="仿宋" w:hAnsi="仿宋" w:cs="仿宋" w:hint="eastAsia"/>
                <w:color w:val="000000"/>
                <w:sz w:val="20"/>
                <w:szCs w:val="20"/>
                <w:lang w:bidi="ar"/>
              </w:rPr>
              <w:t>P</w:t>
            </w:r>
            <w:r w:rsidRPr="00A40608">
              <w:rPr>
                <w:rFonts w:ascii="仿宋" w:eastAsia="仿宋" w:hAnsi="仿宋" w:cs="仿宋"/>
                <w:color w:val="000000"/>
                <w:sz w:val="20"/>
                <w:szCs w:val="20"/>
                <w:lang w:bidi="ar"/>
              </w:rPr>
              <w:t>PT</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spacing w:line="23" w:lineRule="atLeast"/>
              <w:jc w:val="center"/>
              <w:textAlignment w:val="center"/>
              <w:rPr>
                <w:rFonts w:ascii="仿宋" w:eastAsia="仿宋" w:hAnsi="仿宋" w:cs="仿宋"/>
                <w:color w:val="000000"/>
                <w:sz w:val="20"/>
                <w:szCs w:val="20"/>
                <w:lang w:bidi="ar"/>
              </w:rPr>
            </w:pPr>
            <w:r w:rsidRPr="00A40608">
              <w:rPr>
                <w:rFonts w:ascii="仿宋" w:eastAsia="仿宋" w:hAnsi="仿宋" w:cs="仿宋" w:hint="eastAsia"/>
                <w:color w:val="000000"/>
                <w:sz w:val="20"/>
                <w:szCs w:val="20"/>
                <w:lang w:bidi="ar"/>
              </w:rPr>
              <w:t>*</w:t>
            </w:r>
          </w:p>
        </w:tc>
        <w:tc>
          <w:tcPr>
            <w:tcW w:w="2018" w:type="pct"/>
            <w:tcBorders>
              <w:top w:val="single" w:sz="4" w:space="0" w:color="000000"/>
              <w:left w:val="single" w:sz="4" w:space="0" w:color="000000"/>
              <w:bottom w:val="single" w:sz="4" w:space="0" w:color="000000"/>
              <w:right w:val="single" w:sz="4" w:space="0" w:color="000000"/>
            </w:tcBorders>
            <w:noWrap/>
            <w:vAlign w:val="center"/>
          </w:tcPr>
          <w:p w:rsidR="00A40608" w:rsidRPr="00A40608" w:rsidRDefault="00A40608" w:rsidP="00A40608">
            <w:pPr>
              <w:widowControl w:val="0"/>
              <w:spacing w:line="23" w:lineRule="atLeast"/>
              <w:rPr>
                <w:rFonts w:ascii="仿宋" w:eastAsia="仿宋" w:hAnsi="仿宋" w:cs="仿宋"/>
                <w:color w:val="000000"/>
                <w:sz w:val="15"/>
                <w:szCs w:val="15"/>
                <w:lang w:bidi="ar"/>
              </w:rPr>
            </w:pPr>
            <w:r w:rsidRPr="00A40608">
              <w:rPr>
                <w:rFonts w:ascii="仿宋" w:eastAsia="仿宋" w:hAnsi="仿宋" w:cs="仿宋" w:hint="eastAsia"/>
                <w:color w:val="000000"/>
                <w:sz w:val="15"/>
                <w:szCs w:val="15"/>
                <w:lang w:bidi="ar"/>
              </w:rPr>
              <w:t>回顾及确认以上各项交付物及细节讨论</w:t>
            </w:r>
          </w:p>
        </w:tc>
        <w:tc>
          <w:tcPr>
            <w:tcW w:w="373"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c>
          <w:tcPr>
            <w:tcW w:w="370" w:type="pct"/>
            <w:tcBorders>
              <w:top w:val="single" w:sz="4" w:space="0" w:color="000000"/>
              <w:left w:val="single" w:sz="4" w:space="0" w:color="000000"/>
              <w:bottom w:val="single" w:sz="4" w:space="0" w:color="000000"/>
              <w:right w:val="single" w:sz="4" w:space="0" w:color="000000"/>
            </w:tcBorders>
            <w:vAlign w:val="center"/>
          </w:tcPr>
          <w:p w:rsidR="00A40608" w:rsidRPr="00A40608" w:rsidRDefault="00A40608" w:rsidP="00A40608">
            <w:pPr>
              <w:widowControl w:val="0"/>
              <w:spacing w:line="23" w:lineRule="atLeast"/>
              <w:jc w:val="center"/>
              <w:rPr>
                <w:rFonts w:ascii="仿宋" w:eastAsia="仿宋" w:hAnsi="仿宋" w:cs="仿宋"/>
                <w:color w:val="000000"/>
                <w:sz w:val="15"/>
                <w:szCs w:val="15"/>
                <w:lang w:bidi="ar"/>
              </w:rPr>
            </w:pPr>
            <w:r w:rsidRPr="00A40608">
              <w:rPr>
                <w:rFonts w:ascii="等线" w:eastAsia="等线" w:hAnsi="等线" w:hint="eastAsia"/>
                <w:color w:val="000000"/>
                <w:sz w:val="20"/>
                <w:szCs w:val="20"/>
              </w:rPr>
              <w:t>●</w:t>
            </w:r>
          </w:p>
        </w:tc>
      </w:tr>
    </w:tbl>
    <w:p w:rsidR="00A40608" w:rsidRPr="00750610" w:rsidRDefault="00A40608" w:rsidP="00A40608">
      <w:pPr>
        <w:widowControl w:val="0"/>
        <w:ind w:firstLineChars="202" w:firstLine="485"/>
        <w:jc w:val="both"/>
        <w:rPr>
          <w:rFonts w:ascii="Times New Roman" w:eastAsiaTheme="minorEastAsia" w:hAnsi="Times New Roman" w:cstheme="minorBidi"/>
          <w:kern w:val="2"/>
        </w:rPr>
      </w:pPr>
      <w:r w:rsidRPr="00750610">
        <w:rPr>
          <w:rFonts w:ascii="Times New Roman" w:eastAsiaTheme="minorEastAsia" w:hAnsi="Times New Roman" w:cstheme="minorBidi" w:hint="eastAsia"/>
          <w:kern w:val="2"/>
        </w:rPr>
        <w:t xml:space="preserve">3.3 </w:t>
      </w:r>
      <w:r w:rsidRPr="00750610">
        <w:rPr>
          <w:rFonts w:ascii="Times New Roman" w:eastAsiaTheme="minorEastAsia" w:hAnsi="Times New Roman" w:cstheme="minorBidi" w:hint="eastAsia"/>
          <w:kern w:val="2"/>
        </w:rPr>
        <w:t>维护</w:t>
      </w:r>
      <w:r w:rsidRPr="00750610">
        <w:rPr>
          <w:rFonts w:ascii="Times New Roman" w:eastAsiaTheme="minorEastAsia" w:hAnsi="Times New Roman" w:cstheme="minorBidi"/>
          <w:kern w:val="2"/>
        </w:rPr>
        <w:t>和支持服务要求</w:t>
      </w:r>
    </w:p>
    <w:p w:rsidR="00A40608" w:rsidRPr="00750610" w:rsidRDefault="00A40608" w:rsidP="00A40608">
      <w:pPr>
        <w:widowControl w:val="0"/>
        <w:ind w:firstLineChars="202" w:firstLine="485"/>
        <w:jc w:val="both"/>
        <w:rPr>
          <w:rFonts w:ascii="Times New Roman" w:eastAsiaTheme="minorEastAsia" w:hAnsi="Times New Roman" w:cstheme="minorBidi"/>
          <w:kern w:val="2"/>
        </w:rPr>
      </w:pPr>
      <w:r w:rsidRPr="00750610">
        <w:rPr>
          <w:rFonts w:ascii="Times New Roman" w:eastAsiaTheme="minorEastAsia" w:hAnsi="Times New Roman" w:cstheme="minorBidi" w:hint="eastAsia"/>
          <w:kern w:val="2"/>
        </w:rPr>
        <w:t>需乙方人员在甲方现场拆解和指导培训，需外委测试类项目除外。</w:t>
      </w:r>
    </w:p>
    <w:p w:rsidR="00A40608" w:rsidRPr="00750610" w:rsidRDefault="00A40608" w:rsidP="00A40608">
      <w:pPr>
        <w:widowControl w:val="0"/>
        <w:ind w:firstLineChars="202" w:firstLine="485"/>
        <w:jc w:val="both"/>
        <w:rPr>
          <w:rFonts w:ascii="Times New Roman" w:eastAsiaTheme="minorEastAsia" w:hAnsi="Times New Roman" w:cstheme="minorBidi"/>
          <w:kern w:val="2"/>
        </w:rPr>
      </w:pPr>
      <w:r w:rsidRPr="00750610">
        <w:rPr>
          <w:rFonts w:ascii="Times New Roman" w:eastAsiaTheme="minorEastAsia" w:hAnsi="Times New Roman" w:cstheme="minorBidi" w:hint="eastAsia"/>
          <w:kern w:val="2"/>
        </w:rPr>
        <w:t>乙方购买的对标座椅样件无需售后质量保证，但购买后需甲方进行首次验收。</w:t>
      </w:r>
    </w:p>
    <w:p w:rsidR="00A40608" w:rsidRPr="00750610" w:rsidRDefault="00A40608" w:rsidP="00A40608">
      <w:pPr>
        <w:widowControl w:val="0"/>
        <w:ind w:firstLineChars="202" w:firstLine="485"/>
        <w:jc w:val="both"/>
        <w:rPr>
          <w:rFonts w:ascii="Times New Roman" w:eastAsiaTheme="minorEastAsia" w:hAnsi="Times New Roman" w:cstheme="minorBidi"/>
          <w:kern w:val="2"/>
        </w:rPr>
      </w:pPr>
      <w:r w:rsidRPr="00750610">
        <w:rPr>
          <w:rFonts w:ascii="Times New Roman" w:eastAsiaTheme="minorEastAsia" w:hAnsi="Times New Roman" w:cstheme="minorBidi" w:hint="eastAsia"/>
          <w:kern w:val="2"/>
        </w:rPr>
        <w:t xml:space="preserve">3.4 </w:t>
      </w:r>
      <w:r w:rsidRPr="00750610">
        <w:rPr>
          <w:rFonts w:ascii="Times New Roman" w:eastAsiaTheme="minorEastAsia" w:hAnsi="Times New Roman" w:cstheme="minorBidi" w:hint="eastAsia"/>
          <w:kern w:val="2"/>
        </w:rPr>
        <w:t>其它</w:t>
      </w:r>
      <w:r w:rsidRPr="00750610">
        <w:rPr>
          <w:rFonts w:ascii="Times New Roman" w:eastAsiaTheme="minorEastAsia" w:hAnsi="Times New Roman" w:cstheme="minorBidi"/>
          <w:kern w:val="2"/>
        </w:rPr>
        <w:t>要求</w:t>
      </w:r>
    </w:p>
    <w:p w:rsidR="00A40608" w:rsidRPr="00750610" w:rsidRDefault="00A40608" w:rsidP="00A40608">
      <w:pPr>
        <w:widowControl w:val="0"/>
        <w:ind w:firstLineChars="202" w:firstLine="485"/>
        <w:jc w:val="both"/>
        <w:rPr>
          <w:rFonts w:ascii="Times New Roman" w:eastAsiaTheme="minorEastAsia" w:hAnsi="Times New Roman" w:cstheme="minorBidi"/>
          <w:kern w:val="2"/>
        </w:rPr>
      </w:pPr>
      <w:r w:rsidRPr="00750610">
        <w:rPr>
          <w:rFonts w:ascii="Times New Roman" w:eastAsiaTheme="minorEastAsia" w:hAnsi="Times New Roman" w:cstheme="minorBidi" w:hint="eastAsia"/>
          <w:kern w:val="2"/>
        </w:rPr>
        <w:t>无</w:t>
      </w:r>
    </w:p>
    <w:p w:rsidR="00A40608" w:rsidRPr="00750610" w:rsidRDefault="00750610" w:rsidP="00A40608">
      <w:pPr>
        <w:keepNext/>
        <w:keepLines/>
        <w:widowControl w:val="0"/>
        <w:ind w:left="432" w:hanging="432"/>
        <w:jc w:val="both"/>
        <w:outlineLvl w:val="0"/>
        <w:rPr>
          <w:rFonts w:ascii="Times New Roman" w:eastAsiaTheme="minorEastAsia" w:hAnsi="Times New Roman" w:cstheme="minorBidi"/>
          <w:b/>
          <w:bCs/>
          <w:kern w:val="44"/>
          <w:sz w:val="28"/>
          <w:szCs w:val="44"/>
        </w:rPr>
      </w:pPr>
      <w:bookmarkStart w:id="10" w:name="_Toc108784692"/>
      <w:r w:rsidRPr="00750610">
        <w:rPr>
          <w:rFonts w:ascii="Times New Roman" w:eastAsiaTheme="minorEastAsia" w:hAnsi="Times New Roman" w:cstheme="minorBidi" w:hint="eastAsia"/>
          <w:b/>
          <w:bCs/>
          <w:kern w:val="44"/>
          <w:sz w:val="28"/>
          <w:szCs w:val="44"/>
        </w:rPr>
        <w:lastRenderedPageBreak/>
        <w:t>4</w:t>
      </w:r>
      <w:r w:rsidR="00A40608" w:rsidRPr="00750610">
        <w:rPr>
          <w:rFonts w:ascii="Times New Roman" w:eastAsiaTheme="minorEastAsia" w:hAnsi="Times New Roman" w:cstheme="minorBidi" w:hint="eastAsia"/>
          <w:b/>
          <w:bCs/>
          <w:kern w:val="44"/>
          <w:sz w:val="28"/>
          <w:szCs w:val="44"/>
        </w:rPr>
        <w:t>实施</w:t>
      </w:r>
      <w:r w:rsidR="00A40608" w:rsidRPr="00750610">
        <w:rPr>
          <w:rFonts w:ascii="Times New Roman" w:eastAsiaTheme="minorEastAsia" w:hAnsi="Times New Roman" w:cstheme="minorBidi"/>
          <w:b/>
          <w:bCs/>
          <w:kern w:val="44"/>
          <w:sz w:val="28"/>
          <w:szCs w:val="44"/>
        </w:rPr>
        <w:t>计划</w:t>
      </w:r>
      <w:bookmarkEnd w:id="10"/>
    </w:p>
    <w:tbl>
      <w:tblPr>
        <w:tblW w:w="5000" w:type="pct"/>
        <w:jc w:val="center"/>
        <w:tblLook w:val="04A0" w:firstRow="1" w:lastRow="0" w:firstColumn="1" w:lastColumn="0" w:noHBand="0" w:noVBand="1"/>
      </w:tblPr>
      <w:tblGrid>
        <w:gridCol w:w="1054"/>
        <w:gridCol w:w="1175"/>
        <w:gridCol w:w="2985"/>
        <w:gridCol w:w="2999"/>
        <w:gridCol w:w="1613"/>
      </w:tblGrid>
      <w:tr w:rsidR="00A40608" w:rsidRPr="00A40608" w:rsidTr="00A40608">
        <w:trPr>
          <w:trHeight w:val="352"/>
          <w:jc w:val="center"/>
        </w:trPr>
        <w:tc>
          <w:tcPr>
            <w:tcW w:w="53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项目阶段</w:t>
            </w:r>
          </w:p>
        </w:tc>
        <w:tc>
          <w:tcPr>
            <w:tcW w:w="598" w:type="pct"/>
            <w:tcBorders>
              <w:top w:val="single" w:sz="4" w:space="0" w:color="auto"/>
              <w:left w:val="nil"/>
              <w:bottom w:val="single" w:sz="4" w:space="0" w:color="auto"/>
              <w:right w:val="single" w:sz="4" w:space="0" w:color="auto"/>
            </w:tcBorders>
            <w:shd w:val="clear" w:color="000000" w:fill="D9D9D9"/>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 xml:space="preserve">项目活动　</w:t>
            </w:r>
          </w:p>
        </w:tc>
        <w:tc>
          <w:tcPr>
            <w:tcW w:w="1519" w:type="pct"/>
            <w:tcBorders>
              <w:top w:val="single" w:sz="4" w:space="0" w:color="auto"/>
              <w:left w:val="nil"/>
              <w:bottom w:val="single" w:sz="4" w:space="0" w:color="auto"/>
              <w:right w:val="single" w:sz="4" w:space="0" w:color="auto"/>
            </w:tcBorders>
            <w:shd w:val="clear" w:color="000000" w:fill="D9D9D9"/>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活动</w:t>
            </w:r>
          </w:p>
        </w:tc>
        <w:tc>
          <w:tcPr>
            <w:tcW w:w="1526" w:type="pct"/>
            <w:tcBorders>
              <w:top w:val="single" w:sz="4" w:space="0" w:color="auto"/>
              <w:left w:val="nil"/>
              <w:bottom w:val="single" w:sz="4" w:space="0" w:color="auto"/>
              <w:right w:val="single" w:sz="4" w:space="0" w:color="auto"/>
            </w:tcBorders>
            <w:shd w:val="clear" w:color="000000" w:fill="D9D9D9"/>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交付物</w:t>
            </w:r>
          </w:p>
        </w:tc>
        <w:tc>
          <w:tcPr>
            <w:tcW w:w="822" w:type="pct"/>
            <w:tcBorders>
              <w:top w:val="single" w:sz="4" w:space="0" w:color="auto"/>
              <w:left w:val="nil"/>
              <w:bottom w:val="single" w:sz="4" w:space="0" w:color="auto"/>
              <w:right w:val="single" w:sz="4" w:space="0" w:color="auto"/>
            </w:tcBorders>
            <w:shd w:val="clear" w:color="000000" w:fill="D9D9D9"/>
            <w:vAlign w:val="center"/>
            <w:hideMark/>
          </w:tcPr>
          <w:p w:rsidR="00A40608" w:rsidRPr="00A40608" w:rsidRDefault="00A40608" w:rsidP="00A40608">
            <w:pPr>
              <w:spacing w:line="23" w:lineRule="atLeast"/>
              <w:jc w:val="center"/>
              <w:rPr>
                <w:rFonts w:ascii="仿宋" w:eastAsia="仿宋" w:hAnsi="仿宋"/>
                <w:b/>
                <w:bCs/>
                <w:color w:val="000000"/>
                <w:sz w:val="20"/>
                <w:szCs w:val="20"/>
              </w:rPr>
            </w:pPr>
            <w:r w:rsidRPr="00A40608">
              <w:rPr>
                <w:rFonts w:ascii="仿宋" w:eastAsia="仿宋" w:hAnsi="仿宋" w:hint="eastAsia"/>
                <w:b/>
                <w:bCs/>
                <w:color w:val="000000"/>
                <w:sz w:val="20"/>
                <w:szCs w:val="20"/>
              </w:rPr>
              <w:t>预计完成时间</w:t>
            </w:r>
          </w:p>
        </w:tc>
      </w:tr>
      <w:tr w:rsidR="00A40608" w:rsidRPr="00A40608" w:rsidTr="00A40608">
        <w:trPr>
          <w:trHeight w:val="314"/>
          <w:jc w:val="center"/>
        </w:trPr>
        <w:tc>
          <w:tcPr>
            <w:tcW w:w="536" w:type="pct"/>
            <w:vMerge w:val="restart"/>
            <w:tcBorders>
              <w:top w:val="nil"/>
              <w:left w:val="single" w:sz="4" w:space="0" w:color="auto"/>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项目启动阶段</w:t>
            </w:r>
          </w:p>
        </w:tc>
        <w:tc>
          <w:tcPr>
            <w:tcW w:w="5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项目立项</w:t>
            </w:r>
            <w:r w:rsidRPr="00A40608">
              <w:rPr>
                <w:rFonts w:ascii="仿宋" w:eastAsia="仿宋" w:hAnsi="仿宋" w:hint="eastAsia"/>
                <w:color w:val="000000"/>
                <w:sz w:val="20"/>
                <w:szCs w:val="20"/>
              </w:rPr>
              <w:br/>
              <w:t>签署商务合同</w:t>
            </w: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proofErr w:type="gramStart"/>
            <w:r w:rsidRPr="00A40608">
              <w:rPr>
                <w:rFonts w:ascii="仿宋" w:eastAsia="仿宋" w:hAnsi="仿宋" w:hint="eastAsia"/>
                <w:color w:val="000000"/>
                <w:sz w:val="20"/>
                <w:szCs w:val="20"/>
              </w:rPr>
              <w:t>终版项目</w:t>
            </w:r>
            <w:proofErr w:type="gramEnd"/>
            <w:r w:rsidRPr="00A40608">
              <w:rPr>
                <w:rFonts w:ascii="仿宋" w:eastAsia="仿宋" w:hAnsi="仿宋" w:hint="eastAsia"/>
                <w:color w:val="000000"/>
                <w:sz w:val="20"/>
                <w:szCs w:val="20"/>
              </w:rPr>
              <w:t>需求规格书</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proofErr w:type="gramStart"/>
            <w:r w:rsidRPr="00A40608">
              <w:rPr>
                <w:rFonts w:ascii="仿宋" w:eastAsia="仿宋" w:hAnsi="仿宋" w:hint="eastAsia"/>
                <w:color w:val="000000"/>
                <w:sz w:val="20"/>
                <w:szCs w:val="20"/>
              </w:rPr>
              <w:t>终版项目</w:t>
            </w:r>
            <w:proofErr w:type="gramEnd"/>
            <w:r w:rsidRPr="00A40608">
              <w:rPr>
                <w:rFonts w:ascii="仿宋" w:eastAsia="仿宋" w:hAnsi="仿宋" w:hint="eastAsia"/>
                <w:color w:val="000000"/>
                <w:sz w:val="20"/>
                <w:szCs w:val="20"/>
              </w:rPr>
              <w:t>需求规格书</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2022.05.25</w:t>
            </w:r>
          </w:p>
        </w:tc>
      </w:tr>
      <w:tr w:rsidR="00A40608" w:rsidRPr="00A40608" w:rsidTr="00A40608">
        <w:trPr>
          <w:trHeight w:val="314"/>
          <w:jc w:val="center"/>
        </w:trPr>
        <w:tc>
          <w:tcPr>
            <w:tcW w:w="536" w:type="pct"/>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对标立项和费用批准</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2022.06.10</w:t>
            </w:r>
          </w:p>
        </w:tc>
      </w:tr>
      <w:tr w:rsidR="00A40608" w:rsidRPr="00A40608" w:rsidTr="00A40608">
        <w:trPr>
          <w:trHeight w:val="314"/>
          <w:jc w:val="center"/>
        </w:trPr>
        <w:tc>
          <w:tcPr>
            <w:tcW w:w="536" w:type="pct"/>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 xml:space="preserve">拆解对标外协机构确定和沟通 </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2022.05.30</w:t>
            </w:r>
          </w:p>
        </w:tc>
      </w:tr>
      <w:tr w:rsidR="00A40608" w:rsidRPr="00A40608" w:rsidTr="00A40608">
        <w:trPr>
          <w:trHeight w:val="314"/>
          <w:jc w:val="center"/>
        </w:trPr>
        <w:tc>
          <w:tcPr>
            <w:tcW w:w="536" w:type="pct"/>
            <w:vMerge/>
            <w:tcBorders>
              <w:top w:val="nil"/>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签署定点和外协商务合同</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定点和外协商务合同</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2022.08.10</w:t>
            </w:r>
          </w:p>
        </w:tc>
      </w:tr>
      <w:tr w:rsidR="00A40608" w:rsidRPr="00A40608" w:rsidTr="00A40608">
        <w:trPr>
          <w:trHeight w:val="314"/>
          <w:jc w:val="center"/>
        </w:trPr>
        <w:tc>
          <w:tcPr>
            <w:tcW w:w="536" w:type="pct"/>
            <w:vMerge w:val="restart"/>
            <w:tcBorders>
              <w:top w:val="nil"/>
              <w:left w:val="single" w:sz="4" w:space="0" w:color="auto"/>
              <w:right w:val="single" w:sz="4" w:space="0" w:color="auto"/>
            </w:tcBorders>
            <w:vAlign w:val="center"/>
          </w:tcPr>
          <w:p w:rsidR="00A40608" w:rsidRPr="00A40608" w:rsidRDefault="00A40608" w:rsidP="00A40608">
            <w:pPr>
              <w:widowControl w:val="0"/>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项目执行阶段</w:t>
            </w:r>
          </w:p>
        </w:tc>
        <w:tc>
          <w:tcPr>
            <w:tcW w:w="598" w:type="pct"/>
            <w:tcBorders>
              <w:top w:val="nil"/>
              <w:left w:val="single" w:sz="4" w:space="0" w:color="auto"/>
              <w:bottom w:val="single" w:sz="4" w:space="0" w:color="000000"/>
              <w:right w:val="single" w:sz="4" w:space="0" w:color="auto"/>
            </w:tcBorders>
            <w:vAlign w:val="center"/>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市场调研</w:t>
            </w:r>
          </w:p>
        </w:tc>
        <w:tc>
          <w:tcPr>
            <w:tcW w:w="1519" w:type="pct"/>
            <w:tcBorders>
              <w:top w:val="nil"/>
              <w:left w:val="nil"/>
              <w:bottom w:val="single" w:sz="4" w:space="0" w:color="auto"/>
              <w:right w:val="single" w:sz="4" w:space="0" w:color="auto"/>
            </w:tcBorders>
            <w:shd w:val="clear" w:color="000000" w:fill="FFFFFF"/>
            <w:vAlign w:val="center"/>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深访客户邀约访谈和跟车</w:t>
            </w:r>
          </w:p>
        </w:tc>
        <w:tc>
          <w:tcPr>
            <w:tcW w:w="1526" w:type="pct"/>
            <w:tcBorders>
              <w:top w:val="nil"/>
              <w:left w:val="nil"/>
              <w:bottom w:val="single" w:sz="4" w:space="0" w:color="auto"/>
              <w:right w:val="single" w:sz="4" w:space="0" w:color="auto"/>
            </w:tcBorders>
            <w:shd w:val="clear" w:color="000000" w:fill="FFFFFF"/>
            <w:vAlign w:val="center"/>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座椅市场主要问题清单和市场调研报告</w:t>
            </w:r>
          </w:p>
        </w:tc>
        <w:tc>
          <w:tcPr>
            <w:tcW w:w="822" w:type="pct"/>
            <w:tcBorders>
              <w:top w:val="nil"/>
              <w:left w:val="nil"/>
              <w:bottom w:val="single" w:sz="4" w:space="0" w:color="auto"/>
              <w:right w:val="single" w:sz="4" w:space="0" w:color="auto"/>
            </w:tcBorders>
            <w:shd w:val="clear" w:color="000000" w:fill="FFFFFF"/>
            <w:vAlign w:val="center"/>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待定</w:t>
            </w:r>
          </w:p>
        </w:tc>
      </w:tr>
      <w:tr w:rsidR="00A40608" w:rsidRPr="00A40608" w:rsidTr="00A40608">
        <w:trPr>
          <w:trHeight w:val="314"/>
          <w:jc w:val="center"/>
        </w:trPr>
        <w:tc>
          <w:tcPr>
            <w:tcW w:w="536" w:type="pct"/>
            <w:vMerge/>
            <w:tcBorders>
              <w:left w:val="single" w:sz="4" w:space="0" w:color="auto"/>
              <w:right w:val="single" w:sz="4" w:space="0" w:color="auto"/>
            </w:tcBorders>
            <w:shd w:val="clear" w:color="000000" w:fill="FFFFFF"/>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采购</w:t>
            </w: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座椅采购</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自有座椅、</w:t>
            </w:r>
            <w:proofErr w:type="gramStart"/>
            <w:r w:rsidRPr="00A40608">
              <w:rPr>
                <w:rFonts w:ascii="仿宋" w:eastAsia="仿宋" w:hAnsi="仿宋" w:hint="eastAsia"/>
                <w:color w:val="000000"/>
                <w:sz w:val="20"/>
                <w:szCs w:val="20"/>
              </w:rPr>
              <w:t>竞品车</w:t>
            </w:r>
            <w:proofErr w:type="gramEnd"/>
            <w:r w:rsidRPr="00A40608">
              <w:rPr>
                <w:rFonts w:ascii="仿宋" w:eastAsia="仿宋" w:hAnsi="仿宋" w:hint="eastAsia"/>
                <w:color w:val="000000"/>
                <w:sz w:val="20"/>
                <w:szCs w:val="20"/>
              </w:rPr>
              <w:t>座椅、标杆座椅</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2022.07.30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40608" w:rsidRPr="00A40608" w:rsidRDefault="00A40608" w:rsidP="00A40608">
            <w:pPr>
              <w:spacing w:line="23" w:lineRule="atLeast"/>
              <w:rPr>
                <w:rFonts w:ascii="仿宋" w:eastAsia="仿宋" w:hAnsi="仿宋"/>
                <w:color w:val="000000"/>
                <w:sz w:val="20"/>
                <w:szCs w:val="20"/>
              </w:rPr>
            </w:pPr>
            <w:proofErr w:type="gramStart"/>
            <w:r w:rsidRPr="00A40608">
              <w:rPr>
                <w:rFonts w:ascii="仿宋" w:eastAsia="仿宋" w:hAnsi="仿宋" w:hint="eastAsia"/>
                <w:color w:val="000000"/>
                <w:sz w:val="20"/>
                <w:szCs w:val="20"/>
              </w:rPr>
              <w:t>竞品主观</w:t>
            </w:r>
            <w:proofErr w:type="gramEnd"/>
            <w:r w:rsidRPr="00A40608">
              <w:rPr>
                <w:rFonts w:ascii="仿宋" w:eastAsia="仿宋" w:hAnsi="仿宋" w:hint="eastAsia"/>
                <w:color w:val="000000"/>
                <w:sz w:val="20"/>
                <w:szCs w:val="20"/>
              </w:rPr>
              <w:t>评价及客观测试</w:t>
            </w: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搭建主观评价台架</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主观评价台架</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2022.08.25</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自有座椅</w:t>
            </w:r>
            <w:proofErr w:type="gramStart"/>
            <w:r w:rsidRPr="00A40608">
              <w:rPr>
                <w:rFonts w:ascii="仿宋" w:eastAsia="仿宋" w:hAnsi="仿宋" w:hint="eastAsia"/>
                <w:color w:val="000000"/>
                <w:sz w:val="20"/>
                <w:szCs w:val="20"/>
              </w:rPr>
              <w:t>与竞品主观</w:t>
            </w:r>
            <w:proofErr w:type="gramEnd"/>
            <w:r w:rsidRPr="00A40608">
              <w:rPr>
                <w:rFonts w:ascii="仿宋" w:eastAsia="仿宋" w:hAnsi="仿宋" w:hint="eastAsia"/>
                <w:color w:val="000000"/>
                <w:sz w:val="20"/>
                <w:szCs w:val="20"/>
              </w:rPr>
              <w:t>评价</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主观评价对比分析报告</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2022.08.30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搭建客观测试台架</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客观测试台架</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2022.08.30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客观评价类测试</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客观测试对比分析报告</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2022.09.15</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标杆详细BENCHMARK</w:t>
            </w: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标杆座椅扫描</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座椅点云扫描文件</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2022.08.30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自有及标杆座椅拆解、测量及扫描</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座椅BOM清单、座椅拆解分析报告、零部件点</w:t>
            </w:r>
            <w:proofErr w:type="gramStart"/>
            <w:r w:rsidRPr="00A40608">
              <w:rPr>
                <w:rFonts w:ascii="仿宋" w:eastAsia="仿宋" w:hAnsi="仿宋" w:hint="eastAsia"/>
                <w:color w:val="000000"/>
                <w:sz w:val="20"/>
                <w:szCs w:val="20"/>
              </w:rPr>
              <w:t>云文件</w:t>
            </w:r>
            <w:proofErr w:type="gramEnd"/>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2022.10.30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拆解过程研讨会</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研讨会会议纪要</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2022.11.15</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材料组分测试</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材料试验报告</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2022.11.30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零部件成本估算</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零部件成本清单</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2022.11.30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自有及标杆座椅开发类测试</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开发类测试对比报告</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2022.09.30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40608" w:rsidRPr="00A40608" w:rsidRDefault="00A40608" w:rsidP="00A40608">
            <w:pPr>
              <w:spacing w:line="23" w:lineRule="atLeast"/>
              <w:rPr>
                <w:rFonts w:ascii="仿宋" w:eastAsia="仿宋" w:hAnsi="仿宋"/>
                <w:color w:val="000000"/>
                <w:sz w:val="20"/>
                <w:szCs w:val="20"/>
              </w:rPr>
            </w:pPr>
            <w:r w:rsidRPr="00A40608">
              <w:rPr>
                <w:rFonts w:ascii="仿宋" w:eastAsia="仿宋" w:hAnsi="仿宋" w:hint="eastAsia"/>
                <w:color w:val="000000"/>
                <w:sz w:val="20"/>
                <w:szCs w:val="20"/>
              </w:rPr>
              <w:t>总结及改进建议</w:t>
            </w: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整理交付物</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各项对比分析报告</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2022.12.30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总结研讨会</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研讨会会议纪要</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2022.12.30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提出改进建议</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甲方自有座椅的改进建议</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2022.12.30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能力建设</w:t>
            </w:r>
          </w:p>
        </w:tc>
        <w:tc>
          <w:tcPr>
            <w:tcW w:w="151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主观评价能力建设</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主观评价流程及规范</w:t>
            </w:r>
          </w:p>
        </w:tc>
        <w:tc>
          <w:tcPr>
            <w:tcW w:w="82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40608" w:rsidRPr="00A40608" w:rsidRDefault="00A40608" w:rsidP="00A40608">
            <w:pPr>
              <w:spacing w:line="23" w:lineRule="atLeast"/>
              <w:jc w:val="center"/>
              <w:rPr>
                <w:rFonts w:ascii="仿宋" w:eastAsia="仿宋" w:hAnsi="仿宋"/>
                <w:color w:val="000000"/>
                <w:sz w:val="20"/>
                <w:szCs w:val="20"/>
              </w:rPr>
            </w:pPr>
            <w:r w:rsidRPr="00A40608">
              <w:rPr>
                <w:rFonts w:ascii="仿宋" w:eastAsia="仿宋" w:hAnsi="仿宋" w:hint="eastAsia"/>
                <w:color w:val="000000"/>
                <w:sz w:val="20"/>
                <w:szCs w:val="20"/>
              </w:rPr>
              <w:t>2022.12.30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4" w:lineRule="atLeast"/>
              <w:rPr>
                <w:rFonts w:ascii="仿宋" w:eastAsia="仿宋" w:hAnsi="仿宋"/>
                <w:color w:val="000000"/>
                <w:sz w:val="20"/>
                <w:szCs w:val="20"/>
              </w:rPr>
            </w:pP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主观评价过程培训</w:t>
            </w:r>
          </w:p>
        </w:tc>
        <w:tc>
          <w:tcPr>
            <w:tcW w:w="822"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jc w:val="center"/>
              <w:rPr>
                <w:rFonts w:ascii="仿宋" w:eastAsia="仿宋" w:hAnsi="仿宋"/>
                <w:color w:val="000000"/>
                <w:sz w:val="20"/>
                <w:szCs w:val="20"/>
              </w:rPr>
            </w:pP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客观测试能力建设</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客观测试规范</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hint="eastAsia"/>
                <w:color w:val="000000"/>
                <w:sz w:val="20"/>
                <w:szCs w:val="20"/>
              </w:rPr>
              <w:t>2022.12.30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成本能力建设</w:t>
            </w: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成本估算方法培训</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hint="eastAsia"/>
                <w:color w:val="000000"/>
                <w:sz w:val="20"/>
                <w:szCs w:val="20"/>
              </w:rPr>
              <w:t>2022.12.30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4" w:lineRule="atLeast"/>
              <w:rPr>
                <w:rFonts w:ascii="仿宋" w:eastAsia="仿宋" w:hAnsi="仿宋"/>
                <w:color w:val="000000"/>
                <w:sz w:val="20"/>
                <w:szCs w:val="20"/>
              </w:rPr>
            </w:pP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成本估算用表</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hint="eastAsia"/>
                <w:color w:val="000000"/>
                <w:sz w:val="20"/>
                <w:szCs w:val="20"/>
              </w:rPr>
              <w:t>2022.12.30</w:t>
            </w:r>
          </w:p>
        </w:tc>
      </w:tr>
      <w:tr w:rsidR="00A40608" w:rsidRPr="00A40608" w:rsidTr="00A40608">
        <w:trPr>
          <w:trHeight w:val="314"/>
          <w:jc w:val="center"/>
        </w:trPr>
        <w:tc>
          <w:tcPr>
            <w:tcW w:w="536" w:type="pct"/>
            <w:vMerge/>
            <w:tcBorders>
              <w:left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4" w:lineRule="atLeast"/>
              <w:rPr>
                <w:rFonts w:ascii="仿宋" w:eastAsia="仿宋" w:hAnsi="仿宋"/>
                <w:color w:val="000000"/>
                <w:sz w:val="20"/>
                <w:szCs w:val="20"/>
              </w:rPr>
            </w:pP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成本管控流程培训</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hint="eastAsia"/>
                <w:color w:val="000000"/>
                <w:sz w:val="20"/>
                <w:szCs w:val="20"/>
              </w:rPr>
              <w:t>2022.12.30</w:t>
            </w:r>
          </w:p>
        </w:tc>
      </w:tr>
      <w:tr w:rsidR="00A40608" w:rsidRPr="00A40608" w:rsidTr="00A40608">
        <w:trPr>
          <w:trHeight w:val="314"/>
          <w:jc w:val="center"/>
        </w:trPr>
        <w:tc>
          <w:tcPr>
            <w:tcW w:w="536" w:type="pct"/>
            <w:vMerge/>
            <w:tcBorders>
              <w:left w:val="single" w:sz="4" w:space="0" w:color="auto"/>
              <w:bottom w:val="single" w:sz="4" w:space="0" w:color="auto"/>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598"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3" w:lineRule="atLeast"/>
              <w:rPr>
                <w:rFonts w:ascii="仿宋" w:eastAsia="仿宋" w:hAnsi="仿宋"/>
                <w:color w:val="000000"/>
                <w:sz w:val="20"/>
                <w:szCs w:val="20"/>
              </w:rPr>
            </w:pPr>
          </w:p>
        </w:tc>
        <w:tc>
          <w:tcPr>
            <w:tcW w:w="1519" w:type="pct"/>
            <w:vMerge/>
            <w:tcBorders>
              <w:top w:val="nil"/>
              <w:left w:val="single" w:sz="4" w:space="0" w:color="auto"/>
              <w:bottom w:val="single" w:sz="4" w:space="0" w:color="000000"/>
              <w:right w:val="single" w:sz="4" w:space="0" w:color="auto"/>
            </w:tcBorders>
            <w:vAlign w:val="center"/>
            <w:hideMark/>
          </w:tcPr>
          <w:p w:rsidR="00A40608" w:rsidRPr="00A40608" w:rsidRDefault="00A40608" w:rsidP="00A40608">
            <w:pPr>
              <w:spacing w:line="24" w:lineRule="atLeast"/>
              <w:rPr>
                <w:rFonts w:ascii="仿宋" w:eastAsia="仿宋" w:hAnsi="仿宋"/>
                <w:color w:val="000000"/>
                <w:sz w:val="20"/>
                <w:szCs w:val="20"/>
              </w:rPr>
            </w:pPr>
          </w:p>
        </w:tc>
        <w:tc>
          <w:tcPr>
            <w:tcW w:w="1526"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spacing w:line="24" w:lineRule="atLeast"/>
              <w:rPr>
                <w:rFonts w:ascii="仿宋" w:eastAsia="仿宋" w:hAnsi="仿宋"/>
                <w:color w:val="000000"/>
                <w:sz w:val="20"/>
                <w:szCs w:val="20"/>
              </w:rPr>
            </w:pPr>
            <w:r w:rsidRPr="00A40608">
              <w:rPr>
                <w:rFonts w:ascii="仿宋" w:eastAsia="仿宋" w:hAnsi="仿宋" w:hint="eastAsia"/>
                <w:color w:val="000000"/>
                <w:sz w:val="20"/>
                <w:szCs w:val="20"/>
              </w:rPr>
              <w:t>成本管控流程</w:t>
            </w:r>
          </w:p>
        </w:tc>
        <w:tc>
          <w:tcPr>
            <w:tcW w:w="822" w:type="pct"/>
            <w:tcBorders>
              <w:top w:val="nil"/>
              <w:left w:val="nil"/>
              <w:bottom w:val="single" w:sz="4" w:space="0" w:color="auto"/>
              <w:right w:val="single" w:sz="4" w:space="0" w:color="auto"/>
            </w:tcBorders>
            <w:shd w:val="clear" w:color="000000" w:fill="FFFFFF"/>
            <w:vAlign w:val="center"/>
            <w:hideMark/>
          </w:tcPr>
          <w:p w:rsidR="00A40608" w:rsidRPr="00A40608" w:rsidRDefault="00A40608" w:rsidP="00A40608">
            <w:pPr>
              <w:widowControl w:val="0"/>
              <w:jc w:val="center"/>
              <w:rPr>
                <w:rFonts w:ascii="Times New Roman" w:eastAsiaTheme="minorEastAsia" w:hAnsi="Times New Roman" w:cstheme="minorBidi"/>
                <w:kern w:val="2"/>
                <w:sz w:val="28"/>
                <w:szCs w:val="22"/>
              </w:rPr>
            </w:pPr>
            <w:r w:rsidRPr="00A40608">
              <w:rPr>
                <w:rFonts w:ascii="仿宋" w:eastAsia="仿宋" w:hAnsi="仿宋" w:hint="eastAsia"/>
                <w:color w:val="000000"/>
                <w:sz w:val="20"/>
                <w:szCs w:val="20"/>
              </w:rPr>
              <w:t>2022.12.30</w:t>
            </w:r>
          </w:p>
        </w:tc>
      </w:tr>
    </w:tbl>
    <w:p w:rsidR="00541AE4" w:rsidRPr="00541AE4" w:rsidRDefault="00541AE4" w:rsidP="00A40608">
      <w:pPr>
        <w:keepNext/>
        <w:keepLines/>
        <w:widowControl w:val="0"/>
        <w:ind w:left="370" w:hangingChars="154" w:hanging="370"/>
        <w:jc w:val="both"/>
        <w:outlineLvl w:val="0"/>
        <w:rPr>
          <w:rFonts w:eastAsiaTheme="minorEastAsia" w:cstheme="minorBidi"/>
          <w:kern w:val="2"/>
        </w:rPr>
      </w:pPr>
    </w:p>
    <w:p w:rsidR="00571799" w:rsidRPr="00541AE4" w:rsidRDefault="00571799" w:rsidP="00541AE4">
      <w:pPr>
        <w:pStyle w:val="1"/>
        <w:spacing w:before="0" w:after="0" w:line="360" w:lineRule="auto"/>
        <w:ind w:left="495" w:hanging="495"/>
        <w:rPr>
          <w:rFonts w:asciiTheme="minorEastAsia" w:hAnsiTheme="minorEastAsia"/>
          <w:b w:val="0"/>
          <w:bCs w:val="0"/>
          <w:color w:val="000000" w:themeColor="text1"/>
          <w:lang w:val="en-US"/>
        </w:rPr>
      </w:pPr>
    </w:p>
    <w:p w:rsidR="00571799" w:rsidRDefault="00571799" w:rsidP="00F215F3">
      <w:pPr>
        <w:rPr>
          <w:rFonts w:asciiTheme="minorEastAsia" w:hAnsiTheme="minorEastAsia"/>
          <w:b/>
          <w:bCs/>
          <w:color w:val="000000" w:themeColor="text1"/>
        </w:rPr>
      </w:pPr>
    </w:p>
    <w:p w:rsidR="00571799" w:rsidRDefault="00571799" w:rsidP="00F215F3">
      <w:pPr>
        <w:rPr>
          <w:rFonts w:asciiTheme="minorEastAsia" w:hAnsiTheme="minorEastAsia"/>
          <w:b/>
          <w:bCs/>
          <w:color w:val="000000" w:themeColor="text1"/>
        </w:rPr>
      </w:pPr>
    </w:p>
    <w:p w:rsidR="00571799" w:rsidRDefault="00571799" w:rsidP="00F215F3">
      <w:pPr>
        <w:rPr>
          <w:rFonts w:asciiTheme="minorEastAsia" w:hAnsiTheme="minorEastAsia"/>
          <w:b/>
          <w:bCs/>
          <w:color w:val="000000" w:themeColor="text1"/>
        </w:rPr>
      </w:pPr>
    </w:p>
    <w:p w:rsidR="00571799" w:rsidRDefault="00571799" w:rsidP="00F215F3">
      <w:pPr>
        <w:rPr>
          <w:rFonts w:asciiTheme="minorEastAsia" w:hAnsiTheme="minorEastAsia"/>
          <w:b/>
          <w:bCs/>
          <w:color w:val="000000" w:themeColor="text1"/>
        </w:rPr>
      </w:pPr>
    </w:p>
    <w:p w:rsidR="00571799" w:rsidRDefault="00571799" w:rsidP="00F215F3">
      <w:pPr>
        <w:rPr>
          <w:rFonts w:asciiTheme="minorEastAsia" w:hAnsiTheme="minorEastAsia"/>
          <w:b/>
          <w:bCs/>
          <w:color w:val="000000" w:themeColor="text1"/>
        </w:rPr>
      </w:pPr>
    </w:p>
    <w:p w:rsidR="00571799" w:rsidRDefault="00571799" w:rsidP="00F215F3">
      <w:pPr>
        <w:rPr>
          <w:rFonts w:asciiTheme="minorEastAsia" w:hAnsiTheme="minorEastAsia"/>
          <w:b/>
          <w:bCs/>
          <w:color w:val="000000" w:themeColor="text1"/>
        </w:rPr>
      </w:pPr>
    </w:p>
    <w:p w:rsidR="00571799" w:rsidRDefault="00571799" w:rsidP="00F215F3">
      <w:pPr>
        <w:rPr>
          <w:rFonts w:asciiTheme="minorEastAsia" w:hAnsiTheme="minorEastAsia"/>
          <w:b/>
          <w:bCs/>
          <w:color w:val="000000" w:themeColor="text1"/>
        </w:rPr>
      </w:pPr>
    </w:p>
    <w:p w:rsidR="00571799" w:rsidRDefault="00571799" w:rsidP="00F215F3">
      <w:pPr>
        <w:rPr>
          <w:rFonts w:asciiTheme="minorEastAsia" w:hAnsiTheme="minorEastAsia"/>
          <w:b/>
          <w:bCs/>
          <w:color w:val="000000" w:themeColor="text1"/>
        </w:rPr>
      </w:pPr>
    </w:p>
    <w:p w:rsidR="00571799" w:rsidRDefault="00571799" w:rsidP="00F215F3">
      <w:pPr>
        <w:rPr>
          <w:rFonts w:asciiTheme="minorEastAsia" w:hAnsiTheme="minorEastAsia"/>
          <w:b/>
          <w:bCs/>
          <w:color w:val="000000" w:themeColor="text1"/>
        </w:rPr>
      </w:pPr>
    </w:p>
    <w:p w:rsidR="00571799" w:rsidRDefault="00571799" w:rsidP="00F215F3">
      <w:pPr>
        <w:rPr>
          <w:rFonts w:asciiTheme="minorEastAsia" w:hAnsiTheme="minorEastAsia"/>
          <w:b/>
          <w:bCs/>
          <w:color w:val="000000" w:themeColor="text1"/>
        </w:rPr>
      </w:pPr>
    </w:p>
    <w:p w:rsidR="00571799" w:rsidRDefault="00571799" w:rsidP="00F215F3">
      <w:pPr>
        <w:rPr>
          <w:rFonts w:asciiTheme="minorEastAsia" w:hAnsiTheme="minorEastAsia"/>
          <w:b/>
          <w:bCs/>
          <w:color w:val="000000" w:themeColor="text1"/>
        </w:rPr>
      </w:pPr>
    </w:p>
    <w:p w:rsidR="00541AE4" w:rsidRDefault="00541AE4" w:rsidP="00F215F3">
      <w:pPr>
        <w:rPr>
          <w:rFonts w:asciiTheme="minorEastAsia" w:hAnsiTheme="minorEastAsia"/>
          <w:b/>
          <w:bCs/>
          <w:color w:val="000000" w:themeColor="text1"/>
        </w:rPr>
      </w:pPr>
    </w:p>
    <w:p w:rsidR="007E0DCA" w:rsidRPr="007E0DCA" w:rsidRDefault="007E0DCA" w:rsidP="00F215F3">
      <w:pPr>
        <w:rPr>
          <w:b/>
        </w:rPr>
      </w:pPr>
      <w:r w:rsidRPr="007E0DCA">
        <w:rPr>
          <w:rFonts w:asciiTheme="minorEastAsia" w:hAnsiTheme="minorEastAsia" w:hint="eastAsia"/>
          <w:b/>
          <w:bCs/>
          <w:color w:val="000000" w:themeColor="text1"/>
        </w:rPr>
        <w:lastRenderedPageBreak/>
        <w:t>中标后合同文本</w:t>
      </w:r>
    </w:p>
    <w:p w:rsidR="002F3616" w:rsidRPr="00755810" w:rsidRDefault="002F3616" w:rsidP="00F215F3">
      <w:pPr>
        <w:tabs>
          <w:tab w:val="left" w:pos="8390"/>
        </w:tabs>
        <w:spacing w:before="240"/>
        <w:ind w:right="210"/>
        <w:jc w:val="center"/>
        <w:rPr>
          <w:rFonts w:asciiTheme="minorEastAsia" w:hAnsiTheme="minorEastAsia" w:cs="Times New Roman"/>
          <w:b/>
          <w:bCs/>
          <w:color w:val="000000" w:themeColor="text1"/>
          <w:sz w:val="32"/>
          <w:szCs w:val="32"/>
          <w:u w:val="single"/>
        </w:rPr>
      </w:pPr>
      <w:r w:rsidRPr="00755810">
        <w:rPr>
          <w:rFonts w:asciiTheme="minorEastAsia" w:hAnsiTheme="minorEastAsia" w:hint="eastAsia"/>
          <w:b/>
          <w:bCs/>
          <w:color w:val="000000" w:themeColor="text1"/>
          <w:sz w:val="32"/>
          <w:szCs w:val="32"/>
        </w:rPr>
        <w:t>北</w:t>
      </w:r>
      <w:r w:rsidRPr="00755810">
        <w:rPr>
          <w:rFonts w:asciiTheme="minorEastAsia" w:hAnsiTheme="minorEastAsia"/>
          <w:b/>
          <w:color w:val="000000" w:themeColor="text1"/>
          <w:sz w:val="32"/>
          <w:szCs w:val="32"/>
        </w:rPr>
        <w:t>京福田戴姆勒汽车有限公司</w:t>
      </w:r>
    </w:p>
    <w:p w:rsidR="002F3616" w:rsidRPr="00755810" w:rsidRDefault="002F3616" w:rsidP="00F215F3">
      <w:pPr>
        <w:tabs>
          <w:tab w:val="left" w:pos="8390"/>
        </w:tabs>
        <w:spacing w:before="240"/>
        <w:ind w:right="210"/>
        <w:jc w:val="center"/>
        <w:rPr>
          <w:rFonts w:asciiTheme="minorEastAsia" w:hAnsiTheme="minorEastAsia" w:cs="Times New Roman"/>
          <w:bCs/>
          <w:color w:val="000000" w:themeColor="text1"/>
          <w:szCs w:val="21"/>
        </w:rPr>
      </w:pPr>
      <w:r w:rsidRPr="00755810">
        <w:rPr>
          <w:rFonts w:asciiTheme="minorEastAsia" w:hAnsiTheme="minorEastAsia" w:cs="Times New Roman"/>
          <w:b/>
          <w:bCs/>
          <w:color w:val="000000" w:themeColor="text1"/>
          <w:sz w:val="32"/>
          <w:szCs w:val="32"/>
          <w:u w:val="single"/>
        </w:rPr>
        <w:t>XXXXXX合同</w:t>
      </w:r>
    </w:p>
    <w:p w:rsidR="002F3616" w:rsidRPr="00755810" w:rsidRDefault="002F3616" w:rsidP="00F215F3">
      <w:pPr>
        <w:tabs>
          <w:tab w:val="left" w:pos="8390"/>
        </w:tabs>
        <w:spacing w:before="240" w:line="276" w:lineRule="auto"/>
        <w:ind w:rightChars="-43" w:right="-103" w:firstLineChars="2250" w:firstLine="5400"/>
        <w:rPr>
          <w:rFonts w:asciiTheme="minorEastAsia" w:hAnsiTheme="minorEastAsia" w:cs="Times New Roman"/>
          <w:bCs/>
          <w:color w:val="000000" w:themeColor="text1"/>
          <w:szCs w:val="21"/>
        </w:rPr>
      </w:pPr>
      <w:r w:rsidRPr="00755810">
        <w:rPr>
          <w:rFonts w:asciiTheme="minorEastAsia" w:hAnsiTheme="minorEastAsia" w:cs="Times New Roman"/>
          <w:bCs/>
          <w:color w:val="000000" w:themeColor="text1"/>
          <w:szCs w:val="21"/>
        </w:rPr>
        <w:t>合同编号：</w:t>
      </w:r>
      <w:r w:rsidRPr="00755810">
        <w:rPr>
          <w:rFonts w:asciiTheme="minorEastAsia" w:hAnsiTheme="minorEastAsia" w:cs="Times New Roman"/>
          <w:color w:val="000000" w:themeColor="text1"/>
          <w:szCs w:val="21"/>
          <w:u w:val="single"/>
        </w:rPr>
        <w:t xml:space="preserve">               </w:t>
      </w:r>
    </w:p>
    <w:p w:rsidR="002F3616" w:rsidRPr="00755810" w:rsidRDefault="002F3616" w:rsidP="00F215F3">
      <w:pPr>
        <w:tabs>
          <w:tab w:val="left" w:pos="8390"/>
        </w:tabs>
        <w:spacing w:before="240" w:line="276" w:lineRule="auto"/>
        <w:ind w:rightChars="134" w:right="322"/>
        <w:jc w:val="right"/>
        <w:rPr>
          <w:rFonts w:asciiTheme="minorEastAsia" w:hAnsiTheme="minorEastAsia" w:cs="Times New Roman"/>
          <w:bCs/>
          <w:color w:val="000000" w:themeColor="text1"/>
          <w:szCs w:val="21"/>
        </w:rPr>
      </w:pPr>
      <w:r w:rsidRPr="00755810">
        <w:rPr>
          <w:rFonts w:asciiTheme="minorEastAsia" w:hAnsiTheme="minorEastAsia" w:cs="Times New Roman"/>
          <w:bCs/>
          <w:color w:val="000000" w:themeColor="text1"/>
          <w:szCs w:val="21"/>
        </w:rPr>
        <w:t>生效日期：</w:t>
      </w:r>
      <w:r w:rsidRPr="00755810">
        <w:rPr>
          <w:rFonts w:asciiTheme="minorEastAsia" w:hAnsiTheme="minorEastAsia" w:cs="Times New Roman"/>
          <w:bCs/>
          <w:color w:val="000000" w:themeColor="text1"/>
          <w:szCs w:val="21"/>
          <w:u w:val="single"/>
        </w:rPr>
        <w:t xml:space="preserve">      </w:t>
      </w:r>
      <w:r w:rsidRPr="00755810">
        <w:rPr>
          <w:rFonts w:asciiTheme="minorEastAsia" w:hAnsiTheme="minorEastAsia" w:cs="Times New Roman"/>
          <w:bCs/>
          <w:color w:val="000000" w:themeColor="text1"/>
          <w:szCs w:val="21"/>
        </w:rPr>
        <w:t>年</w:t>
      </w:r>
      <w:r w:rsidRPr="00755810">
        <w:rPr>
          <w:rFonts w:asciiTheme="minorEastAsia" w:hAnsiTheme="minorEastAsia" w:cs="Times New Roman"/>
          <w:bCs/>
          <w:color w:val="000000" w:themeColor="text1"/>
          <w:szCs w:val="21"/>
          <w:u w:val="single"/>
        </w:rPr>
        <w:t xml:space="preserve">   </w:t>
      </w:r>
      <w:r w:rsidRPr="00755810">
        <w:rPr>
          <w:rFonts w:asciiTheme="minorEastAsia" w:hAnsiTheme="minorEastAsia" w:cs="Times New Roman"/>
          <w:bCs/>
          <w:color w:val="000000" w:themeColor="text1"/>
          <w:szCs w:val="21"/>
        </w:rPr>
        <w:t>月</w:t>
      </w:r>
      <w:r w:rsidRPr="00755810">
        <w:rPr>
          <w:rFonts w:asciiTheme="minorEastAsia" w:hAnsiTheme="minorEastAsia" w:cs="Times New Roman"/>
          <w:bCs/>
          <w:color w:val="000000" w:themeColor="text1"/>
          <w:szCs w:val="21"/>
          <w:u w:val="single"/>
        </w:rPr>
        <w:t xml:space="preserve">   </w:t>
      </w:r>
      <w:r w:rsidRPr="00755810">
        <w:rPr>
          <w:rFonts w:asciiTheme="minorEastAsia" w:hAnsiTheme="minorEastAsia" w:cs="Times New Roman"/>
          <w:bCs/>
          <w:color w:val="000000" w:themeColor="text1"/>
          <w:szCs w:val="21"/>
        </w:rPr>
        <w:t>日</w:t>
      </w:r>
    </w:p>
    <w:p w:rsidR="002F3616" w:rsidRPr="00755810" w:rsidRDefault="00F215F3" w:rsidP="00F215F3">
      <w:pPr>
        <w:tabs>
          <w:tab w:val="left" w:pos="8390"/>
        </w:tabs>
        <w:spacing w:before="240" w:line="276" w:lineRule="auto"/>
        <w:ind w:rightChars="24" w:right="58"/>
        <w:jc w:val="center"/>
        <w:rPr>
          <w:rFonts w:asciiTheme="minorEastAsia" w:hAnsiTheme="minorEastAsia" w:cs="Times New Roman"/>
          <w:color w:val="000000" w:themeColor="text1"/>
          <w:szCs w:val="21"/>
        </w:rPr>
      </w:pPr>
      <w:r>
        <w:rPr>
          <w:rFonts w:asciiTheme="minorEastAsia" w:hAnsiTheme="minorEastAsia" w:cs="Times New Roman" w:hint="eastAsia"/>
          <w:bCs/>
          <w:color w:val="000000" w:themeColor="text1"/>
          <w:szCs w:val="21"/>
        </w:rPr>
        <w:t xml:space="preserve">                                        </w:t>
      </w:r>
      <w:r w:rsidR="002F3616" w:rsidRPr="00755810">
        <w:rPr>
          <w:rFonts w:asciiTheme="minorEastAsia" w:hAnsiTheme="minorEastAsia" w:cs="Times New Roman"/>
          <w:bCs/>
          <w:color w:val="000000" w:themeColor="text1"/>
          <w:szCs w:val="21"/>
        </w:rPr>
        <w:t>签订地点：</w:t>
      </w:r>
      <w:r w:rsidR="002F3616" w:rsidRPr="00755810">
        <w:rPr>
          <w:rFonts w:asciiTheme="minorEastAsia" w:hAnsiTheme="minorEastAsia" w:cs="Times New Roman"/>
          <w:color w:val="000000" w:themeColor="text1"/>
          <w:szCs w:val="21"/>
          <w:u w:val="single"/>
        </w:rPr>
        <w:t xml:space="preserve">   </w:t>
      </w:r>
      <w:r w:rsidR="002F3616" w:rsidRPr="00755810">
        <w:rPr>
          <w:rFonts w:asciiTheme="minorEastAsia" w:hAnsiTheme="minorEastAsia" w:cs="Times New Roman" w:hint="eastAsia"/>
          <w:color w:val="000000" w:themeColor="text1"/>
          <w:szCs w:val="21"/>
          <w:u w:val="single"/>
        </w:rPr>
        <w:t>北京市怀柔区</w:t>
      </w:r>
    </w:p>
    <w:p w:rsidR="002F3616" w:rsidRPr="00755810" w:rsidRDefault="002F3616" w:rsidP="002F3616">
      <w:pPr>
        <w:spacing w:before="240" w:line="276" w:lineRule="auto"/>
        <w:ind w:firstLine="420"/>
        <w:rPr>
          <w:rFonts w:asciiTheme="minorEastAsia" w:hAnsiTheme="minorEastAsia" w:cs="Times New Roman"/>
          <w:color w:val="000000" w:themeColor="text1"/>
          <w:szCs w:val="21"/>
        </w:rPr>
      </w:pPr>
      <w:r w:rsidRPr="00755810">
        <w:rPr>
          <w:rFonts w:asciiTheme="minorEastAsia" w:hAnsiTheme="minorEastAsia" w:cs="Times New Roman"/>
          <w:color w:val="000000" w:themeColor="text1"/>
          <w:szCs w:val="21"/>
        </w:rPr>
        <w:t>甲方：</w:t>
      </w:r>
      <w:r w:rsidRPr="00755810">
        <w:rPr>
          <w:rFonts w:asciiTheme="minorEastAsia" w:hAnsiTheme="minorEastAsia" w:cs="Times New Roman" w:hint="eastAsia"/>
          <w:color w:val="000000" w:themeColor="text1"/>
          <w:szCs w:val="21"/>
          <w:u w:val="single"/>
        </w:rPr>
        <w:t>北京福田戴姆勒汽车有限公司</w:t>
      </w:r>
    </w:p>
    <w:p w:rsidR="002F3616" w:rsidRPr="00755810" w:rsidRDefault="002F3616" w:rsidP="002F3616">
      <w:pPr>
        <w:spacing w:before="240" w:line="276" w:lineRule="auto"/>
        <w:ind w:firstLine="420"/>
        <w:rPr>
          <w:rFonts w:asciiTheme="minorEastAsia" w:hAnsiTheme="minorEastAsia" w:cs="Times New Roman"/>
          <w:color w:val="000000" w:themeColor="text1"/>
          <w:szCs w:val="21"/>
          <w:u w:val="single"/>
        </w:rPr>
      </w:pPr>
      <w:r w:rsidRPr="00755810">
        <w:rPr>
          <w:rFonts w:asciiTheme="minorEastAsia" w:hAnsiTheme="minorEastAsia" w:cs="Times New Roman"/>
          <w:color w:val="000000" w:themeColor="text1"/>
          <w:szCs w:val="21"/>
        </w:rPr>
        <w:t>乙方：</w:t>
      </w:r>
      <w:r w:rsidRPr="00755810">
        <w:rPr>
          <w:rFonts w:asciiTheme="minorEastAsia" w:hAnsiTheme="minorEastAsia" w:cs="Times New Roman"/>
          <w:color w:val="000000" w:themeColor="text1"/>
          <w:szCs w:val="21"/>
          <w:u w:val="single"/>
        </w:rPr>
        <w:t>XXXXXXXXXXXXXXXXXXX公司</w:t>
      </w:r>
    </w:p>
    <w:p w:rsidR="002F3616" w:rsidRPr="00755810" w:rsidRDefault="002F3616" w:rsidP="002F3616">
      <w:pPr>
        <w:tabs>
          <w:tab w:val="left" w:pos="8390"/>
        </w:tabs>
        <w:spacing w:beforeLines="50" w:before="120" w:afterLines="50" w:after="120" w:line="276" w:lineRule="auto"/>
        <w:ind w:right="210" w:firstLineChars="195" w:firstLine="468"/>
        <w:rPr>
          <w:rFonts w:asciiTheme="minorEastAsia" w:hAnsiTheme="minorEastAsia" w:cs="Times New Roman"/>
          <w:color w:val="000000" w:themeColor="text1"/>
          <w:szCs w:val="21"/>
        </w:rPr>
      </w:pPr>
      <w:r w:rsidRPr="00755810">
        <w:rPr>
          <w:rFonts w:asciiTheme="minorEastAsia" w:hAnsiTheme="minorEastAsia" w:cs="Times New Roman"/>
          <w:color w:val="000000" w:themeColor="text1"/>
          <w:szCs w:val="21"/>
        </w:rPr>
        <w:t>根据《中华人民共和国</w:t>
      </w:r>
      <w:r>
        <w:rPr>
          <w:rFonts w:asciiTheme="minorEastAsia" w:hAnsiTheme="minorEastAsia" w:cs="Times New Roman"/>
          <w:color w:val="000000" w:themeColor="text1"/>
          <w:szCs w:val="21"/>
        </w:rPr>
        <w:t>民法典</w:t>
      </w:r>
      <w:r w:rsidRPr="00755810">
        <w:rPr>
          <w:rFonts w:asciiTheme="minorEastAsia" w:hAnsiTheme="minorEastAsia" w:cs="Times New Roman"/>
          <w:color w:val="000000" w:themeColor="text1"/>
          <w:szCs w:val="21"/>
        </w:rPr>
        <w:t>》及国家相关法律法规之规定，甲乙双方在</w:t>
      </w:r>
      <w:r w:rsidRPr="00755810">
        <w:rPr>
          <w:rFonts w:asciiTheme="minorEastAsia" w:hAnsiTheme="minorEastAsia" w:cs="Times New Roman" w:hint="eastAsia"/>
          <w:color w:val="000000" w:themeColor="text1"/>
          <w:szCs w:val="21"/>
        </w:rPr>
        <w:t>经过友好协商、相互信任、平等互利、意思表示真实的基础上</w:t>
      </w:r>
      <w:r w:rsidRPr="00755810">
        <w:rPr>
          <w:rFonts w:asciiTheme="minorEastAsia" w:hAnsiTheme="minorEastAsia" w:cs="Times New Roman"/>
          <w:color w:val="000000" w:themeColor="text1"/>
          <w:szCs w:val="21"/>
        </w:rPr>
        <w:t>，就</w:t>
      </w:r>
      <w:r w:rsidRPr="00755810">
        <w:rPr>
          <w:rFonts w:asciiTheme="minorEastAsia" w:hAnsiTheme="minorEastAsia" w:cs="Times New Roman"/>
          <w:color w:val="000000" w:themeColor="text1"/>
          <w:szCs w:val="21"/>
          <w:u w:val="single"/>
        </w:rPr>
        <w:t>XXXXXXXXXXXXXX</w:t>
      </w:r>
      <w:r w:rsidRPr="00755810">
        <w:rPr>
          <w:rFonts w:asciiTheme="minorEastAsia" w:hAnsiTheme="minorEastAsia" w:cs="Times New Roman" w:hint="eastAsia"/>
          <w:color w:val="000000" w:themeColor="text1"/>
          <w:szCs w:val="21"/>
        </w:rPr>
        <w:t>项目</w:t>
      </w:r>
      <w:r w:rsidRPr="00755810">
        <w:rPr>
          <w:rFonts w:asciiTheme="minorEastAsia" w:hAnsiTheme="minorEastAsia" w:cs="Times New Roman"/>
          <w:color w:val="000000" w:themeColor="text1"/>
          <w:szCs w:val="21"/>
        </w:rPr>
        <w:t>，</w:t>
      </w:r>
      <w:r w:rsidRPr="00755810">
        <w:rPr>
          <w:rFonts w:asciiTheme="minorEastAsia" w:hAnsiTheme="minorEastAsia" w:cs="Times New Roman" w:hint="eastAsia"/>
          <w:color w:val="000000" w:themeColor="text1"/>
          <w:szCs w:val="21"/>
        </w:rPr>
        <w:t>达成如下合同</w:t>
      </w:r>
      <w:r w:rsidRPr="00755810">
        <w:rPr>
          <w:rFonts w:asciiTheme="minorEastAsia" w:hAnsiTheme="minorEastAsia" w:cs="Times New Roman"/>
          <w:color w:val="000000" w:themeColor="text1"/>
          <w:szCs w:val="21"/>
        </w:rPr>
        <w:t>，以资共同遵守履行。</w:t>
      </w:r>
    </w:p>
    <w:p w:rsidR="002F3616" w:rsidRPr="00755810" w:rsidRDefault="002F3616" w:rsidP="002F3616">
      <w:pPr>
        <w:tabs>
          <w:tab w:val="left" w:pos="8390"/>
        </w:tabs>
        <w:spacing w:beforeLines="50" w:before="120" w:afterLines="50" w:after="120" w:line="276" w:lineRule="auto"/>
        <w:ind w:right="210" w:firstLineChars="195" w:firstLine="468"/>
        <w:rPr>
          <w:rFonts w:asciiTheme="minorEastAsia" w:hAnsiTheme="minorEastAsia" w:cs="Times New Roman"/>
          <w:color w:val="000000" w:themeColor="text1"/>
          <w:szCs w:val="21"/>
        </w:rPr>
      </w:pPr>
      <w:r w:rsidRPr="00755810">
        <w:rPr>
          <w:rFonts w:asciiTheme="minorEastAsia" w:hAnsiTheme="minorEastAsia" w:cs="Times New Roman"/>
          <w:color w:val="000000" w:themeColor="text1"/>
          <w:szCs w:val="21"/>
        </w:rPr>
        <w:t>本合同及相关附件（打√项）</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1"/>
        <w:gridCol w:w="4598"/>
      </w:tblGrid>
      <w:tr w:rsidR="002F3616" w:rsidRPr="00755810" w:rsidTr="000B406E">
        <w:trPr>
          <w:trHeight w:val="378"/>
          <w:jc w:val="center"/>
        </w:trPr>
        <w:tc>
          <w:tcPr>
            <w:tcW w:w="4601" w:type="dxa"/>
            <w:vAlign w:val="center"/>
          </w:tcPr>
          <w:p w:rsidR="002F3616" w:rsidRPr="00755810" w:rsidRDefault="002F3616" w:rsidP="00F21FFA">
            <w:pPr>
              <w:spacing w:before="240" w:line="276" w:lineRule="auto"/>
              <w:ind w:left="-338" w:right="210" w:firstLine="422"/>
              <w:rPr>
                <w:rFonts w:asciiTheme="minorEastAsia" w:hAnsiTheme="minorEastAsia" w:cs="Times New Roman"/>
                <w:bCs/>
                <w:color w:val="000000" w:themeColor="text1"/>
                <w:szCs w:val="21"/>
              </w:rPr>
            </w:pPr>
            <w:r>
              <w:rPr>
                <w:rFonts w:asciiTheme="minorEastAsia" w:hAnsiTheme="minorEastAsia" w:cs="Times New Roman"/>
                <w:b/>
                <w:color w:val="000000" w:themeColor="text1"/>
                <w:szCs w:val="21"/>
              </w:rPr>
              <w:sym w:font="Wingdings 2" w:char="F052"/>
            </w:r>
            <w:r>
              <w:rPr>
                <w:rFonts w:asciiTheme="minorEastAsia" w:hAnsiTheme="minorEastAsia" w:cs="Times New Roman"/>
                <w:bCs/>
                <w:color w:val="000000" w:themeColor="text1"/>
                <w:szCs w:val="21"/>
              </w:rPr>
              <w:t xml:space="preserve">　</w:t>
            </w:r>
            <w:r>
              <w:rPr>
                <w:rFonts w:asciiTheme="minorEastAsia" w:hAnsiTheme="minorEastAsia" w:cs="Times New Roman"/>
                <w:bCs/>
                <w:color w:val="000000" w:themeColor="text1"/>
                <w:szCs w:val="21"/>
                <w:u w:val="single"/>
              </w:rPr>
              <w:t xml:space="preserve">  </w:t>
            </w:r>
            <w:r>
              <w:rPr>
                <w:rFonts w:asciiTheme="minorEastAsia" w:hAnsiTheme="minorEastAsia" w:cs="Times New Roman" w:hint="eastAsia"/>
                <w:bCs/>
                <w:color w:val="000000" w:themeColor="text1"/>
                <w:szCs w:val="21"/>
                <w:u w:val="single"/>
              </w:rPr>
              <w:t xml:space="preserve">合同文本 </w:t>
            </w:r>
            <w:r>
              <w:rPr>
                <w:rFonts w:asciiTheme="minorEastAsia" w:hAnsiTheme="minorEastAsia" w:cs="Times New Roman"/>
                <w:bCs/>
                <w:color w:val="000000" w:themeColor="text1"/>
                <w:szCs w:val="21"/>
                <w:u w:val="single"/>
              </w:rPr>
              <w:t xml:space="preserve">        </w:t>
            </w:r>
            <w:r>
              <w:rPr>
                <w:rFonts w:asciiTheme="minorEastAsia" w:hAnsiTheme="minorEastAsia" w:cs="Times New Roman"/>
                <w:bCs/>
                <w:color w:val="000000" w:themeColor="text1"/>
                <w:szCs w:val="21"/>
              </w:rPr>
              <w:t xml:space="preserve">      共</w:t>
            </w:r>
            <w:r>
              <w:rPr>
                <w:rFonts w:asciiTheme="minorEastAsia" w:hAnsiTheme="minorEastAsia" w:cs="Times New Roman"/>
                <w:color w:val="000000" w:themeColor="text1"/>
                <w:szCs w:val="21"/>
                <w:u w:val="single"/>
              </w:rPr>
              <w:t>15</w:t>
            </w:r>
          </w:p>
        </w:tc>
        <w:tc>
          <w:tcPr>
            <w:tcW w:w="4598" w:type="dxa"/>
            <w:vAlign w:val="center"/>
          </w:tcPr>
          <w:p w:rsidR="002F3616" w:rsidRPr="00755810" w:rsidRDefault="002F3616" w:rsidP="0037221C">
            <w:pPr>
              <w:spacing w:before="240" w:line="276" w:lineRule="auto"/>
              <w:ind w:right="210"/>
              <w:rPr>
                <w:rFonts w:asciiTheme="minorEastAsia" w:hAnsiTheme="minorEastAsia" w:cs="Times New Roman"/>
                <w:bCs/>
                <w:color w:val="000000" w:themeColor="text1"/>
                <w:szCs w:val="21"/>
              </w:rPr>
            </w:pPr>
            <w:r>
              <w:rPr>
                <w:rFonts w:asciiTheme="minorEastAsia" w:hAnsiTheme="minorEastAsia" w:cs="Times New Roman"/>
                <w:b/>
                <w:color w:val="000000" w:themeColor="text1"/>
                <w:szCs w:val="21"/>
              </w:rPr>
              <w:sym w:font="Wingdings 2" w:char="F052"/>
            </w:r>
            <w:r>
              <w:rPr>
                <w:rFonts w:asciiTheme="minorEastAsia" w:hAnsiTheme="minorEastAsia" w:cs="Times New Roman"/>
                <w:bCs/>
                <w:color w:val="000000" w:themeColor="text1"/>
                <w:szCs w:val="21"/>
              </w:rPr>
              <w:t xml:space="preserve">　</w:t>
            </w:r>
            <w:r>
              <w:rPr>
                <w:rFonts w:asciiTheme="minorEastAsia" w:hAnsiTheme="minorEastAsia" w:cs="Times New Roman"/>
                <w:bCs/>
                <w:color w:val="000000" w:themeColor="text1"/>
                <w:spacing w:val="-16"/>
                <w:szCs w:val="21"/>
              </w:rPr>
              <w:t xml:space="preserve">附件2  </w:t>
            </w:r>
            <w:r>
              <w:rPr>
                <w:rFonts w:asciiTheme="minorEastAsia" w:hAnsiTheme="minorEastAsia" w:cs="Times New Roman"/>
                <w:bCs/>
                <w:color w:val="000000" w:themeColor="text1"/>
                <w:spacing w:val="-16"/>
                <w:szCs w:val="21"/>
                <w:u w:val="single"/>
              </w:rPr>
              <w:t>《</w:t>
            </w:r>
            <w:r w:rsidR="0037221C">
              <w:rPr>
                <w:rFonts w:asciiTheme="minorEastAsia" w:hAnsiTheme="minorEastAsia" w:cs="Times New Roman" w:hint="eastAsia"/>
                <w:bCs/>
                <w:color w:val="000000" w:themeColor="text1"/>
                <w:spacing w:val="-16"/>
                <w:szCs w:val="21"/>
                <w:u w:val="single"/>
              </w:rPr>
              <w:t>价格明细</w:t>
            </w:r>
            <w:r>
              <w:rPr>
                <w:rFonts w:asciiTheme="minorEastAsia" w:hAnsiTheme="minorEastAsia" w:cs="Times New Roman"/>
                <w:bCs/>
                <w:color w:val="000000" w:themeColor="text1"/>
                <w:spacing w:val="-16"/>
                <w:szCs w:val="21"/>
                <w:u w:val="single"/>
              </w:rPr>
              <w:t>》</w:t>
            </w:r>
            <w:r>
              <w:rPr>
                <w:rFonts w:asciiTheme="minorEastAsia" w:hAnsiTheme="minorEastAsia" w:cs="Times New Roman"/>
                <w:bCs/>
                <w:color w:val="000000" w:themeColor="text1"/>
                <w:spacing w:val="-16"/>
                <w:szCs w:val="21"/>
              </w:rPr>
              <w:t xml:space="preserve">        </w:t>
            </w:r>
            <w:r>
              <w:rPr>
                <w:rFonts w:asciiTheme="minorEastAsia" w:hAnsiTheme="minorEastAsia" w:cs="Times New Roman"/>
                <w:bCs/>
                <w:color w:val="000000" w:themeColor="text1"/>
                <w:szCs w:val="21"/>
              </w:rPr>
              <w:t>共</w:t>
            </w:r>
            <w:r>
              <w:rPr>
                <w:rFonts w:asciiTheme="minorEastAsia" w:hAnsiTheme="minorEastAsia" w:cs="Times New Roman"/>
                <w:color w:val="000000" w:themeColor="text1"/>
                <w:szCs w:val="21"/>
                <w:u w:val="single"/>
              </w:rPr>
              <w:t>1页</w:t>
            </w:r>
          </w:p>
        </w:tc>
      </w:tr>
      <w:tr w:rsidR="002F3616" w:rsidRPr="00755810" w:rsidTr="000B406E">
        <w:trPr>
          <w:trHeight w:val="319"/>
          <w:jc w:val="center"/>
        </w:trPr>
        <w:tc>
          <w:tcPr>
            <w:tcW w:w="4601" w:type="dxa"/>
            <w:vAlign w:val="center"/>
          </w:tcPr>
          <w:p w:rsidR="002F3616" w:rsidRPr="00755810" w:rsidRDefault="002F3616" w:rsidP="0037221C">
            <w:pPr>
              <w:spacing w:before="240" w:line="276" w:lineRule="auto"/>
              <w:ind w:left="-338" w:right="210" w:firstLine="422"/>
              <w:rPr>
                <w:rFonts w:asciiTheme="minorEastAsia" w:hAnsiTheme="minorEastAsia" w:cs="Times New Roman"/>
                <w:bCs/>
                <w:color w:val="000000" w:themeColor="text1"/>
                <w:szCs w:val="21"/>
              </w:rPr>
            </w:pPr>
            <w:r>
              <w:rPr>
                <w:rFonts w:asciiTheme="minorEastAsia" w:hAnsiTheme="minorEastAsia" w:cs="Times New Roman"/>
                <w:b/>
                <w:color w:val="000000" w:themeColor="text1"/>
                <w:szCs w:val="21"/>
              </w:rPr>
              <w:sym w:font="Wingdings 2" w:char="F052"/>
            </w:r>
            <w:r>
              <w:rPr>
                <w:rFonts w:asciiTheme="minorEastAsia" w:hAnsiTheme="minorEastAsia" w:cs="Times New Roman"/>
                <w:bCs/>
                <w:color w:val="000000" w:themeColor="text1"/>
                <w:szCs w:val="21"/>
              </w:rPr>
              <w:t xml:space="preserve">　</w:t>
            </w:r>
            <w:r>
              <w:rPr>
                <w:rFonts w:asciiTheme="minorEastAsia" w:hAnsiTheme="minorEastAsia" w:cs="Times New Roman"/>
                <w:bCs/>
                <w:color w:val="000000" w:themeColor="text1"/>
                <w:spacing w:val="-16"/>
                <w:szCs w:val="21"/>
              </w:rPr>
              <w:t xml:space="preserve">附件1  </w:t>
            </w:r>
            <w:r>
              <w:rPr>
                <w:rFonts w:asciiTheme="minorEastAsia" w:hAnsiTheme="minorEastAsia" w:cs="Times New Roman"/>
                <w:bCs/>
                <w:color w:val="000000" w:themeColor="text1"/>
                <w:spacing w:val="-16"/>
                <w:szCs w:val="21"/>
                <w:u w:val="single"/>
              </w:rPr>
              <w:t>《</w:t>
            </w:r>
            <w:r w:rsidR="0037221C">
              <w:rPr>
                <w:rFonts w:asciiTheme="minorEastAsia" w:hAnsiTheme="minorEastAsia" w:cs="Times New Roman" w:hint="eastAsia"/>
                <w:bCs/>
                <w:color w:val="000000" w:themeColor="text1"/>
                <w:spacing w:val="-16"/>
                <w:szCs w:val="21"/>
                <w:u w:val="single"/>
              </w:rPr>
              <w:t>技术规格书</w:t>
            </w:r>
            <w:r>
              <w:rPr>
                <w:rFonts w:asciiTheme="minorEastAsia" w:hAnsiTheme="minorEastAsia" w:cs="Times New Roman"/>
                <w:bCs/>
                <w:color w:val="000000" w:themeColor="text1"/>
                <w:spacing w:val="-16"/>
                <w:szCs w:val="21"/>
                <w:u w:val="single"/>
              </w:rPr>
              <w:t>》</w:t>
            </w:r>
            <w:r w:rsidR="0037221C">
              <w:rPr>
                <w:rFonts w:asciiTheme="minorEastAsia" w:hAnsiTheme="minorEastAsia" w:cs="Times New Roman"/>
                <w:bCs/>
                <w:color w:val="000000" w:themeColor="text1"/>
                <w:spacing w:val="-16"/>
                <w:szCs w:val="21"/>
              </w:rPr>
              <w:t xml:space="preserve">    </w:t>
            </w:r>
            <w:r>
              <w:rPr>
                <w:rFonts w:asciiTheme="minorEastAsia" w:hAnsiTheme="minorEastAsia" w:cs="Times New Roman"/>
                <w:bCs/>
                <w:color w:val="000000" w:themeColor="text1"/>
                <w:spacing w:val="-16"/>
                <w:szCs w:val="21"/>
              </w:rPr>
              <w:t xml:space="preserve"> </w:t>
            </w:r>
            <w:r>
              <w:rPr>
                <w:rFonts w:asciiTheme="minorEastAsia" w:hAnsiTheme="minorEastAsia" w:cs="Times New Roman"/>
                <w:bCs/>
                <w:color w:val="000000" w:themeColor="text1"/>
                <w:szCs w:val="21"/>
              </w:rPr>
              <w:t>共</w:t>
            </w:r>
            <w:r>
              <w:rPr>
                <w:rFonts w:asciiTheme="minorEastAsia" w:hAnsiTheme="minorEastAsia" w:cs="Times New Roman"/>
                <w:color w:val="000000" w:themeColor="text1"/>
                <w:szCs w:val="21"/>
                <w:u w:val="single"/>
              </w:rPr>
              <w:t>1页</w:t>
            </w:r>
          </w:p>
        </w:tc>
        <w:tc>
          <w:tcPr>
            <w:tcW w:w="4598" w:type="dxa"/>
            <w:vAlign w:val="center"/>
          </w:tcPr>
          <w:p w:rsidR="002F3616" w:rsidRPr="00755810" w:rsidRDefault="002F3616" w:rsidP="00F21FFA">
            <w:pPr>
              <w:spacing w:before="240" w:line="276" w:lineRule="auto"/>
              <w:ind w:right="210"/>
              <w:rPr>
                <w:rFonts w:asciiTheme="minorEastAsia" w:hAnsiTheme="minorEastAsia" w:cs="Times New Roman"/>
                <w:bCs/>
                <w:color w:val="000000" w:themeColor="text1"/>
                <w:szCs w:val="21"/>
              </w:rPr>
            </w:pPr>
          </w:p>
        </w:tc>
      </w:tr>
      <w:tr w:rsidR="002F3616" w:rsidRPr="00755810" w:rsidTr="000B406E">
        <w:trPr>
          <w:trHeight w:val="319"/>
          <w:jc w:val="center"/>
        </w:trPr>
        <w:tc>
          <w:tcPr>
            <w:tcW w:w="4601" w:type="dxa"/>
            <w:vAlign w:val="center"/>
          </w:tcPr>
          <w:p w:rsidR="002F3616" w:rsidRPr="00755810" w:rsidRDefault="002F3616" w:rsidP="000B406E">
            <w:pPr>
              <w:spacing w:before="240" w:line="276" w:lineRule="auto"/>
              <w:ind w:right="210"/>
              <w:rPr>
                <w:rFonts w:asciiTheme="minorEastAsia" w:hAnsiTheme="minorEastAsia" w:cs="Times New Roman"/>
                <w:b/>
                <w:color w:val="000000" w:themeColor="text1"/>
                <w:szCs w:val="21"/>
              </w:rPr>
            </w:pPr>
          </w:p>
        </w:tc>
        <w:tc>
          <w:tcPr>
            <w:tcW w:w="4598" w:type="dxa"/>
            <w:vAlign w:val="center"/>
          </w:tcPr>
          <w:p w:rsidR="002F3616" w:rsidRPr="00755810" w:rsidRDefault="002F3616" w:rsidP="00F21FFA">
            <w:pPr>
              <w:spacing w:before="240" w:line="276" w:lineRule="auto"/>
              <w:ind w:right="210"/>
              <w:rPr>
                <w:rFonts w:asciiTheme="minorEastAsia" w:hAnsiTheme="minorEastAsia" w:cs="Times New Roman"/>
                <w:b/>
                <w:color w:val="000000" w:themeColor="text1"/>
                <w:szCs w:val="21"/>
              </w:rPr>
            </w:pPr>
          </w:p>
        </w:tc>
      </w:tr>
    </w:tbl>
    <w:p w:rsidR="002F3616" w:rsidRPr="00755810" w:rsidRDefault="002F3616" w:rsidP="002F3616">
      <w:pPr>
        <w:spacing w:before="240" w:line="276" w:lineRule="auto"/>
        <w:rPr>
          <w:rFonts w:asciiTheme="minorEastAsia" w:hAnsiTheme="minorEastAsia" w:cs="Times New Roman"/>
          <w:b/>
          <w:color w:val="000000" w:themeColor="text1"/>
          <w:szCs w:val="21"/>
        </w:rPr>
      </w:pPr>
      <w:r w:rsidRPr="00755810">
        <w:rPr>
          <w:rFonts w:asciiTheme="minorEastAsia" w:hAnsiTheme="minorEastAsia" w:cs="Times New Roman"/>
          <w:b/>
          <w:color w:val="000000" w:themeColor="text1"/>
          <w:szCs w:val="21"/>
        </w:rPr>
        <w:t>甲方（盖章）：                                乙方（盖章）：</w:t>
      </w:r>
    </w:p>
    <w:p w:rsidR="002F3616" w:rsidRPr="00755810" w:rsidRDefault="002F3616" w:rsidP="002F3616">
      <w:pPr>
        <w:spacing w:before="240" w:line="276" w:lineRule="auto"/>
        <w:rPr>
          <w:rFonts w:asciiTheme="minorEastAsia" w:hAnsiTheme="minorEastAsia" w:cs="Times New Roman"/>
          <w:b/>
          <w:color w:val="000000" w:themeColor="text1"/>
          <w:szCs w:val="21"/>
          <w:u w:val="single"/>
        </w:rPr>
      </w:pPr>
      <w:r w:rsidRPr="00755810">
        <w:rPr>
          <w:rFonts w:asciiTheme="minorEastAsia" w:hAnsiTheme="minorEastAsia" w:cs="Times New Roman"/>
          <w:b/>
          <w:color w:val="000000" w:themeColor="text1"/>
          <w:szCs w:val="21"/>
        </w:rPr>
        <w:t>公司名称：</w:t>
      </w:r>
      <w:r w:rsidRPr="00755810">
        <w:rPr>
          <w:rFonts w:asciiTheme="minorEastAsia" w:hAnsiTheme="minorEastAsia" w:cs="Times New Roman"/>
          <w:b/>
          <w:color w:val="000000" w:themeColor="text1"/>
          <w:szCs w:val="21"/>
          <w:u w:val="single"/>
        </w:rPr>
        <w:t>北京福田戴姆勒汽车有限公司</w:t>
      </w:r>
      <w:r w:rsidRPr="00755810">
        <w:rPr>
          <w:rFonts w:asciiTheme="minorEastAsia" w:hAnsiTheme="minorEastAsia" w:cs="Times New Roman"/>
          <w:b/>
          <w:color w:val="000000" w:themeColor="text1"/>
          <w:szCs w:val="21"/>
        </w:rPr>
        <w:t xml:space="preserve">         公司名称：</w:t>
      </w:r>
      <w:r w:rsidRPr="00755810">
        <w:rPr>
          <w:rFonts w:asciiTheme="minorEastAsia" w:hAnsiTheme="minorEastAsia" w:cs="Times New Roman"/>
          <w:b/>
          <w:color w:val="000000" w:themeColor="text1"/>
          <w:szCs w:val="21"/>
          <w:u w:val="single"/>
        </w:rPr>
        <w:t>XXXXXXXXX公司</w:t>
      </w:r>
      <w:r w:rsidRPr="00755810">
        <w:rPr>
          <w:rFonts w:asciiTheme="minorEastAsia" w:hAnsiTheme="minorEastAsia" w:cs="Times New Roman"/>
          <w:b/>
          <w:color w:val="000000" w:themeColor="text1"/>
          <w:szCs w:val="21"/>
        </w:rPr>
        <w:t xml:space="preserve">         </w:t>
      </w:r>
    </w:p>
    <w:p w:rsidR="002F3616" w:rsidRPr="00755810" w:rsidRDefault="002F3616" w:rsidP="002F3616">
      <w:pPr>
        <w:spacing w:before="240" w:line="276" w:lineRule="auto"/>
        <w:ind w:right="210"/>
        <w:rPr>
          <w:rFonts w:asciiTheme="minorEastAsia" w:hAnsiTheme="minorEastAsia" w:cs="Times New Roman"/>
          <w:b/>
          <w:color w:val="000000" w:themeColor="text1"/>
          <w:szCs w:val="21"/>
        </w:rPr>
      </w:pPr>
      <w:r w:rsidRPr="00755810">
        <w:rPr>
          <w:rFonts w:asciiTheme="minorEastAsia" w:hAnsiTheme="minorEastAsia" w:cs="Times New Roman"/>
          <w:b/>
          <w:color w:val="000000" w:themeColor="text1"/>
          <w:szCs w:val="21"/>
        </w:rPr>
        <w:t>签约代表：</w:t>
      </w:r>
      <w:r w:rsidRPr="00755810">
        <w:rPr>
          <w:rFonts w:asciiTheme="minorEastAsia" w:hAnsiTheme="minorEastAsia" w:cs="Times New Roman"/>
          <w:color w:val="000000" w:themeColor="text1"/>
          <w:szCs w:val="21"/>
          <w:u w:val="single"/>
        </w:rPr>
        <w:t xml:space="preserve">               </w:t>
      </w:r>
      <w:r w:rsidRPr="00755810">
        <w:rPr>
          <w:rFonts w:asciiTheme="minorEastAsia" w:hAnsiTheme="minorEastAsia" w:cs="Times New Roman"/>
          <w:b/>
          <w:color w:val="000000" w:themeColor="text1"/>
          <w:szCs w:val="21"/>
        </w:rPr>
        <w:t xml:space="preserve">                     签约代表：</w:t>
      </w:r>
      <w:r w:rsidRPr="00755810">
        <w:rPr>
          <w:rFonts w:asciiTheme="minorEastAsia" w:hAnsiTheme="minorEastAsia" w:cs="Times New Roman"/>
          <w:color w:val="000000" w:themeColor="text1"/>
          <w:szCs w:val="21"/>
          <w:u w:val="single"/>
        </w:rPr>
        <w:t xml:space="preserve">               </w:t>
      </w:r>
    </w:p>
    <w:p w:rsidR="002F3616" w:rsidRPr="00755810" w:rsidRDefault="002F3616" w:rsidP="002F3616">
      <w:pPr>
        <w:spacing w:before="240" w:line="276" w:lineRule="auto"/>
        <w:ind w:right="210"/>
        <w:rPr>
          <w:rFonts w:asciiTheme="minorEastAsia" w:hAnsiTheme="minorEastAsia" w:cs="Times New Roman"/>
          <w:b/>
          <w:color w:val="000000" w:themeColor="text1"/>
          <w:szCs w:val="21"/>
        </w:rPr>
      </w:pPr>
      <w:r w:rsidRPr="00755810">
        <w:rPr>
          <w:rFonts w:asciiTheme="minorEastAsia" w:hAnsiTheme="minorEastAsia" w:cs="Times New Roman"/>
          <w:b/>
          <w:color w:val="000000" w:themeColor="text1"/>
          <w:szCs w:val="21"/>
        </w:rPr>
        <w:t>签约日期：</w:t>
      </w:r>
      <w:r w:rsidRPr="00755810">
        <w:rPr>
          <w:rFonts w:asciiTheme="minorEastAsia" w:hAnsiTheme="minorEastAsia" w:cs="Times New Roman"/>
          <w:color w:val="000000" w:themeColor="text1"/>
          <w:szCs w:val="21"/>
          <w:u w:val="single"/>
        </w:rPr>
        <w:t xml:space="preserve">               </w:t>
      </w:r>
      <w:r w:rsidRPr="00755810">
        <w:rPr>
          <w:rFonts w:asciiTheme="minorEastAsia" w:hAnsiTheme="minorEastAsia" w:cs="Times New Roman"/>
          <w:b/>
          <w:color w:val="000000" w:themeColor="text1"/>
          <w:szCs w:val="21"/>
        </w:rPr>
        <w:t xml:space="preserve">                     签约日期：</w:t>
      </w:r>
      <w:r w:rsidRPr="00755810">
        <w:rPr>
          <w:rFonts w:asciiTheme="minorEastAsia" w:hAnsiTheme="minorEastAsia" w:cs="Times New Roman"/>
          <w:color w:val="000000" w:themeColor="text1"/>
          <w:szCs w:val="21"/>
          <w:u w:val="single"/>
        </w:rPr>
        <w:t xml:space="preserve">               </w:t>
      </w:r>
    </w:p>
    <w:p w:rsidR="002F3616" w:rsidRPr="00755810" w:rsidRDefault="002F3616" w:rsidP="002F3616">
      <w:pPr>
        <w:spacing w:before="240" w:line="276" w:lineRule="auto"/>
        <w:ind w:right="210"/>
        <w:rPr>
          <w:rFonts w:asciiTheme="minorEastAsia" w:hAnsiTheme="minorEastAsia" w:cs="Times New Roman"/>
          <w:b/>
          <w:color w:val="000000" w:themeColor="text1"/>
          <w:szCs w:val="21"/>
        </w:rPr>
      </w:pPr>
      <w:r w:rsidRPr="00755810">
        <w:rPr>
          <w:rFonts w:asciiTheme="minorEastAsia" w:hAnsiTheme="minorEastAsia" w:cs="Times New Roman"/>
          <w:b/>
          <w:color w:val="000000" w:themeColor="text1"/>
          <w:szCs w:val="21"/>
        </w:rPr>
        <w:t>附注：  1、请加盖骑缝章</w:t>
      </w:r>
      <w:r w:rsidRPr="00755810">
        <w:rPr>
          <w:rFonts w:asciiTheme="minorEastAsia" w:hAnsiTheme="minorEastAsia" w:cs="Times New Roman" w:hint="eastAsia"/>
          <w:b/>
          <w:color w:val="000000" w:themeColor="text1"/>
          <w:szCs w:val="21"/>
        </w:rPr>
        <w:t>，</w:t>
      </w:r>
      <w:r w:rsidRPr="00755810">
        <w:rPr>
          <w:rFonts w:asciiTheme="minorEastAsia" w:hAnsiTheme="minorEastAsia" w:hint="eastAsia"/>
          <w:b/>
          <w:color w:val="000000" w:themeColor="text1"/>
        </w:rPr>
        <w:t>否则视为合同未签署或未生效</w:t>
      </w:r>
      <w:r w:rsidRPr="00755810">
        <w:rPr>
          <w:rFonts w:asciiTheme="minorEastAsia" w:hAnsiTheme="minorEastAsia" w:cs="Times New Roman"/>
          <w:b/>
          <w:color w:val="000000" w:themeColor="text1"/>
          <w:szCs w:val="21"/>
        </w:rPr>
        <w:t>；</w:t>
      </w:r>
    </w:p>
    <w:p w:rsidR="002F3616" w:rsidRPr="00755810" w:rsidRDefault="002F3616" w:rsidP="002F3616">
      <w:pPr>
        <w:spacing w:before="240" w:line="276" w:lineRule="auto"/>
        <w:ind w:right="210"/>
        <w:rPr>
          <w:rFonts w:asciiTheme="minorEastAsia" w:hAnsiTheme="minorEastAsia" w:cs="Times New Roman"/>
          <w:b/>
          <w:color w:val="000000" w:themeColor="text1"/>
          <w:szCs w:val="21"/>
        </w:rPr>
        <w:sectPr w:rsidR="002F3616" w:rsidRPr="00755810" w:rsidSect="00090153">
          <w:headerReference w:type="default" r:id="rId11"/>
          <w:footerReference w:type="default" r:id="rId12"/>
          <w:pgSz w:w="11906" w:h="16838"/>
          <w:pgMar w:top="907" w:right="936" w:bottom="907" w:left="1134" w:header="851" w:footer="680" w:gutter="0"/>
          <w:pgNumType w:start="1"/>
          <w:cols w:space="720"/>
          <w:docGrid w:linePitch="312"/>
        </w:sectPr>
      </w:pPr>
      <w:r w:rsidRPr="00755810">
        <w:rPr>
          <w:rFonts w:asciiTheme="minorEastAsia" w:hAnsiTheme="minorEastAsia" w:cs="Times New Roman"/>
          <w:b/>
          <w:color w:val="000000" w:themeColor="text1"/>
          <w:szCs w:val="21"/>
        </w:rPr>
        <w:t>2、甲乙双方的签字代表应为法定代表人或授权代表。</w:t>
      </w:r>
    </w:p>
    <w:p w:rsidR="002F3616" w:rsidRPr="00755810" w:rsidRDefault="002F3616" w:rsidP="002F3616">
      <w:pPr>
        <w:tabs>
          <w:tab w:val="left" w:pos="2340"/>
        </w:tabs>
        <w:spacing w:before="240" w:line="276" w:lineRule="auto"/>
        <w:jc w:val="center"/>
        <w:rPr>
          <w:rFonts w:asciiTheme="minorEastAsia" w:hAnsiTheme="minorEastAsia" w:cs="Times New Roman"/>
          <w:b/>
          <w:color w:val="000000" w:themeColor="text1"/>
        </w:rPr>
      </w:pPr>
      <w:r w:rsidRPr="00755810">
        <w:rPr>
          <w:rFonts w:asciiTheme="minorEastAsia" w:hAnsiTheme="minorEastAsia" w:cs="Times New Roman"/>
          <w:b/>
          <w:color w:val="000000" w:themeColor="text1"/>
        </w:rPr>
        <w:lastRenderedPageBreak/>
        <w:t>合同正文</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hint="eastAsia"/>
          <w:b/>
          <w:color w:val="000000" w:themeColor="text1"/>
        </w:rPr>
        <w:t>总则</w:t>
      </w:r>
    </w:p>
    <w:p w:rsidR="002F3616" w:rsidRPr="00755810" w:rsidRDefault="002F3616" w:rsidP="0056052C">
      <w:pPr>
        <w:pStyle w:val="aa"/>
        <w:widowControl w:val="0"/>
        <w:numPr>
          <w:ilvl w:val="0"/>
          <w:numId w:val="9"/>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项目名称：_</w:t>
      </w:r>
      <w:r w:rsidRPr="00755810">
        <w:rPr>
          <w:rFonts w:asciiTheme="minorEastAsia" w:hAnsiTheme="minorEastAsia"/>
          <w:color w:val="000000" w:themeColor="text1"/>
        </w:rPr>
        <w:t>___________________</w:t>
      </w:r>
      <w:r w:rsidRPr="00755810">
        <w:rPr>
          <w:rFonts w:asciiTheme="minorEastAsia" w:hAnsiTheme="minorEastAsia" w:hint="eastAsia"/>
          <w:color w:val="000000" w:themeColor="text1"/>
        </w:rPr>
        <w:t>（以下简称为：“本项目”）</w:t>
      </w:r>
    </w:p>
    <w:p w:rsidR="002F3616" w:rsidRPr="00755810" w:rsidRDefault="002F3616" w:rsidP="0056052C">
      <w:pPr>
        <w:pStyle w:val="aa"/>
        <w:widowControl w:val="0"/>
        <w:numPr>
          <w:ilvl w:val="0"/>
          <w:numId w:val="9"/>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术语解释</w:t>
      </w:r>
      <w:r w:rsidRPr="00755810">
        <w:rPr>
          <w:rFonts w:asciiTheme="minorEastAsia" w:hAnsiTheme="minorEastAsia" w:hint="eastAsia"/>
          <w:color w:val="000000" w:themeColor="text1"/>
        </w:rPr>
        <w:t>：</w:t>
      </w:r>
    </w:p>
    <w:p w:rsidR="002F3616" w:rsidRPr="00755810" w:rsidRDefault="002F3616" w:rsidP="0056052C">
      <w:pPr>
        <w:pStyle w:val="aa"/>
        <w:widowControl w:val="0"/>
        <w:numPr>
          <w:ilvl w:val="0"/>
          <w:numId w:val="9"/>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项目内容：</w:t>
      </w:r>
    </w:p>
    <w:p w:rsidR="002F3616" w:rsidRPr="00755810" w:rsidRDefault="002F3616" w:rsidP="0056052C">
      <w:pPr>
        <w:pStyle w:val="aa"/>
        <w:widowControl w:val="0"/>
        <w:numPr>
          <w:ilvl w:val="0"/>
          <w:numId w:val="9"/>
        </w:numPr>
        <w:spacing w:before="240" w:line="276" w:lineRule="auto"/>
        <w:ind w:firstLineChars="0"/>
        <w:jc w:val="both"/>
        <w:rPr>
          <w:rFonts w:asciiTheme="minorEastAsia" w:hAnsiTheme="minorEastAsia"/>
          <w:color w:val="000000" w:themeColor="text1"/>
        </w:rPr>
      </w:pPr>
      <w:r w:rsidRPr="00AB5D47">
        <w:rPr>
          <w:rFonts w:asciiTheme="minorEastAsia" w:hAnsiTheme="minorEastAsia" w:hint="eastAsia"/>
        </w:rPr>
        <w:t>工作地</w:t>
      </w:r>
      <w:r w:rsidRPr="00755810">
        <w:rPr>
          <w:rFonts w:asciiTheme="minorEastAsia" w:hAnsiTheme="minorEastAsia" w:hint="eastAsia"/>
          <w:color w:val="000000" w:themeColor="text1"/>
        </w:rPr>
        <w:t>点：甲方指定地点</w:t>
      </w:r>
    </w:p>
    <w:p w:rsidR="002F3616" w:rsidRPr="00755810" w:rsidRDefault="002F3616" w:rsidP="0056052C">
      <w:pPr>
        <w:pStyle w:val="aa"/>
        <w:widowControl w:val="0"/>
        <w:numPr>
          <w:ilvl w:val="0"/>
          <w:numId w:val="9"/>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业务联系人：</w:t>
      </w:r>
    </w:p>
    <w:p w:rsidR="002F3616" w:rsidRPr="00755810" w:rsidRDefault="002F3616" w:rsidP="002F3616">
      <w:pPr>
        <w:spacing w:before="240" w:line="276" w:lineRule="auto"/>
        <w:ind w:firstLineChars="200" w:firstLine="480"/>
        <w:rPr>
          <w:rFonts w:asciiTheme="minorEastAsia" w:hAnsiTheme="minorEastAsia" w:cs="Times New Roman"/>
          <w:color w:val="000000" w:themeColor="text1"/>
        </w:rPr>
      </w:pPr>
      <w:r w:rsidRPr="00755810">
        <w:rPr>
          <w:rFonts w:asciiTheme="minorEastAsia" w:hAnsiTheme="minorEastAsia" w:cs="Times New Roman" w:hint="eastAsia"/>
          <w:color w:val="000000" w:themeColor="text1"/>
        </w:rPr>
        <w:t xml:space="preserve">   甲方业务联系人：xx；电话：</w:t>
      </w:r>
      <w:proofErr w:type="spellStart"/>
      <w:r w:rsidRPr="00755810">
        <w:rPr>
          <w:rFonts w:asciiTheme="minorEastAsia" w:hAnsiTheme="minorEastAsia" w:cs="Times New Roman" w:hint="eastAsia"/>
          <w:color w:val="000000" w:themeColor="text1"/>
        </w:rPr>
        <w:t>xxxxxxxxx</w:t>
      </w:r>
      <w:proofErr w:type="spellEnd"/>
      <w:r w:rsidRPr="00755810">
        <w:rPr>
          <w:rFonts w:asciiTheme="minorEastAsia" w:hAnsiTheme="minorEastAsia" w:cs="Times New Roman" w:hint="eastAsia"/>
          <w:color w:val="000000" w:themeColor="text1"/>
        </w:rPr>
        <w:t>。</w:t>
      </w:r>
    </w:p>
    <w:p w:rsidR="002F3616" w:rsidRPr="00755810" w:rsidRDefault="002F3616" w:rsidP="002F3616">
      <w:pPr>
        <w:spacing w:before="240" w:line="276" w:lineRule="auto"/>
        <w:ind w:firstLineChars="200" w:firstLine="480"/>
        <w:rPr>
          <w:rFonts w:asciiTheme="minorEastAsia" w:hAnsiTheme="minorEastAsia" w:cs="Times New Roman"/>
          <w:color w:val="000000" w:themeColor="text1"/>
        </w:rPr>
      </w:pPr>
      <w:r w:rsidRPr="00755810">
        <w:rPr>
          <w:rFonts w:asciiTheme="minorEastAsia" w:hAnsiTheme="minorEastAsia" w:cs="Times New Roman" w:hint="eastAsia"/>
          <w:color w:val="000000" w:themeColor="text1"/>
        </w:rPr>
        <w:t xml:space="preserve">   乙方业务联系人：xx；电话：</w:t>
      </w:r>
      <w:proofErr w:type="spellStart"/>
      <w:r w:rsidRPr="00755810">
        <w:rPr>
          <w:rFonts w:asciiTheme="minorEastAsia" w:hAnsiTheme="minorEastAsia" w:cs="Times New Roman" w:hint="eastAsia"/>
          <w:color w:val="000000" w:themeColor="text1"/>
        </w:rPr>
        <w:t>xxxxxxxxx</w:t>
      </w:r>
      <w:proofErr w:type="spellEnd"/>
      <w:r w:rsidRPr="00755810">
        <w:rPr>
          <w:rFonts w:asciiTheme="minorEastAsia" w:hAnsiTheme="minorEastAsia" w:cs="Times New Roman" w:hint="eastAsia"/>
          <w:color w:val="000000" w:themeColor="text1"/>
        </w:rPr>
        <w:t>。</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b/>
          <w:color w:val="000000" w:themeColor="text1"/>
        </w:rPr>
        <w:t>商务条款</w:t>
      </w:r>
    </w:p>
    <w:p w:rsidR="002F3616" w:rsidRPr="00755810" w:rsidRDefault="002F3616" w:rsidP="0056052C">
      <w:pPr>
        <w:pStyle w:val="aa"/>
        <w:widowControl w:val="0"/>
        <w:numPr>
          <w:ilvl w:val="0"/>
          <w:numId w:val="10"/>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合同价款</w:t>
      </w:r>
      <w:r w:rsidRPr="00755810">
        <w:rPr>
          <w:rFonts w:asciiTheme="minorEastAsia" w:hAnsiTheme="minorEastAsia" w:hint="eastAsia"/>
          <w:color w:val="000000" w:themeColor="text1"/>
        </w:rPr>
        <w:t>：不含税金额为XX元，含税x%金额为XX元（</w:t>
      </w:r>
      <w:r w:rsidR="007328DE">
        <w:rPr>
          <w:rFonts w:asciiTheme="minorEastAsia" w:hAnsiTheme="minorEastAsia" w:hint="eastAsia"/>
          <w:color w:val="000000" w:themeColor="text1"/>
        </w:rPr>
        <w:t>大写</w:t>
      </w:r>
      <w:r w:rsidR="007328DE">
        <w:rPr>
          <w:rFonts w:asciiTheme="minorEastAsia" w:hAnsiTheme="minorEastAsia"/>
          <w:color w:val="000000" w:themeColor="text1"/>
        </w:rPr>
        <w:t>人民币</w:t>
      </w:r>
      <w:r w:rsidRPr="00755810">
        <w:rPr>
          <w:rFonts w:asciiTheme="minorEastAsia" w:hAnsiTheme="minorEastAsia" w:hint="eastAsia"/>
          <w:color w:val="000000" w:themeColor="text1"/>
        </w:rPr>
        <w:t>XXXX</w:t>
      </w:r>
      <w:r w:rsidR="007328DE">
        <w:rPr>
          <w:rFonts w:asciiTheme="minorEastAsia" w:hAnsiTheme="minorEastAsia" w:hint="eastAsia"/>
          <w:color w:val="000000" w:themeColor="text1"/>
        </w:rPr>
        <w:t>圆</w:t>
      </w:r>
      <w:r w:rsidRPr="00755810">
        <w:rPr>
          <w:rFonts w:asciiTheme="minorEastAsia" w:hAnsiTheme="minorEastAsia" w:hint="eastAsia"/>
          <w:color w:val="000000" w:themeColor="text1"/>
        </w:rPr>
        <w:t>）。如果国家税率发生变化，甲方将基于不含税金额保持一致的条件下，按税率调整后的金额向乙方支付。</w:t>
      </w:r>
    </w:p>
    <w:p w:rsidR="002F3616" w:rsidRPr="00755810" w:rsidRDefault="002F3616" w:rsidP="0056052C">
      <w:pPr>
        <w:pStyle w:val="aa"/>
        <w:widowControl w:val="0"/>
        <w:numPr>
          <w:ilvl w:val="0"/>
          <w:numId w:val="10"/>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支付条件：</w:t>
      </w:r>
    </w:p>
    <w:p w:rsidR="002F3616" w:rsidRDefault="0075122A" w:rsidP="0075122A">
      <w:pPr>
        <w:pStyle w:val="aa"/>
        <w:numPr>
          <w:ilvl w:val="1"/>
          <w:numId w:val="11"/>
        </w:numPr>
        <w:ind w:firstLineChars="0"/>
        <w:rPr>
          <w:rFonts w:asciiTheme="minorEastAsia" w:hAnsiTheme="minorEastAsia"/>
          <w:color w:val="000000" w:themeColor="text1"/>
        </w:rPr>
      </w:pPr>
      <w:r w:rsidRPr="0075122A">
        <w:rPr>
          <w:rFonts w:asciiTheme="minorEastAsia" w:hAnsiTheme="minorEastAsia"/>
          <w:color w:val="000000" w:themeColor="text1"/>
        </w:rPr>
        <w:t>合同签订完成后，乙方开具合同总金额的</w:t>
      </w:r>
      <w:r w:rsidR="007328DE">
        <w:rPr>
          <w:rFonts w:asciiTheme="minorEastAsia" w:hAnsiTheme="minorEastAsia"/>
          <w:color w:val="000000" w:themeColor="text1"/>
        </w:rPr>
        <w:t>30</w:t>
      </w:r>
      <w:r w:rsidRPr="0075122A">
        <w:rPr>
          <w:rFonts w:asciiTheme="minorEastAsia" w:hAnsiTheme="minorEastAsia"/>
          <w:color w:val="000000" w:themeColor="text1"/>
        </w:rPr>
        <w:t>%即</w:t>
      </w:r>
      <w:r>
        <w:rPr>
          <w:rFonts w:asciiTheme="minorEastAsia" w:hAnsiTheme="minorEastAsia"/>
          <w:color w:val="000000" w:themeColor="text1"/>
        </w:rPr>
        <w:t>xxx</w:t>
      </w:r>
      <w:r w:rsidRPr="0075122A">
        <w:rPr>
          <w:rFonts w:asciiTheme="minorEastAsia" w:hAnsiTheme="minorEastAsia"/>
          <w:color w:val="000000" w:themeColor="text1"/>
        </w:rPr>
        <w:t>元</w:t>
      </w:r>
      <w:r w:rsidR="007328DE" w:rsidRPr="00755810">
        <w:rPr>
          <w:rFonts w:asciiTheme="minorEastAsia" w:hAnsiTheme="minorEastAsia" w:hint="eastAsia"/>
          <w:color w:val="000000" w:themeColor="text1"/>
        </w:rPr>
        <w:t>（</w:t>
      </w:r>
      <w:r w:rsidR="007328DE">
        <w:rPr>
          <w:rFonts w:asciiTheme="minorEastAsia" w:hAnsiTheme="minorEastAsia" w:hint="eastAsia"/>
          <w:color w:val="000000" w:themeColor="text1"/>
        </w:rPr>
        <w:t>大写</w:t>
      </w:r>
      <w:r w:rsidR="007328DE">
        <w:rPr>
          <w:rFonts w:asciiTheme="minorEastAsia" w:hAnsiTheme="minorEastAsia"/>
          <w:color w:val="000000" w:themeColor="text1"/>
        </w:rPr>
        <w:t>人民币</w:t>
      </w:r>
      <w:r w:rsidR="007328DE" w:rsidRPr="00755810">
        <w:rPr>
          <w:rFonts w:asciiTheme="minorEastAsia" w:hAnsiTheme="minorEastAsia" w:hint="eastAsia"/>
          <w:color w:val="000000" w:themeColor="text1"/>
        </w:rPr>
        <w:t>XXXX</w:t>
      </w:r>
      <w:r w:rsidR="007328DE">
        <w:rPr>
          <w:rFonts w:asciiTheme="minorEastAsia" w:hAnsiTheme="minorEastAsia" w:hint="eastAsia"/>
          <w:color w:val="000000" w:themeColor="text1"/>
        </w:rPr>
        <w:t>圆</w:t>
      </w:r>
      <w:r w:rsidR="007328DE" w:rsidRPr="00755810">
        <w:rPr>
          <w:rFonts w:asciiTheme="minorEastAsia" w:hAnsiTheme="minorEastAsia" w:hint="eastAsia"/>
          <w:color w:val="000000" w:themeColor="text1"/>
        </w:rPr>
        <w:t>）</w:t>
      </w:r>
      <w:r w:rsidRPr="0075122A">
        <w:rPr>
          <w:rFonts w:asciiTheme="minorEastAsia" w:hAnsiTheme="minorEastAsia"/>
          <w:color w:val="000000" w:themeColor="text1"/>
        </w:rPr>
        <w:t>的增值税专用发票，收到合格发票30个工作日内，甲方支付乙方发票等额费用；</w:t>
      </w:r>
      <w:r w:rsidR="002F3616" w:rsidRPr="002F3616">
        <w:rPr>
          <w:rFonts w:asciiTheme="minorEastAsia" w:hAnsiTheme="minorEastAsia"/>
          <w:color w:val="000000" w:themeColor="text1"/>
        </w:rPr>
        <w:t>；</w:t>
      </w:r>
    </w:p>
    <w:p w:rsidR="0075122A" w:rsidRPr="0075122A" w:rsidRDefault="0075122A" w:rsidP="0075122A">
      <w:pPr>
        <w:pStyle w:val="aa"/>
        <w:numPr>
          <w:ilvl w:val="1"/>
          <w:numId w:val="11"/>
        </w:numPr>
        <w:ind w:firstLineChars="0"/>
        <w:rPr>
          <w:rFonts w:asciiTheme="minorEastAsia" w:hAnsiTheme="minorEastAsia"/>
          <w:color w:val="000000" w:themeColor="text1"/>
        </w:rPr>
      </w:pPr>
      <w:r w:rsidRPr="00674B44">
        <w:rPr>
          <w:rFonts w:asciiTheme="minorEastAsia" w:hAnsiTheme="minorEastAsia" w:hint="eastAsia"/>
          <w:color w:val="000000" w:themeColor="text1"/>
        </w:rPr>
        <w:t>在合同总体项目工作完成，经过甲方验收合格后，乙方开具总金额的</w:t>
      </w:r>
      <w:r w:rsidR="007328DE">
        <w:rPr>
          <w:rFonts w:asciiTheme="minorEastAsia" w:hAnsiTheme="minorEastAsia"/>
          <w:color w:val="000000" w:themeColor="text1"/>
        </w:rPr>
        <w:t>70</w:t>
      </w:r>
      <w:r w:rsidRPr="00674B44">
        <w:rPr>
          <w:rFonts w:asciiTheme="minorEastAsia" w:hAnsiTheme="minorEastAsia" w:hint="eastAsia"/>
          <w:color w:val="000000" w:themeColor="text1"/>
        </w:rPr>
        <w:t>%的增值税专用发票，</w:t>
      </w:r>
      <w:r w:rsidR="00687428" w:rsidRPr="00EC5B21">
        <w:rPr>
          <w:rFonts w:asciiTheme="minorEastAsia" w:hAnsiTheme="minorEastAsia" w:hint="eastAsia"/>
          <w:color w:val="000000" w:themeColor="text1"/>
        </w:rPr>
        <w:t>收到合格发票30个工作日内，甲方支付乙方</w:t>
      </w:r>
      <w:r w:rsidR="00750610" w:rsidRPr="0075122A">
        <w:rPr>
          <w:rFonts w:asciiTheme="minorEastAsia" w:hAnsiTheme="minorEastAsia"/>
          <w:color w:val="000000" w:themeColor="text1"/>
        </w:rPr>
        <w:t>发票等额费用</w:t>
      </w:r>
      <w:r w:rsidR="00687428" w:rsidRPr="00EC5B21">
        <w:rPr>
          <w:rFonts w:asciiTheme="minorEastAsia" w:hAnsiTheme="minorEastAsia" w:hint="eastAsia"/>
          <w:color w:val="000000" w:themeColor="text1"/>
        </w:rPr>
        <w:t>（</w:t>
      </w:r>
      <w:r w:rsidR="00687428">
        <w:rPr>
          <w:rFonts w:asciiTheme="minorEastAsia" w:hAnsiTheme="minorEastAsia" w:hint="eastAsia"/>
          <w:color w:val="000000" w:themeColor="text1"/>
        </w:rPr>
        <w:t>大写</w:t>
      </w:r>
      <w:r w:rsidR="00687428">
        <w:rPr>
          <w:rFonts w:asciiTheme="minorEastAsia" w:hAnsiTheme="minorEastAsia"/>
          <w:color w:val="000000" w:themeColor="text1"/>
        </w:rPr>
        <w:t>人民币</w:t>
      </w:r>
      <w:r w:rsidR="00687428" w:rsidRPr="00755810">
        <w:rPr>
          <w:rFonts w:asciiTheme="minorEastAsia" w:hAnsiTheme="minorEastAsia" w:hint="eastAsia"/>
          <w:color w:val="000000" w:themeColor="text1"/>
        </w:rPr>
        <w:t>XXXX</w:t>
      </w:r>
      <w:r w:rsidR="00687428">
        <w:rPr>
          <w:rFonts w:asciiTheme="minorEastAsia" w:hAnsiTheme="minorEastAsia" w:hint="eastAsia"/>
          <w:color w:val="000000" w:themeColor="text1"/>
        </w:rPr>
        <w:t>圆</w:t>
      </w:r>
      <w:r w:rsidR="00687428" w:rsidRPr="00EC5B21">
        <w:rPr>
          <w:rFonts w:asciiTheme="minorEastAsia" w:hAnsiTheme="minorEastAsia" w:hint="eastAsia"/>
          <w:color w:val="000000" w:themeColor="text1"/>
        </w:rPr>
        <w:t>）</w:t>
      </w:r>
      <w:r w:rsidRPr="002F3616">
        <w:rPr>
          <w:rFonts w:asciiTheme="minorEastAsia" w:hAnsiTheme="minorEastAsia"/>
          <w:color w:val="000000" w:themeColor="text1"/>
        </w:rPr>
        <w:t>；</w:t>
      </w:r>
    </w:p>
    <w:p w:rsidR="002F3616" w:rsidRPr="00755810" w:rsidRDefault="00750610" w:rsidP="00FD3DDB">
      <w:pPr>
        <w:pStyle w:val="aa"/>
        <w:widowControl w:val="0"/>
        <w:numPr>
          <w:ilvl w:val="1"/>
          <w:numId w:val="11"/>
        </w:numPr>
        <w:spacing w:before="240" w:line="276" w:lineRule="auto"/>
        <w:ind w:firstLineChars="0"/>
        <w:jc w:val="both"/>
        <w:rPr>
          <w:rFonts w:asciiTheme="minorEastAsia" w:hAnsiTheme="minorEastAsia"/>
          <w:color w:val="000000" w:themeColor="text1"/>
        </w:rPr>
      </w:pPr>
      <w:r>
        <w:rPr>
          <w:rFonts w:asciiTheme="minorEastAsia" w:hAnsiTheme="minorEastAsia" w:hint="eastAsia"/>
          <w:color w:val="000000" w:themeColor="text1"/>
        </w:rPr>
        <w:t>质保金</w:t>
      </w:r>
      <w:r w:rsidR="002F3616" w:rsidRPr="00755810">
        <w:rPr>
          <w:rFonts w:asciiTheme="minorEastAsia" w:hAnsiTheme="minorEastAsia" w:hint="eastAsia"/>
          <w:color w:val="000000" w:themeColor="text1"/>
        </w:rPr>
        <w:t>：</w:t>
      </w:r>
      <w:r>
        <w:rPr>
          <w:rFonts w:asciiTheme="minorEastAsia" w:hAnsiTheme="minorEastAsia" w:hint="eastAsia"/>
          <w:color w:val="000000" w:themeColor="text1"/>
        </w:rPr>
        <w:t>无</w:t>
      </w:r>
      <w:r w:rsidR="002F3616" w:rsidRPr="00755810">
        <w:rPr>
          <w:rFonts w:asciiTheme="minorEastAsia" w:hAnsiTheme="minorEastAsia"/>
          <w:color w:val="000000" w:themeColor="text1"/>
        </w:rPr>
        <w:t>。</w:t>
      </w:r>
    </w:p>
    <w:p w:rsidR="002F3616" w:rsidRPr="002F3616" w:rsidRDefault="002F3616" w:rsidP="0056052C">
      <w:pPr>
        <w:pStyle w:val="aa"/>
        <w:widowControl w:val="0"/>
        <w:numPr>
          <w:ilvl w:val="0"/>
          <w:numId w:val="10"/>
        </w:numPr>
        <w:spacing w:before="240" w:line="276" w:lineRule="auto"/>
        <w:ind w:firstLineChars="0"/>
        <w:jc w:val="both"/>
        <w:rPr>
          <w:rFonts w:asciiTheme="minorEastAsia" w:hAnsiTheme="minorEastAsia"/>
          <w:color w:val="000000" w:themeColor="text1"/>
        </w:rPr>
      </w:pPr>
      <w:r w:rsidRPr="002F3616">
        <w:rPr>
          <w:rFonts w:asciiTheme="minorEastAsia" w:hAnsiTheme="minorEastAsia"/>
          <w:color w:val="000000" w:themeColor="text1"/>
        </w:rPr>
        <w:t>支付方式：</w:t>
      </w:r>
      <w:r w:rsidRPr="002F3616">
        <w:rPr>
          <w:rFonts w:asciiTheme="minorEastAsia" w:hAnsiTheme="minorEastAsia" w:hint="eastAsia"/>
          <w:color w:val="000000" w:themeColor="text1"/>
        </w:rPr>
        <w:t>■承兑</w:t>
      </w:r>
      <w:r w:rsidRPr="002F3616">
        <w:rPr>
          <w:rFonts w:asciiTheme="minorEastAsia" w:hAnsiTheme="minorEastAsia"/>
          <w:color w:val="000000" w:themeColor="text1"/>
        </w:rPr>
        <w:t>。</w:t>
      </w:r>
    </w:p>
    <w:p w:rsidR="002F3616" w:rsidRPr="002F3616" w:rsidRDefault="002F3616" w:rsidP="0056052C">
      <w:pPr>
        <w:pStyle w:val="aa"/>
        <w:widowControl w:val="0"/>
        <w:numPr>
          <w:ilvl w:val="0"/>
          <w:numId w:val="10"/>
        </w:numPr>
        <w:spacing w:before="240" w:line="276" w:lineRule="auto"/>
        <w:ind w:firstLineChars="0"/>
        <w:jc w:val="both"/>
        <w:rPr>
          <w:rFonts w:asciiTheme="minorEastAsia" w:hAnsiTheme="minorEastAsia"/>
          <w:color w:val="000000" w:themeColor="text1"/>
        </w:rPr>
      </w:pPr>
      <w:r w:rsidRPr="002F3616">
        <w:rPr>
          <w:rFonts w:asciiTheme="minorEastAsia" w:hAnsiTheme="minorEastAsia" w:hint="eastAsia"/>
          <w:color w:val="000000" w:themeColor="text1"/>
        </w:rPr>
        <w:t>乙方的银行账户信息如下：</w:t>
      </w:r>
    </w:p>
    <w:p w:rsidR="002F3616" w:rsidRPr="00755810" w:rsidRDefault="002F3616" w:rsidP="002F3616">
      <w:pPr>
        <w:spacing w:before="240" w:line="276" w:lineRule="auto"/>
        <w:ind w:leftChars="400" w:left="960"/>
        <w:rPr>
          <w:rFonts w:asciiTheme="minorEastAsia" w:hAnsiTheme="minorEastAsia" w:cs="Times New Roman"/>
          <w:color w:val="000000" w:themeColor="text1"/>
        </w:rPr>
      </w:pPr>
      <w:r w:rsidRPr="002F3616">
        <w:rPr>
          <w:rFonts w:asciiTheme="minorEastAsia" w:hAnsiTheme="minorEastAsia" w:cs="Times New Roman"/>
          <w:color w:val="000000" w:themeColor="text1"/>
        </w:rPr>
        <w:t>开户银行:</w:t>
      </w:r>
      <w:proofErr w:type="spellStart"/>
      <w:r w:rsidRPr="002F3616">
        <w:rPr>
          <w:rFonts w:asciiTheme="minorEastAsia" w:hAnsiTheme="minorEastAsia" w:cs="Times New Roman" w:hint="eastAsia"/>
          <w:color w:val="000000" w:themeColor="text1"/>
        </w:rPr>
        <w:t>xxxxxxxxxxxxxxxxxxx</w:t>
      </w:r>
      <w:proofErr w:type="spellEnd"/>
      <w:r w:rsidRPr="002F3616">
        <w:rPr>
          <w:rFonts w:asciiTheme="minorEastAsia" w:hAnsiTheme="minorEastAsia" w:cs="Times New Roman"/>
          <w:color w:val="000000" w:themeColor="text1"/>
        </w:rPr>
        <w:br/>
        <w:t>银行帐号:</w:t>
      </w:r>
      <w:r w:rsidRPr="002F3616">
        <w:rPr>
          <w:rFonts w:asciiTheme="minorEastAsia" w:hAnsiTheme="minorEastAsia" w:cs="Times New Roman" w:hint="eastAsia"/>
          <w:color w:val="000000" w:themeColor="text1"/>
        </w:rPr>
        <w:t xml:space="preserve"> </w:t>
      </w:r>
      <w:proofErr w:type="spellStart"/>
      <w:r w:rsidRPr="002F3616">
        <w:rPr>
          <w:rFonts w:asciiTheme="minorEastAsia" w:hAnsiTheme="minorEastAsia" w:cs="Times New Roman" w:hint="eastAsia"/>
          <w:color w:val="000000" w:themeColor="text1"/>
        </w:rPr>
        <w:t>xxxxxxxxxxxxxxxxxxx</w:t>
      </w:r>
      <w:proofErr w:type="spellEnd"/>
      <w:r w:rsidRPr="002F3616">
        <w:rPr>
          <w:rFonts w:asciiTheme="minorEastAsia" w:hAnsiTheme="minorEastAsia" w:cs="Times New Roman"/>
          <w:color w:val="000000" w:themeColor="text1"/>
        </w:rPr>
        <w:br/>
        <w:t>税号:</w:t>
      </w:r>
      <w:r w:rsidRPr="002F3616">
        <w:rPr>
          <w:rFonts w:asciiTheme="minorEastAsia" w:hAnsiTheme="minorEastAsia" w:cs="Times New Roman" w:hint="eastAsia"/>
          <w:color w:val="000000" w:themeColor="text1"/>
        </w:rPr>
        <w:t xml:space="preserve"> </w:t>
      </w:r>
      <w:proofErr w:type="spellStart"/>
      <w:r w:rsidRPr="002F3616">
        <w:rPr>
          <w:rFonts w:asciiTheme="minorEastAsia" w:hAnsiTheme="minorEastAsia" w:cs="Times New Roman" w:hint="eastAsia"/>
          <w:color w:val="000000" w:themeColor="text1"/>
        </w:rPr>
        <w:t>xxxxxxxxxxxxxxxxxxx</w:t>
      </w:r>
      <w:proofErr w:type="spellEnd"/>
      <w:r w:rsidRPr="002F3616">
        <w:rPr>
          <w:rFonts w:asciiTheme="minorEastAsia" w:hAnsiTheme="minorEastAsia" w:cs="Times New Roman"/>
          <w:color w:val="000000" w:themeColor="text1"/>
        </w:rPr>
        <w:br/>
        <w:t>发票单位名称:</w:t>
      </w:r>
      <w:r w:rsidRPr="002F3616">
        <w:rPr>
          <w:rFonts w:asciiTheme="minorEastAsia" w:hAnsiTheme="minorEastAsia" w:cs="Times New Roman" w:hint="eastAsia"/>
          <w:color w:val="000000" w:themeColor="text1"/>
        </w:rPr>
        <w:t xml:space="preserve"> </w:t>
      </w:r>
      <w:proofErr w:type="spellStart"/>
      <w:r w:rsidRPr="002F3616">
        <w:rPr>
          <w:rFonts w:asciiTheme="minorEastAsia" w:hAnsiTheme="minorEastAsia" w:cs="Times New Roman" w:hint="eastAsia"/>
          <w:color w:val="000000" w:themeColor="text1"/>
        </w:rPr>
        <w:t>xxxxxxxxxxxxxxxxxxx</w:t>
      </w:r>
      <w:proofErr w:type="spellEnd"/>
      <w:r w:rsidRPr="002F3616">
        <w:rPr>
          <w:rFonts w:asciiTheme="minorEastAsia" w:hAnsiTheme="minorEastAsia" w:cs="Times New Roman"/>
          <w:color w:val="000000" w:themeColor="text1"/>
        </w:rPr>
        <w:br/>
        <w:t>联系人:</w:t>
      </w:r>
      <w:r w:rsidRPr="002F3616">
        <w:rPr>
          <w:rFonts w:asciiTheme="minorEastAsia" w:hAnsiTheme="minorEastAsia" w:cs="Times New Roman" w:hint="eastAsia"/>
          <w:color w:val="000000" w:themeColor="text1"/>
        </w:rPr>
        <w:t xml:space="preserve"> </w:t>
      </w:r>
      <w:proofErr w:type="spellStart"/>
      <w:r w:rsidRPr="002F3616">
        <w:rPr>
          <w:rFonts w:asciiTheme="minorEastAsia" w:hAnsiTheme="minorEastAsia" w:cs="Times New Roman" w:hint="eastAsia"/>
          <w:color w:val="000000" w:themeColor="text1"/>
        </w:rPr>
        <w:t>xxxxxx</w:t>
      </w:r>
      <w:proofErr w:type="spellEnd"/>
      <w:r w:rsidRPr="002F3616">
        <w:rPr>
          <w:rFonts w:asciiTheme="minorEastAsia" w:hAnsiTheme="minorEastAsia" w:cs="Times New Roman"/>
          <w:color w:val="000000" w:themeColor="text1"/>
        </w:rPr>
        <w:br/>
        <w:t>联系电话:</w:t>
      </w:r>
      <w:r w:rsidRPr="002F3616">
        <w:rPr>
          <w:rFonts w:asciiTheme="minorEastAsia" w:hAnsiTheme="minorEastAsia" w:cs="Times New Roman" w:hint="eastAsia"/>
          <w:color w:val="000000" w:themeColor="text1"/>
        </w:rPr>
        <w:t xml:space="preserve"> </w:t>
      </w:r>
      <w:proofErr w:type="spellStart"/>
      <w:r w:rsidRPr="002F3616">
        <w:rPr>
          <w:rFonts w:asciiTheme="minorEastAsia" w:hAnsiTheme="minorEastAsia" w:cs="Times New Roman" w:hint="eastAsia"/>
          <w:color w:val="000000" w:themeColor="text1"/>
        </w:rPr>
        <w:t>xxxxxxxxxxxxxxxxxxx</w:t>
      </w:r>
      <w:proofErr w:type="spellEnd"/>
    </w:p>
    <w:p w:rsidR="002F3616" w:rsidRPr="00755810" w:rsidRDefault="002F3616" w:rsidP="0056052C">
      <w:pPr>
        <w:pStyle w:val="aa"/>
        <w:widowControl w:val="0"/>
        <w:numPr>
          <w:ilvl w:val="0"/>
          <w:numId w:val="10"/>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工作</w:t>
      </w:r>
      <w:r w:rsidRPr="00755810">
        <w:rPr>
          <w:rFonts w:asciiTheme="minorEastAsia" w:hAnsiTheme="minorEastAsia"/>
          <w:color w:val="000000" w:themeColor="text1"/>
        </w:rPr>
        <w:t>周期</w:t>
      </w:r>
      <w:r w:rsidRPr="00755810">
        <w:rPr>
          <w:rFonts w:asciiTheme="minorEastAsia" w:hAnsiTheme="minorEastAsia" w:hint="eastAsia"/>
          <w:color w:val="000000" w:themeColor="text1"/>
        </w:rPr>
        <w:t>：</w:t>
      </w:r>
      <w:r w:rsidRPr="00755810">
        <w:rPr>
          <w:rFonts w:asciiTheme="minorEastAsia" w:hAnsiTheme="minorEastAsia"/>
          <w:color w:val="000000" w:themeColor="text1"/>
        </w:rPr>
        <w:t>备货周期</w:t>
      </w:r>
      <w:r w:rsidRPr="00755810">
        <w:rPr>
          <w:rFonts w:asciiTheme="minorEastAsia" w:hAnsiTheme="minorEastAsia" w:hint="eastAsia"/>
          <w:color w:val="000000" w:themeColor="text1"/>
        </w:rPr>
        <w:t>**</w:t>
      </w:r>
      <w:r w:rsidRPr="00755810">
        <w:rPr>
          <w:rFonts w:asciiTheme="minorEastAsia" w:hAnsiTheme="minorEastAsia"/>
          <w:color w:val="000000" w:themeColor="text1"/>
        </w:rPr>
        <w:t>天，工期</w:t>
      </w:r>
      <w:r w:rsidRPr="00755810">
        <w:rPr>
          <w:rFonts w:asciiTheme="minorEastAsia" w:hAnsiTheme="minorEastAsia" w:hint="eastAsia"/>
          <w:color w:val="000000" w:themeColor="text1"/>
        </w:rPr>
        <w:t>**</w:t>
      </w:r>
      <w:r w:rsidRPr="00755810">
        <w:rPr>
          <w:rFonts w:asciiTheme="minorEastAsia" w:hAnsiTheme="minorEastAsia"/>
          <w:color w:val="000000" w:themeColor="text1"/>
        </w:rPr>
        <w:t>天，</w:t>
      </w:r>
      <w:r w:rsidRPr="00755810">
        <w:rPr>
          <w:rFonts w:asciiTheme="minorEastAsia" w:hAnsiTheme="minorEastAsia" w:hint="eastAsia"/>
          <w:color w:val="000000" w:themeColor="text1"/>
        </w:rPr>
        <w:t>开始</w:t>
      </w:r>
      <w:r w:rsidRPr="00755810">
        <w:rPr>
          <w:rFonts w:asciiTheme="minorEastAsia" w:hAnsiTheme="minorEastAsia"/>
          <w:color w:val="000000" w:themeColor="text1"/>
        </w:rPr>
        <w:t>日期以甲方通知为准；由于乙方原因未能按期完工（包括验收不合格继续履行导致的延期），由乙方给予甲方合同总价每日5‰的经济补偿，</w:t>
      </w:r>
      <w:r w:rsidRPr="00755810">
        <w:rPr>
          <w:rFonts w:asciiTheme="minorEastAsia" w:hAnsiTheme="minorEastAsia" w:hint="eastAsia"/>
          <w:color w:val="000000" w:themeColor="text1"/>
        </w:rPr>
        <w:t>经济补偿金额超过2</w:t>
      </w:r>
      <w:r w:rsidRPr="00755810">
        <w:rPr>
          <w:rFonts w:asciiTheme="minorEastAsia" w:hAnsiTheme="minorEastAsia"/>
          <w:color w:val="000000" w:themeColor="text1"/>
        </w:rPr>
        <w:t>0%的</w:t>
      </w:r>
      <w:r w:rsidRPr="00755810">
        <w:rPr>
          <w:rFonts w:asciiTheme="minorEastAsia" w:hAnsiTheme="minorEastAsia" w:hint="eastAsia"/>
          <w:color w:val="000000" w:themeColor="text1"/>
        </w:rPr>
        <w:t>甲方有权选择要求单方解除本合同或要求乙方缴纳</w:t>
      </w:r>
      <w:r w:rsidRPr="00755810">
        <w:rPr>
          <w:rFonts w:asciiTheme="minorEastAsia" w:hAnsiTheme="minorEastAsia" w:hint="eastAsia"/>
          <w:color w:val="000000" w:themeColor="text1"/>
        </w:rPr>
        <w:lastRenderedPageBreak/>
        <w:t>经济补偿</w:t>
      </w:r>
      <w:r w:rsidRPr="00755810">
        <w:rPr>
          <w:rFonts w:asciiTheme="minorEastAsia" w:hAnsiTheme="minorEastAsia"/>
          <w:color w:val="000000" w:themeColor="text1"/>
        </w:rPr>
        <w:t>的</w:t>
      </w:r>
      <w:r w:rsidRPr="00755810">
        <w:rPr>
          <w:rFonts w:asciiTheme="minorEastAsia" w:hAnsiTheme="minorEastAsia" w:hint="eastAsia"/>
          <w:color w:val="000000" w:themeColor="text1"/>
        </w:rPr>
        <w:t>同时继续履行，</w:t>
      </w:r>
      <w:r w:rsidRPr="00AB5D47">
        <w:rPr>
          <w:rFonts w:asciiTheme="minorEastAsia" w:hAnsiTheme="minorEastAsia"/>
        </w:rPr>
        <w:t>由于乙方</w:t>
      </w:r>
      <w:r w:rsidRPr="00AB5D47">
        <w:rPr>
          <w:rFonts w:asciiTheme="minorEastAsia" w:hAnsiTheme="minorEastAsia" w:hint="eastAsia"/>
        </w:rPr>
        <w:t>服务/供货/施工</w:t>
      </w:r>
      <w:r w:rsidRPr="00AB5D47">
        <w:rPr>
          <w:rFonts w:asciiTheme="minorEastAsia" w:hAnsiTheme="minorEastAsia"/>
        </w:rPr>
        <w:t>不符</w:t>
      </w:r>
      <w:r w:rsidRPr="00755810">
        <w:rPr>
          <w:rFonts w:asciiTheme="minorEastAsia" w:hAnsiTheme="minorEastAsia"/>
          <w:color w:val="000000" w:themeColor="text1"/>
        </w:rPr>
        <w:t>合要求或延期等情形给甲方造成的实际损失，乙方负责赔偿。</w:t>
      </w:r>
    </w:p>
    <w:p w:rsidR="002F3616" w:rsidRPr="002F3616" w:rsidRDefault="002F3616" w:rsidP="00FD3DDB">
      <w:pPr>
        <w:pStyle w:val="aa"/>
        <w:widowControl w:val="0"/>
        <w:numPr>
          <w:ilvl w:val="0"/>
          <w:numId w:val="10"/>
        </w:numPr>
        <w:spacing w:before="240" w:line="276" w:lineRule="auto"/>
        <w:ind w:firstLineChars="0"/>
        <w:jc w:val="both"/>
        <w:rPr>
          <w:rFonts w:asciiTheme="minorEastAsia" w:hAnsiTheme="minorEastAsia"/>
          <w:color w:val="000000" w:themeColor="text1"/>
        </w:rPr>
      </w:pPr>
      <w:r w:rsidRPr="002F3616">
        <w:rPr>
          <w:rFonts w:asciiTheme="minorEastAsia" w:hAnsiTheme="minorEastAsia" w:hint="eastAsia"/>
          <w:color w:val="000000" w:themeColor="text1"/>
        </w:rPr>
        <w:t>质保期：自甲乙</w:t>
      </w:r>
      <w:r w:rsidRPr="002F3616">
        <w:rPr>
          <w:rFonts w:asciiTheme="minorEastAsia" w:hAnsiTheme="minorEastAsia"/>
          <w:color w:val="000000" w:themeColor="text1"/>
        </w:rPr>
        <w:t>双方代表共同对</w:t>
      </w:r>
      <w:r w:rsidRPr="002F3616">
        <w:rPr>
          <w:rFonts w:asciiTheme="minorEastAsia" w:hAnsiTheme="minorEastAsia" w:hint="eastAsia"/>
          <w:color w:val="000000" w:themeColor="text1"/>
        </w:rPr>
        <w:t>本项目</w:t>
      </w:r>
      <w:r w:rsidRPr="002F3616">
        <w:rPr>
          <w:rFonts w:asciiTheme="minorEastAsia" w:hAnsiTheme="minorEastAsia"/>
          <w:color w:val="000000" w:themeColor="text1"/>
        </w:rPr>
        <w:t>进行最终综合验收合格并签署验收单之日起开始计算质保期，质量保证期：</w:t>
      </w:r>
      <w:r w:rsidR="00750610">
        <w:rPr>
          <w:rFonts w:asciiTheme="minorEastAsia" w:hAnsiTheme="minorEastAsia" w:hint="eastAsia"/>
          <w:color w:val="000000" w:themeColor="text1"/>
        </w:rPr>
        <w:t>无</w:t>
      </w:r>
      <w:r w:rsidRPr="002F3616">
        <w:rPr>
          <w:rFonts w:asciiTheme="minorEastAsia" w:hAnsiTheme="minorEastAsia" w:hint="eastAsia"/>
          <w:color w:val="000000" w:themeColor="text1"/>
        </w:rPr>
        <w:t>。质保期内，若本合同服务/供货/施工出现质量问题，乙方应在2小时内响应， 24 小时</w:t>
      </w:r>
      <w:r w:rsidRPr="002F3616">
        <w:rPr>
          <w:rFonts w:asciiTheme="minorEastAsia" w:hAnsiTheme="minorEastAsia"/>
          <w:color w:val="000000" w:themeColor="text1"/>
        </w:rPr>
        <w:t>（节假日48小时）</w:t>
      </w:r>
      <w:r w:rsidRPr="002F3616">
        <w:rPr>
          <w:rFonts w:asciiTheme="minorEastAsia" w:hAnsiTheme="minorEastAsia" w:hint="eastAsia"/>
          <w:color w:val="000000" w:themeColor="text1"/>
        </w:rPr>
        <w:t>内到现场修理或更换或重做，</w:t>
      </w:r>
      <w:r w:rsidRPr="002F3616">
        <w:rPr>
          <w:rFonts w:asciiTheme="minorEastAsia" w:hAnsiTheme="minorEastAsia"/>
          <w:color w:val="000000" w:themeColor="text1"/>
        </w:rPr>
        <w:t>每延时1小时扣除</w:t>
      </w:r>
      <w:r w:rsidRPr="002F3616">
        <w:rPr>
          <w:rFonts w:asciiTheme="minorEastAsia" w:hAnsiTheme="minorEastAsia" w:hint="eastAsia"/>
          <w:color w:val="000000" w:themeColor="text1"/>
        </w:rPr>
        <w:t>乙方</w:t>
      </w:r>
      <w:r w:rsidRPr="002F3616">
        <w:rPr>
          <w:rFonts w:asciiTheme="minorEastAsia" w:hAnsiTheme="minorEastAsia"/>
          <w:color w:val="000000" w:themeColor="text1"/>
        </w:rPr>
        <w:t>质保金的5%。</w:t>
      </w:r>
      <w:r w:rsidRPr="002F3616">
        <w:rPr>
          <w:rFonts w:asciiTheme="minorEastAsia" w:hAnsiTheme="minorEastAsia" w:hint="eastAsia"/>
          <w:color w:val="000000" w:themeColor="text1"/>
        </w:rPr>
        <w:t>若乙方维修更换不及时或未能完全排除故障，由此给甲方生产造成重大影响的，乙方赔偿甲方直接经济损失。</w:t>
      </w:r>
      <w:r w:rsidR="00FD3DDB" w:rsidRPr="00FD3DDB">
        <w:rPr>
          <w:rFonts w:asciiTheme="minorEastAsia" w:hAnsiTheme="minorEastAsia" w:hint="eastAsia"/>
          <w:color w:val="000000" w:themeColor="text1"/>
        </w:rPr>
        <w:t>本合同尾款支付时，乙方加工的试制车身面漆车身面漆、电泳质保期尚未届满。本合同尾款支付后，乙方仍应按协议约定履行质保责任直至全部质保期限届满。</w:t>
      </w:r>
    </w:p>
    <w:p w:rsidR="002F3616" w:rsidRPr="002F3616" w:rsidRDefault="002F3616" w:rsidP="00750610">
      <w:pPr>
        <w:pStyle w:val="aa"/>
        <w:widowControl w:val="0"/>
        <w:numPr>
          <w:ilvl w:val="0"/>
          <w:numId w:val="10"/>
        </w:numPr>
        <w:spacing w:before="240" w:line="276" w:lineRule="auto"/>
        <w:ind w:firstLineChars="0"/>
        <w:jc w:val="both"/>
        <w:rPr>
          <w:rFonts w:asciiTheme="minorEastAsia" w:hAnsiTheme="minorEastAsia"/>
          <w:color w:val="000000" w:themeColor="text1"/>
        </w:rPr>
      </w:pPr>
      <w:r w:rsidRPr="002F3616">
        <w:rPr>
          <w:rFonts w:asciiTheme="minorEastAsia" w:hAnsiTheme="minorEastAsia" w:hint="eastAsia"/>
          <w:color w:val="000000" w:themeColor="text1"/>
        </w:rPr>
        <w:t>合同期限：自双方签字盖章之日起，</w:t>
      </w:r>
      <w:r w:rsidR="00750610" w:rsidRPr="00750610">
        <w:rPr>
          <w:rFonts w:asciiTheme="minorEastAsia" w:hAnsiTheme="minorEastAsia" w:hint="eastAsia"/>
          <w:color w:val="000000" w:themeColor="text1"/>
        </w:rPr>
        <w:t>至双方履行完各自职责无争议后终止</w:t>
      </w:r>
      <w:r w:rsidRPr="002F3616">
        <w:rPr>
          <w:rFonts w:asciiTheme="minorEastAsia" w:hAnsiTheme="minorEastAsia" w:hint="eastAsia"/>
          <w:color w:val="000000" w:themeColor="text1"/>
        </w:rPr>
        <w:t>。</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b/>
          <w:color w:val="000000" w:themeColor="text1"/>
        </w:rPr>
        <w:t>双方责任</w:t>
      </w:r>
    </w:p>
    <w:p w:rsidR="002F3616" w:rsidRPr="002F3616" w:rsidRDefault="002F3616" w:rsidP="0056052C">
      <w:pPr>
        <w:pStyle w:val="aa"/>
        <w:widowControl w:val="0"/>
        <w:numPr>
          <w:ilvl w:val="0"/>
          <w:numId w:val="12"/>
        </w:numPr>
        <w:spacing w:before="240" w:line="276" w:lineRule="auto"/>
        <w:ind w:firstLineChars="0"/>
        <w:jc w:val="both"/>
        <w:rPr>
          <w:rFonts w:asciiTheme="minorEastAsia" w:hAnsiTheme="minorEastAsia"/>
          <w:color w:val="000000" w:themeColor="text1"/>
        </w:rPr>
      </w:pPr>
      <w:r w:rsidRPr="002F3616">
        <w:rPr>
          <w:rFonts w:asciiTheme="minorEastAsia" w:hAnsiTheme="minorEastAsia" w:hint="eastAsia"/>
          <w:color w:val="000000" w:themeColor="text1"/>
        </w:rPr>
        <w:t>双方验收标准及工作细则以本合同附件1《****************》、国家及相关行业标准为准，若验收不合格，乙方应继续履行合同直至验收合格，由此增加的费用由乙方承担，若由此导致项目延误给甲方造成实质影响的，乙方负责赔偿给甲方造成的全部损失，同时，对于乙方两次重做仍不达标且甲方认为乙方不具备相应技术实力的，甲方可单方解除合同，期间费用由乙方承担。</w:t>
      </w:r>
    </w:p>
    <w:p w:rsidR="002F3616" w:rsidRPr="00755810" w:rsidRDefault="002F3616" w:rsidP="0056052C">
      <w:pPr>
        <w:pStyle w:val="aa"/>
        <w:widowControl w:val="0"/>
        <w:numPr>
          <w:ilvl w:val="0"/>
          <w:numId w:val="12"/>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在乙方</w:t>
      </w:r>
      <w:r w:rsidRPr="00755810">
        <w:rPr>
          <w:rFonts w:asciiTheme="minorEastAsia" w:hAnsiTheme="minorEastAsia" w:hint="eastAsia"/>
          <w:color w:val="000000" w:themeColor="text1"/>
        </w:rPr>
        <w:t>服务/供货/施工</w:t>
      </w:r>
      <w:r w:rsidRPr="00755810">
        <w:rPr>
          <w:rFonts w:asciiTheme="minorEastAsia" w:hAnsiTheme="minorEastAsia"/>
          <w:color w:val="000000" w:themeColor="text1"/>
        </w:rPr>
        <w:t>工作期间，甲方负责为乙方办理</w:t>
      </w:r>
      <w:r w:rsidRPr="00755810">
        <w:rPr>
          <w:rFonts w:asciiTheme="minorEastAsia" w:hAnsiTheme="minorEastAsia" w:hint="eastAsia"/>
          <w:color w:val="000000" w:themeColor="text1"/>
        </w:rPr>
        <w:t>入场</w:t>
      </w:r>
      <w:r w:rsidRPr="00755810">
        <w:rPr>
          <w:rFonts w:asciiTheme="minorEastAsia" w:hAnsiTheme="minorEastAsia"/>
          <w:color w:val="000000" w:themeColor="text1"/>
        </w:rPr>
        <w:t>相关手续</w:t>
      </w:r>
      <w:r w:rsidRPr="00755810">
        <w:rPr>
          <w:rFonts w:asciiTheme="minorEastAsia" w:hAnsiTheme="minorEastAsia" w:hint="eastAsia"/>
          <w:color w:val="000000" w:themeColor="text1"/>
        </w:rPr>
        <w:t>，</w:t>
      </w:r>
      <w:r w:rsidRPr="00755810">
        <w:rPr>
          <w:rFonts w:asciiTheme="minorEastAsia" w:hAnsiTheme="minorEastAsia"/>
          <w:color w:val="000000" w:themeColor="text1"/>
        </w:rPr>
        <w:t>并根据需要派出相关人员在现场协助乙方，甲方有义务提供乙方所需的</w:t>
      </w:r>
      <w:r w:rsidRPr="00755810">
        <w:rPr>
          <w:rFonts w:asciiTheme="minorEastAsia" w:hAnsiTheme="minorEastAsia" w:hint="eastAsia"/>
          <w:color w:val="000000" w:themeColor="text1"/>
        </w:rPr>
        <w:t>便捷需求</w:t>
      </w:r>
      <w:r w:rsidRPr="00755810">
        <w:rPr>
          <w:rFonts w:asciiTheme="minorEastAsia" w:hAnsiTheme="minorEastAsia"/>
          <w:color w:val="000000" w:themeColor="text1"/>
        </w:rPr>
        <w:t>。</w:t>
      </w:r>
    </w:p>
    <w:p w:rsidR="002F3616" w:rsidRPr="00755810" w:rsidRDefault="002F3616" w:rsidP="0056052C">
      <w:pPr>
        <w:pStyle w:val="aa"/>
        <w:widowControl w:val="0"/>
        <w:numPr>
          <w:ilvl w:val="0"/>
          <w:numId w:val="12"/>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w:t>
      </w:r>
      <w:r w:rsidRPr="00755810">
        <w:rPr>
          <w:rFonts w:asciiTheme="minorEastAsia" w:hAnsiTheme="minorEastAsia" w:hint="eastAsia"/>
          <w:color w:val="000000" w:themeColor="text1"/>
        </w:rPr>
        <w:t>服务/供货/施工</w:t>
      </w:r>
      <w:r w:rsidRPr="00755810">
        <w:rPr>
          <w:rFonts w:asciiTheme="minorEastAsia" w:hAnsiTheme="minorEastAsia"/>
          <w:color w:val="000000" w:themeColor="text1"/>
        </w:rPr>
        <w:t>期间，需甲方提供水</w:t>
      </w:r>
      <w:r w:rsidRPr="00755810">
        <w:rPr>
          <w:rFonts w:asciiTheme="minorEastAsia" w:hAnsiTheme="minorEastAsia" w:hint="eastAsia"/>
          <w:color w:val="000000" w:themeColor="text1"/>
        </w:rPr>
        <w:t>、</w:t>
      </w:r>
      <w:r w:rsidRPr="00755810">
        <w:rPr>
          <w:rFonts w:asciiTheme="minorEastAsia" w:hAnsiTheme="minorEastAsia"/>
          <w:color w:val="000000" w:themeColor="text1"/>
        </w:rPr>
        <w:t>电</w:t>
      </w:r>
      <w:r w:rsidRPr="00755810">
        <w:rPr>
          <w:rFonts w:asciiTheme="minorEastAsia" w:hAnsiTheme="minorEastAsia" w:hint="eastAsia"/>
          <w:color w:val="000000" w:themeColor="text1"/>
        </w:rPr>
        <w:t>、</w:t>
      </w:r>
      <w:r w:rsidRPr="00755810">
        <w:rPr>
          <w:rFonts w:asciiTheme="minorEastAsia" w:hAnsiTheme="minorEastAsia"/>
          <w:color w:val="000000" w:themeColor="text1"/>
        </w:rPr>
        <w:t>气能源的，甲方要保证依照乙方工作要求提供水、电、气及所需能源的供应</w:t>
      </w:r>
      <w:r w:rsidRPr="00755810">
        <w:rPr>
          <w:rFonts w:asciiTheme="minorEastAsia" w:hAnsiTheme="minorEastAsia" w:hint="eastAsia"/>
          <w:color w:val="000000" w:themeColor="text1"/>
        </w:rPr>
        <w:t>，</w:t>
      </w:r>
      <w:r w:rsidRPr="00755810">
        <w:rPr>
          <w:rFonts w:asciiTheme="minorEastAsia" w:hAnsiTheme="minorEastAsia"/>
          <w:color w:val="000000" w:themeColor="text1"/>
        </w:rPr>
        <w:t>乙方在</w:t>
      </w:r>
      <w:r w:rsidRPr="00755810">
        <w:rPr>
          <w:rFonts w:asciiTheme="minorEastAsia" w:hAnsiTheme="minorEastAsia" w:hint="eastAsia"/>
          <w:color w:val="000000" w:themeColor="text1"/>
        </w:rPr>
        <w:t>服务/供货/施工</w:t>
      </w:r>
      <w:r w:rsidRPr="00755810">
        <w:rPr>
          <w:rFonts w:asciiTheme="minorEastAsia" w:hAnsiTheme="minorEastAsia"/>
          <w:color w:val="000000" w:themeColor="text1"/>
        </w:rPr>
        <w:t>过程中需节约用能，按需用能，降低现场的能源浪费，如发现乙方存在浪费能源的情节发生，由乙方给予甲方1000元/次的经济补偿。</w:t>
      </w:r>
    </w:p>
    <w:p w:rsidR="002F3616" w:rsidRPr="00755810" w:rsidRDefault="002F3616" w:rsidP="0056052C">
      <w:pPr>
        <w:pStyle w:val="aa"/>
        <w:widowControl w:val="0"/>
        <w:numPr>
          <w:ilvl w:val="0"/>
          <w:numId w:val="12"/>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乙方现场人员应遵守甲方的各项规章制度，服从甲方公司相关部门的管理。</w:t>
      </w:r>
    </w:p>
    <w:p w:rsidR="002F3616" w:rsidRPr="00755810" w:rsidRDefault="002F3616" w:rsidP="0056052C">
      <w:pPr>
        <w:pStyle w:val="aa"/>
        <w:widowControl w:val="0"/>
        <w:numPr>
          <w:ilvl w:val="0"/>
          <w:numId w:val="12"/>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乙方人员在甲方现场施工期间，因乙方人员责任导致意外事故（包括损坏的设备及人员安全）应由乙方承担责任。</w:t>
      </w:r>
    </w:p>
    <w:p w:rsidR="002F3616" w:rsidRPr="00755810" w:rsidRDefault="002F3616" w:rsidP="0056052C">
      <w:pPr>
        <w:pStyle w:val="aa"/>
        <w:widowControl w:val="0"/>
        <w:numPr>
          <w:ilvl w:val="0"/>
          <w:numId w:val="12"/>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因乙方原因，未按</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技术要求执行导致出现故障或事故，其损失责任全部由乙方承担，损失金额由</w:t>
      </w:r>
      <w:r w:rsidRPr="00755810">
        <w:rPr>
          <w:rFonts w:asciiTheme="minorEastAsia" w:hAnsiTheme="minorEastAsia" w:hint="eastAsia"/>
          <w:color w:val="000000" w:themeColor="text1"/>
        </w:rPr>
        <w:t>本合同剩余款项中</w:t>
      </w:r>
      <w:r w:rsidRPr="00755810">
        <w:rPr>
          <w:rFonts w:asciiTheme="minorEastAsia" w:hAnsiTheme="minorEastAsia"/>
          <w:color w:val="000000" w:themeColor="text1"/>
        </w:rPr>
        <w:t>扣除，如损失金额超出</w:t>
      </w:r>
      <w:r w:rsidRPr="00755810">
        <w:rPr>
          <w:rFonts w:asciiTheme="minorEastAsia" w:hAnsiTheme="minorEastAsia" w:hint="eastAsia"/>
          <w:color w:val="000000" w:themeColor="text1"/>
        </w:rPr>
        <w:t>剩余款项</w:t>
      </w:r>
      <w:r w:rsidRPr="00755810">
        <w:rPr>
          <w:rFonts w:asciiTheme="minorEastAsia" w:hAnsiTheme="minorEastAsia"/>
          <w:color w:val="000000" w:themeColor="text1"/>
        </w:rPr>
        <w:t>金额，甲方有权向乙方追偿。</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b/>
          <w:color w:val="000000" w:themeColor="text1"/>
        </w:rPr>
        <w:t>合规条款</w:t>
      </w:r>
    </w:p>
    <w:p w:rsidR="002F3616" w:rsidRPr="00755810" w:rsidRDefault="002F3616" w:rsidP="0056052C">
      <w:pPr>
        <w:pStyle w:val="aa"/>
        <w:widowControl w:val="0"/>
        <w:numPr>
          <w:ilvl w:val="0"/>
          <w:numId w:val="13"/>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保证其将遵守所有与本合同项下拟进行活动有关的适用法律，尤其是《中华人民共和国刑法》及相关司法解释、《中华人民共和国反不正当竞争法》、《美国反海外腐败法》、《英国反贿赂法案》中关于禁止贿赂的规定。</w:t>
      </w:r>
    </w:p>
    <w:p w:rsidR="002F3616" w:rsidRPr="00755810" w:rsidRDefault="002F3616" w:rsidP="0056052C">
      <w:pPr>
        <w:pStyle w:val="aa"/>
        <w:widowControl w:val="0"/>
        <w:numPr>
          <w:ilvl w:val="0"/>
          <w:numId w:val="13"/>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乙方声明并保证不直接或间接地向任何政府官员（包括国有企事业单位人员）提供报酬、报销或任何其他利益以影响其行为，或获得或保持与</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业务相关的不当优势。</w:t>
      </w:r>
    </w:p>
    <w:p w:rsidR="002F3616" w:rsidRPr="00755810" w:rsidRDefault="002F3616" w:rsidP="0056052C">
      <w:pPr>
        <w:pStyle w:val="aa"/>
        <w:widowControl w:val="0"/>
        <w:numPr>
          <w:ilvl w:val="0"/>
          <w:numId w:val="13"/>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lastRenderedPageBreak/>
        <w:t>乙方保证，乙方及其人员不向</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人员或其亲属直接或间接允诺、给付任何贿赂或其它不正当利益。若乙方发现甲方人员有任何形式的索贿受贿行为，乙方应向甲方举报（来信、来访地址：北京市怀柔区红螺东路21号法律合规部；举报电话：010-60678800；举报电子邮箱：</w:t>
      </w:r>
      <w:hyperlink r:id="rId13" w:history="1">
        <w:r w:rsidRPr="00755810">
          <w:rPr>
            <w:rFonts w:asciiTheme="minorEastAsia" w:hAnsiTheme="minorEastAsia"/>
            <w:color w:val="000000" w:themeColor="text1"/>
          </w:rPr>
          <w:t>ftdm_bpo@bfda.cn</w:t>
        </w:r>
      </w:hyperlink>
      <w:r w:rsidRPr="00755810">
        <w:rPr>
          <w:rFonts w:asciiTheme="minorEastAsia" w:hAnsiTheme="minorEastAsia"/>
          <w:color w:val="000000" w:themeColor="text1"/>
        </w:rPr>
        <w:t>）。</w:t>
      </w:r>
    </w:p>
    <w:p w:rsidR="002F3616" w:rsidRPr="00755810" w:rsidRDefault="002F3616" w:rsidP="0056052C">
      <w:pPr>
        <w:pStyle w:val="aa"/>
        <w:widowControl w:val="0"/>
        <w:numPr>
          <w:ilvl w:val="0"/>
          <w:numId w:val="13"/>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除非本合同另有规定，未经</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事先明确书面同意，乙方不得将本合同项下的任何权利、责任或义务（包括到期付款或即将到期的付款）全部或部分转让给任何第三方。</w:t>
      </w:r>
    </w:p>
    <w:p w:rsidR="002F3616" w:rsidRPr="00755810" w:rsidRDefault="002F3616" w:rsidP="0056052C">
      <w:pPr>
        <w:pStyle w:val="aa"/>
        <w:widowControl w:val="0"/>
        <w:numPr>
          <w:ilvl w:val="0"/>
          <w:numId w:val="13"/>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乙方同意，若</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基于可靠信息（包括但不限于</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认为可以信赖的第三方声明、来源可靠的新闻报告等）认为乙方可能已经违反其在本合同项下的任何陈述、保证或义务，经</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给予提前合理时间通知，</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或其聘请的第三方有权就与本合同履行相关的文档和材料，包括会计账簿和记录，进行审查，但审查应严格限于本合同所述工作范围且应仅为合规审查目的。</w:t>
      </w:r>
    </w:p>
    <w:p w:rsidR="002F3616" w:rsidRPr="00755810" w:rsidRDefault="002F3616" w:rsidP="0056052C">
      <w:pPr>
        <w:pStyle w:val="aa"/>
        <w:widowControl w:val="0"/>
        <w:numPr>
          <w:ilvl w:val="0"/>
          <w:numId w:val="13"/>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乙方同意，如果</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基于正当理由（包括但不限于</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认为可以信赖的第三方声明、来源可靠的新闻报告等）善意相信乙方违反了本合规条款第1条至第3条中所规定的一项或多项义务、声明或保证，</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可以在合同正式终止日期到来前的任何时间以书面通知方式终止本合同，终止立即生效，且无需为该终止承担违约金或支付赔偿。</w:t>
      </w:r>
    </w:p>
    <w:p w:rsidR="002F3616" w:rsidRPr="00755810" w:rsidRDefault="002F3616" w:rsidP="0056052C">
      <w:pPr>
        <w:pStyle w:val="aa"/>
        <w:widowControl w:val="0"/>
        <w:numPr>
          <w:ilvl w:val="0"/>
          <w:numId w:val="13"/>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同意，如其发现其因与本合同相关的行为正被执法或监管机关、政府机构、国际组织、证券交易所或非政府组织调查，应立即通知甲方；此外，如乙方发现其因违反反腐败相关法律而正被执法或监管机关、政府机构、国际组织、证券交易所或非政府组织调查，无论被调查行为是否与本合同相关，应立即通知甲方。</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hint="eastAsia"/>
          <w:b/>
          <w:color w:val="000000" w:themeColor="text1"/>
        </w:rPr>
        <w:t>环保合规条款</w:t>
      </w:r>
    </w:p>
    <w:p w:rsidR="002F3616" w:rsidRPr="00755810" w:rsidRDefault="002F3616" w:rsidP="0056052C">
      <w:pPr>
        <w:pStyle w:val="aa"/>
        <w:widowControl w:val="0"/>
        <w:numPr>
          <w:ilvl w:val="0"/>
          <w:numId w:val="29"/>
        </w:numPr>
        <w:spacing w:before="240" w:line="276" w:lineRule="auto"/>
        <w:ind w:firstLineChars="0"/>
        <w:jc w:val="both"/>
        <w:rPr>
          <w:rFonts w:asciiTheme="minorEastAsia" w:hAnsiTheme="minorEastAsia"/>
          <w:color w:val="000000" w:themeColor="text1"/>
        </w:rPr>
      </w:pPr>
      <w:r w:rsidRPr="00C105DE">
        <w:rPr>
          <w:rFonts w:hint="eastAsia"/>
        </w:rPr>
        <w:t>乙方应确保其开发设计的产品符合国家、地方及甲方环保等相关法律法规、技术标准的要求，包括但不限于产品质量法、大气污染防治法、汽油车污染物排放限值及测量方法（双怠速法及简易工况法）（GB 18285-2018）、重型柴油车污染物排放限值及测量方法（中国第六阶段）（G</w:t>
      </w:r>
      <w:r w:rsidRPr="00C105DE">
        <w:t>B 17691-2018</w:t>
      </w:r>
      <w:r w:rsidRPr="00C105DE">
        <w:rPr>
          <w:rFonts w:hint="eastAsia"/>
        </w:rPr>
        <w:t>）、车用压燃式、气体燃料点燃式发动机与汽车车载诊断（OBD）系统技术要求（HJ437-2008）等。</w:t>
      </w:r>
    </w:p>
    <w:p w:rsidR="002F3616" w:rsidRPr="00755810" w:rsidRDefault="002F3616" w:rsidP="0056052C">
      <w:pPr>
        <w:pStyle w:val="aa"/>
        <w:widowControl w:val="0"/>
        <w:numPr>
          <w:ilvl w:val="0"/>
          <w:numId w:val="29"/>
        </w:numPr>
        <w:spacing w:before="240" w:line="276" w:lineRule="auto"/>
        <w:ind w:firstLineChars="0"/>
        <w:jc w:val="both"/>
        <w:rPr>
          <w:rFonts w:asciiTheme="minorEastAsia" w:hAnsiTheme="minorEastAsia"/>
          <w:color w:val="000000" w:themeColor="text1"/>
        </w:rPr>
      </w:pPr>
      <w:r w:rsidRPr="00C105DE">
        <w:rPr>
          <w:rFonts w:hint="eastAsia"/>
        </w:rPr>
        <w:t>乙方应确保其提供的产品符合国家、地方及甲方环保等相关法律法规、技术标准的要求，包括但不限于产品质量法、大气污染防治法、汽油车污染物排放限值及测量方法（双怠速法及简易工况法）（GB 18285-2018）、重型柴油车污染物排放限值及测量方法（中国第六阶段）（</w:t>
      </w:r>
      <w:r w:rsidRPr="00C105DE">
        <w:t>GB 17691-2018</w:t>
      </w:r>
      <w:r w:rsidRPr="00C105DE">
        <w:rPr>
          <w:rFonts w:hint="eastAsia"/>
        </w:rPr>
        <w:t>）、车用压燃式、气体燃料点燃式发动机与汽车车载诊断（OBD）系统技术要求（HJ437-2008）等。</w:t>
      </w:r>
    </w:p>
    <w:p w:rsidR="002F3616" w:rsidRPr="00755810" w:rsidRDefault="002F3616" w:rsidP="0056052C">
      <w:pPr>
        <w:pStyle w:val="aa"/>
        <w:widowControl w:val="0"/>
        <w:numPr>
          <w:ilvl w:val="0"/>
          <w:numId w:val="29"/>
        </w:numPr>
        <w:spacing w:before="240" w:line="276" w:lineRule="auto"/>
        <w:ind w:firstLineChars="0"/>
        <w:jc w:val="both"/>
        <w:rPr>
          <w:rFonts w:asciiTheme="minorEastAsia" w:hAnsiTheme="minorEastAsia"/>
          <w:color w:val="000000" w:themeColor="text1"/>
        </w:rPr>
      </w:pPr>
      <w:r w:rsidRPr="00C105DE">
        <w:rPr>
          <w:rFonts w:hint="eastAsia"/>
        </w:rPr>
        <w:t>乙方提供的产品应符合国家、地方及甲方关于产品标识标注等相关规定，确保产品具有可追溯性，包括但不限于产品质量法、产品标识标注管理规定等。</w:t>
      </w:r>
    </w:p>
    <w:p w:rsidR="002F3616" w:rsidRPr="00755810" w:rsidRDefault="002F3616" w:rsidP="0056052C">
      <w:pPr>
        <w:pStyle w:val="aa"/>
        <w:widowControl w:val="0"/>
        <w:numPr>
          <w:ilvl w:val="0"/>
          <w:numId w:val="29"/>
        </w:numPr>
        <w:spacing w:before="240" w:line="276" w:lineRule="auto"/>
        <w:ind w:firstLineChars="0"/>
        <w:jc w:val="both"/>
        <w:rPr>
          <w:rFonts w:asciiTheme="minorEastAsia" w:hAnsiTheme="minorEastAsia"/>
          <w:color w:val="000000" w:themeColor="text1"/>
        </w:rPr>
      </w:pPr>
      <w:r w:rsidRPr="00C105DE">
        <w:rPr>
          <w:rFonts w:hint="eastAsia"/>
        </w:rPr>
        <w:t>为满足国家、地方及甲方环保的相关要求，甲方有权自行或委托第三方定期或不定期对乙方提供的产品进行检测。如果检测合格，检测费用由甲方承担，如果检测不合格，检测费用由乙方承担。</w:t>
      </w:r>
    </w:p>
    <w:p w:rsidR="002F3616" w:rsidRPr="00755810" w:rsidRDefault="002F3616" w:rsidP="0056052C">
      <w:pPr>
        <w:pStyle w:val="aa"/>
        <w:widowControl w:val="0"/>
        <w:numPr>
          <w:ilvl w:val="0"/>
          <w:numId w:val="29"/>
        </w:numPr>
        <w:spacing w:before="240" w:line="276" w:lineRule="auto"/>
        <w:ind w:firstLineChars="0"/>
        <w:jc w:val="both"/>
        <w:rPr>
          <w:rFonts w:asciiTheme="minorEastAsia" w:hAnsiTheme="minorEastAsia"/>
          <w:color w:val="000000" w:themeColor="text1"/>
        </w:rPr>
      </w:pPr>
      <w:r w:rsidRPr="00C105DE">
        <w:rPr>
          <w:rFonts w:hint="eastAsia"/>
        </w:rPr>
        <w:lastRenderedPageBreak/>
        <w:t>如果乙方开发</w:t>
      </w:r>
      <w:r>
        <w:rPr>
          <w:rFonts w:hint="eastAsia"/>
        </w:rPr>
        <w:t>或提供</w:t>
      </w:r>
      <w:r w:rsidRPr="00C105DE">
        <w:rPr>
          <w:rFonts w:hint="eastAsia"/>
        </w:rPr>
        <w:t>的产品不能满足国家、地方及甲方环保的相关要求，甲方有权解除相关合同，并要求乙方退回甲方已经支付的开发费用，同时有权要求乙方承担合同总额30%的违约责任。</w:t>
      </w:r>
    </w:p>
    <w:p w:rsidR="002F3616" w:rsidRPr="00755810" w:rsidRDefault="002F3616" w:rsidP="0056052C">
      <w:pPr>
        <w:pStyle w:val="aa"/>
        <w:widowControl w:val="0"/>
        <w:numPr>
          <w:ilvl w:val="0"/>
          <w:numId w:val="29"/>
        </w:numPr>
        <w:spacing w:before="240" w:line="276" w:lineRule="auto"/>
        <w:ind w:firstLineChars="0"/>
        <w:jc w:val="both"/>
        <w:rPr>
          <w:rFonts w:asciiTheme="minorEastAsia" w:hAnsiTheme="minorEastAsia"/>
          <w:color w:val="000000" w:themeColor="text1"/>
        </w:rPr>
      </w:pPr>
      <w:r w:rsidRPr="00C105DE">
        <w:rPr>
          <w:rFonts w:hint="eastAsia"/>
        </w:rPr>
        <w:t>如果乙方开发或提供的产品不能满足国家、地方及甲方环保的相关要求，乙方还应承担由此给甲方造成的一切损失，包括但不限于赔偿费用、行政处罚费用、产品召回费用、寻找第三方替代产品费用、诉讼费用、律师费用、差旅费用等。</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b/>
          <w:color w:val="000000" w:themeColor="text1"/>
        </w:rPr>
        <w:t>保密条款</w:t>
      </w:r>
    </w:p>
    <w:p w:rsidR="002F3616" w:rsidRPr="00755810" w:rsidRDefault="002F3616" w:rsidP="0056052C">
      <w:pPr>
        <w:widowControl w:val="0"/>
        <w:numPr>
          <w:ilvl w:val="0"/>
          <w:numId w:val="6"/>
        </w:numPr>
        <w:spacing w:before="240" w:line="276" w:lineRule="auto"/>
        <w:jc w:val="both"/>
        <w:rPr>
          <w:rFonts w:cs="Times New Roman"/>
        </w:rPr>
      </w:pPr>
      <w:r w:rsidRPr="00755810">
        <w:rPr>
          <w:rFonts w:cs="Times New Roman" w:hint="eastAsia"/>
        </w:rPr>
        <w:t>保密内容（包括但不限于技术信息和经营信息）：</w:t>
      </w:r>
    </w:p>
    <w:p w:rsidR="002F3616" w:rsidRPr="00755810" w:rsidRDefault="002F3616" w:rsidP="0056052C">
      <w:pPr>
        <w:widowControl w:val="0"/>
        <w:numPr>
          <w:ilvl w:val="1"/>
          <w:numId w:val="6"/>
        </w:numPr>
        <w:spacing w:before="240" w:line="276" w:lineRule="auto"/>
        <w:jc w:val="both"/>
        <w:rPr>
          <w:rFonts w:cs="Times New Roman"/>
        </w:rPr>
      </w:pPr>
      <w:r w:rsidRPr="00755810">
        <w:rPr>
          <w:rFonts w:cs="Times New Roman" w:hint="eastAsia"/>
        </w:rPr>
        <w:t>双方都有责任对对方提供的技术情报、资料数据及商业秘密保密，不得向第三方泄露；</w:t>
      </w:r>
    </w:p>
    <w:p w:rsidR="002F3616" w:rsidRPr="00755810" w:rsidRDefault="002F3616" w:rsidP="0056052C">
      <w:pPr>
        <w:widowControl w:val="0"/>
        <w:numPr>
          <w:ilvl w:val="1"/>
          <w:numId w:val="6"/>
        </w:numPr>
        <w:spacing w:before="240" w:line="276" w:lineRule="auto"/>
        <w:jc w:val="both"/>
        <w:rPr>
          <w:rFonts w:cs="Times New Roman"/>
        </w:rPr>
      </w:pPr>
      <w:r w:rsidRPr="00755810">
        <w:rPr>
          <w:rFonts w:cs="Times New Roman" w:hint="eastAsia"/>
        </w:rPr>
        <w:t>未经对方事先书面同意，任何一方不得以任何形式公开合同及其相关附件内容，不得向第三方泄露接触到的对方需要保密的情报和资料；</w:t>
      </w:r>
    </w:p>
    <w:p w:rsidR="002F3616" w:rsidRPr="00755810" w:rsidRDefault="002F3616" w:rsidP="0056052C">
      <w:pPr>
        <w:widowControl w:val="0"/>
        <w:numPr>
          <w:ilvl w:val="1"/>
          <w:numId w:val="6"/>
        </w:numPr>
        <w:spacing w:before="240" w:line="276" w:lineRule="auto"/>
        <w:jc w:val="both"/>
        <w:rPr>
          <w:rFonts w:cs="Times New Roman"/>
        </w:rPr>
      </w:pPr>
      <w:r w:rsidRPr="00755810">
        <w:rPr>
          <w:rFonts w:cs="Times New Roman" w:hint="eastAsia"/>
        </w:rPr>
        <w:t>未经对方事先书面同意，任何一方不得为任何其他目的而自行使用或允许他人使用从对方获得的信息（信息指包括但不限于所有的报告、摘录、纪要、文件、计划、报表、复印件等）；</w:t>
      </w:r>
    </w:p>
    <w:p w:rsidR="002F3616" w:rsidRPr="00755810" w:rsidRDefault="002F3616" w:rsidP="0056052C">
      <w:pPr>
        <w:widowControl w:val="0"/>
        <w:numPr>
          <w:ilvl w:val="1"/>
          <w:numId w:val="6"/>
        </w:numPr>
        <w:spacing w:before="240" w:line="276" w:lineRule="auto"/>
        <w:jc w:val="both"/>
        <w:rPr>
          <w:rFonts w:cs="Times New Roman"/>
        </w:rPr>
      </w:pPr>
      <w:r w:rsidRPr="00755810">
        <w:rPr>
          <w:rFonts w:cs="Times New Roman" w:hint="eastAsia"/>
        </w:rPr>
        <w:t>乙方若要在相关的宣传、广告或出版物中使用甲方商标、标志、名称或项目简介，并作为案例进行市场推广行为，必须与甲方协商书面同意后方可执行。</w:t>
      </w:r>
    </w:p>
    <w:p w:rsidR="002F3616" w:rsidRPr="00755810" w:rsidRDefault="002F3616" w:rsidP="0056052C">
      <w:pPr>
        <w:widowControl w:val="0"/>
        <w:numPr>
          <w:ilvl w:val="0"/>
          <w:numId w:val="6"/>
        </w:numPr>
        <w:spacing w:before="240" w:line="276" w:lineRule="auto"/>
        <w:jc w:val="both"/>
        <w:rPr>
          <w:rFonts w:cs="Times New Roman"/>
        </w:rPr>
      </w:pPr>
      <w:r w:rsidRPr="00755810">
        <w:rPr>
          <w:rFonts w:cs="Times New Roman" w:hint="eastAsia"/>
        </w:rPr>
        <w:t>保密期限：双方合作开始至合同终止后三年内；</w:t>
      </w:r>
    </w:p>
    <w:p w:rsidR="002F3616" w:rsidRPr="00755810" w:rsidRDefault="002F3616" w:rsidP="0056052C">
      <w:pPr>
        <w:widowControl w:val="0"/>
        <w:numPr>
          <w:ilvl w:val="0"/>
          <w:numId w:val="6"/>
        </w:numPr>
        <w:spacing w:before="240" w:line="276" w:lineRule="auto"/>
        <w:jc w:val="both"/>
        <w:rPr>
          <w:rFonts w:cs="Times New Roman"/>
        </w:rPr>
      </w:pPr>
      <w:r w:rsidRPr="00755810">
        <w:rPr>
          <w:rFonts w:cs="Times New Roman" w:hint="eastAsia"/>
        </w:rPr>
        <w:t>泄密责任：任何一方违反此合同，须承担本合同金额30％的违约金，给对方造成损失的，还须承担赔偿责任；</w:t>
      </w:r>
    </w:p>
    <w:p w:rsidR="002F3616" w:rsidRPr="00755810" w:rsidRDefault="002F3616" w:rsidP="0056052C">
      <w:pPr>
        <w:widowControl w:val="0"/>
        <w:numPr>
          <w:ilvl w:val="0"/>
          <w:numId w:val="6"/>
        </w:numPr>
        <w:spacing w:before="240" w:line="276" w:lineRule="auto"/>
        <w:jc w:val="both"/>
        <w:rPr>
          <w:rFonts w:cs="Times New Roman"/>
        </w:rPr>
      </w:pPr>
      <w:r w:rsidRPr="00755810">
        <w:rPr>
          <w:rFonts w:cs="Times New Roman" w:hint="eastAsia"/>
        </w:rPr>
        <w:t>双方约定：不论本合同是否变更、解除、终止，保密条款均有效。</w:t>
      </w:r>
    </w:p>
    <w:p w:rsidR="002F3616" w:rsidRPr="00755810" w:rsidRDefault="002F3616" w:rsidP="0056052C">
      <w:pPr>
        <w:pStyle w:val="aa"/>
        <w:keepLines/>
        <w:widowControl w:val="0"/>
        <w:numPr>
          <w:ilvl w:val="0"/>
          <w:numId w:val="8"/>
        </w:numPr>
        <w:spacing w:before="240" w:line="276" w:lineRule="auto"/>
        <w:ind w:firstLineChars="0"/>
        <w:jc w:val="both"/>
        <w:outlineLvl w:val="1"/>
        <w:rPr>
          <w:b/>
        </w:rPr>
      </w:pPr>
      <w:r w:rsidRPr="00755810">
        <w:rPr>
          <w:b/>
        </w:rPr>
        <w:t xml:space="preserve">知识产权条款 </w:t>
      </w:r>
    </w:p>
    <w:p w:rsidR="002F3616" w:rsidRPr="00755810" w:rsidRDefault="002F3616" w:rsidP="0056052C">
      <w:pPr>
        <w:widowControl w:val="0"/>
        <w:numPr>
          <w:ilvl w:val="1"/>
          <w:numId w:val="7"/>
        </w:numPr>
        <w:spacing w:before="240" w:line="276" w:lineRule="auto"/>
        <w:jc w:val="both"/>
        <w:rPr>
          <w:rFonts w:cs="Times New Roman"/>
        </w:rPr>
      </w:pPr>
      <w:r w:rsidRPr="00755810">
        <w:rPr>
          <w:rFonts w:cs="Times New Roman" w:hint="eastAsia"/>
        </w:rPr>
        <w:t>履行本合同产生的研究开发成果的知识产权应由甲方享有，未经许可,乙方不得公布、传播、出售或使用该研究开发成果或相关技术信息。</w:t>
      </w:r>
    </w:p>
    <w:p w:rsidR="002F3616" w:rsidRPr="00755810" w:rsidRDefault="002F3616" w:rsidP="0056052C">
      <w:pPr>
        <w:widowControl w:val="0"/>
        <w:numPr>
          <w:ilvl w:val="1"/>
          <w:numId w:val="7"/>
        </w:numPr>
        <w:spacing w:before="240" w:line="276" w:lineRule="auto"/>
        <w:jc w:val="both"/>
        <w:rPr>
          <w:rFonts w:cs="Times New Roman"/>
        </w:rPr>
      </w:pPr>
      <w:r w:rsidRPr="00755810">
        <w:rPr>
          <w:rFonts w:cs="Times New Roman" w:hint="eastAsia"/>
        </w:rPr>
        <w:t>乙方保证对其提供的研究开发成果已取得相关权利人的合法授权许可，不侵</w:t>
      </w:r>
      <w:r>
        <w:rPr>
          <w:rFonts w:cs="Times New Roman" w:hint="eastAsia"/>
        </w:rPr>
        <w:t>犯任何第三方的知识产权或其他合法权益。乙方有义务向甲方提供产品/</w:t>
      </w:r>
      <w:r w:rsidRPr="00755810">
        <w:rPr>
          <w:rFonts w:cs="Times New Roman" w:hint="eastAsia"/>
        </w:rPr>
        <w:t>服务</w:t>
      </w:r>
      <w:r>
        <w:rPr>
          <w:rFonts w:cs="Times New Roman" w:hint="eastAsia"/>
        </w:rPr>
        <w:t>/施工</w:t>
      </w:r>
      <w:r w:rsidRPr="00755810">
        <w:rPr>
          <w:rFonts w:cs="Times New Roman" w:hint="eastAsia"/>
        </w:rPr>
        <w:t>合法有效的知识产权权利证明文件，并保证其真实性和有效性。</w:t>
      </w:r>
    </w:p>
    <w:p w:rsidR="002F3616" w:rsidRPr="00755810" w:rsidRDefault="002F3616" w:rsidP="0056052C">
      <w:pPr>
        <w:widowControl w:val="0"/>
        <w:numPr>
          <w:ilvl w:val="1"/>
          <w:numId w:val="7"/>
        </w:numPr>
        <w:spacing w:before="240" w:line="276" w:lineRule="auto"/>
        <w:jc w:val="both"/>
        <w:rPr>
          <w:rFonts w:cs="Times New Roman"/>
        </w:rPr>
      </w:pPr>
      <w:r w:rsidRPr="00755810">
        <w:rPr>
          <w:rFonts w:cs="Times New Roman" w:hint="eastAsia"/>
        </w:rPr>
        <w:t>若发生任何第三方就乙方提供的产品或方法主张知识产权或其他合法权益的情形，甲方应于该第三方主张提出之日起两周内书面通知乙方，乙方应当以第三人身份或以甲方名义进行诉讼或仲裁，或进行调解、和解，甲方也可以自己名义进行上述活动。乙方应承担就该纠纷所产生之任何费用（包括但不限于诉讼费、律师费、民事赔偿、行政罚款等）以及任何结果承担全部责任。由此给甲方造成任何损失的，乙方还应当予以全部赔偿。</w:t>
      </w:r>
    </w:p>
    <w:p w:rsidR="002F3616" w:rsidRPr="00755810" w:rsidRDefault="002F3616" w:rsidP="0056052C">
      <w:pPr>
        <w:widowControl w:val="0"/>
        <w:numPr>
          <w:ilvl w:val="1"/>
          <w:numId w:val="7"/>
        </w:numPr>
        <w:spacing w:before="240" w:line="276" w:lineRule="auto"/>
        <w:jc w:val="both"/>
        <w:rPr>
          <w:rFonts w:cs="Times New Roman"/>
        </w:rPr>
      </w:pPr>
      <w:r w:rsidRPr="00755810">
        <w:rPr>
          <w:rFonts w:cs="Times New Roman" w:hint="eastAsia"/>
        </w:rPr>
        <w:lastRenderedPageBreak/>
        <w:t>为适应甲方的设备使用标准或其他生产条件，甲方有权对该产品或方法进行修改和变动。在产品使用过程中，因甲方改进和发展该技术而产生的任何知识产权归属于甲方所有。</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b/>
          <w:color w:val="000000" w:themeColor="text1"/>
        </w:rPr>
        <w:t>信息安全保护条款</w:t>
      </w:r>
    </w:p>
    <w:p w:rsidR="002F3616" w:rsidRPr="00755810" w:rsidRDefault="002F3616" w:rsidP="0056052C">
      <w:pPr>
        <w:pStyle w:val="aa"/>
        <w:widowControl w:val="0"/>
        <w:numPr>
          <w:ilvl w:val="0"/>
          <w:numId w:val="14"/>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乙方已知悉甲方关于信息安全的要求，为确保甲方的信息安全，乙方同意并愿意遵守甲方关于信息安全保护的相关规定，并配合甲方进行相关的信息安全检查。</w:t>
      </w:r>
    </w:p>
    <w:p w:rsidR="002F3616" w:rsidRPr="00755810" w:rsidRDefault="002F3616" w:rsidP="0056052C">
      <w:pPr>
        <w:pStyle w:val="aa"/>
        <w:widowControl w:val="0"/>
        <w:numPr>
          <w:ilvl w:val="0"/>
          <w:numId w:val="14"/>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乙方同意，所有与本合同有关的、与甲方业务相关的包括但不限于财务、统计、客户、销售和人员数据、工艺方法、产品、工具和专有软件、培训资料等，均属于本合同信息安全保护范围。</w:t>
      </w:r>
    </w:p>
    <w:p w:rsidR="002F3616" w:rsidRPr="00755810" w:rsidRDefault="002F3616" w:rsidP="0056052C">
      <w:pPr>
        <w:pStyle w:val="aa"/>
        <w:widowControl w:val="0"/>
        <w:numPr>
          <w:ilvl w:val="0"/>
          <w:numId w:val="14"/>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未经甲方事先书面同意，乙方不得以任何形式向任何第三方披露上述信息，也不得以案例形式进行市场推广行为。</w:t>
      </w:r>
    </w:p>
    <w:p w:rsidR="002F3616" w:rsidRPr="00755810" w:rsidRDefault="002F3616" w:rsidP="0056052C">
      <w:pPr>
        <w:pStyle w:val="aa"/>
        <w:widowControl w:val="0"/>
        <w:numPr>
          <w:ilvl w:val="0"/>
          <w:numId w:val="14"/>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信息安全保护的期限自双方合作开始至合同终止后</w:t>
      </w:r>
      <w:r w:rsidR="005026D9">
        <w:rPr>
          <w:rFonts w:asciiTheme="minorEastAsia" w:hAnsiTheme="minorEastAsia"/>
          <w:color w:val="000000" w:themeColor="text1"/>
        </w:rPr>
        <w:t>3</w:t>
      </w:r>
      <w:r w:rsidRPr="00755810">
        <w:rPr>
          <w:rFonts w:asciiTheme="minorEastAsia" w:hAnsiTheme="minorEastAsia" w:hint="eastAsia"/>
          <w:color w:val="000000" w:themeColor="text1"/>
        </w:rPr>
        <w:t>年内。</w:t>
      </w:r>
    </w:p>
    <w:p w:rsidR="002F3616" w:rsidRPr="00755810" w:rsidRDefault="002F3616" w:rsidP="0056052C">
      <w:pPr>
        <w:pStyle w:val="aa"/>
        <w:widowControl w:val="0"/>
        <w:numPr>
          <w:ilvl w:val="0"/>
          <w:numId w:val="14"/>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违约责任：乙方违反信息安全保护的任何规定，须向甲方承担本合同金额20％的违约金，给甲方造成损失的，还应承担相应的赔偿责任。</w:t>
      </w:r>
    </w:p>
    <w:p w:rsidR="002F3616" w:rsidRPr="00755810" w:rsidRDefault="002F3616" w:rsidP="0056052C">
      <w:pPr>
        <w:pStyle w:val="aa"/>
        <w:widowControl w:val="0"/>
        <w:numPr>
          <w:ilvl w:val="0"/>
          <w:numId w:val="14"/>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甲乙双方一致同意，无论本合同是否变更、解除、终止，该信息安全保护条款均有效。</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b/>
          <w:color w:val="000000" w:themeColor="text1"/>
        </w:rPr>
        <w:t>乙方人员在甲方现场信息安全管理条款</w:t>
      </w:r>
    </w:p>
    <w:p w:rsidR="002F3616" w:rsidRPr="00755810" w:rsidRDefault="002F3616" w:rsidP="0056052C">
      <w:pPr>
        <w:pStyle w:val="aa"/>
        <w:widowControl w:val="0"/>
        <w:numPr>
          <w:ilvl w:val="0"/>
          <w:numId w:val="15"/>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入场安全管理：</w:t>
      </w:r>
    </w:p>
    <w:p w:rsidR="002F3616" w:rsidRPr="00755810" w:rsidRDefault="002F3616" w:rsidP="0056052C">
      <w:pPr>
        <w:pStyle w:val="aa"/>
        <w:widowControl w:val="0"/>
        <w:numPr>
          <w:ilvl w:val="1"/>
          <w:numId w:val="16"/>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乙方人员进场时，应由甲方人员为其办理入场手续；</w:t>
      </w:r>
    </w:p>
    <w:p w:rsidR="002F3616" w:rsidRPr="00755810" w:rsidRDefault="002F3616" w:rsidP="0056052C">
      <w:pPr>
        <w:pStyle w:val="aa"/>
        <w:widowControl w:val="0"/>
        <w:numPr>
          <w:ilvl w:val="1"/>
          <w:numId w:val="16"/>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甲方人员应根据乙方人员的具体工作内容，为其申请专用的办公设备、出入证、帐号权限等。</w:t>
      </w:r>
    </w:p>
    <w:p w:rsidR="002F3616" w:rsidRPr="00755810" w:rsidRDefault="002F3616" w:rsidP="0056052C">
      <w:pPr>
        <w:pStyle w:val="aa"/>
        <w:widowControl w:val="0"/>
        <w:numPr>
          <w:ilvl w:val="0"/>
          <w:numId w:val="15"/>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驻场安全管理：</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乙方人员入场后，甲方组织乙方人员参加信息安全培训，培训内容包括</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信息安全制度、以及基本的信息安全意识等；</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甲方应加强保密意识，按照“内外有别、最小授权”的原则进行工作任务分配；</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乙方人员访问信息处理设施及信息系统，必须进行审批、登记和备案，并采取相应的安全保护措施；</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应严格限制乙方人员对机房等重要物理区域的访问，如因工作原因需要，必须经相关负责人审批，在审批通过后还应由具有访问权限的内部员工全程陪同；</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应严格控制乙方人员对内部网络、服务器、数据库以及应用系统的访问。如因工作原因需要，须经相关负责人审批，开通其工作所需的最小访问权限，并应对使用过程严格管理；</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lastRenderedPageBreak/>
        <w:t>乙方人员工作内容发生变动时，甲方应及时根据新的工作职责对相应物理和逻辑访问权限进行变更申请；</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严禁乙方人员以任何手段，蓄意破坏</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网络及设备的正常运行，或窃取甲方敏感信息。若造成系统、数据严重破坏或信息泄露造成损失的，追究其法律责任；</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乙方人员进入</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所有区域必须佩戴由甲方发放的工作牌；</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乙方人员进入</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各工作区域，严禁触摸和按动各种消防设备按钮和开关，以防止影响上述设备的正常运行。乙方人员有责任爱护所有办公区设备，如有丢失或损坏，将视情况作出相应处理，必要时需给予一定赔偿；</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严禁任何乙方人员携带易燃、易爆、易碎、易腐蚀、易霉烂、易变质和强磁场、强辐射等危险物品进入工作区域；</w:t>
      </w:r>
    </w:p>
    <w:p w:rsidR="002F3616" w:rsidRPr="00755810" w:rsidRDefault="002F3616" w:rsidP="0056052C">
      <w:pPr>
        <w:pStyle w:val="aa"/>
        <w:widowControl w:val="0"/>
        <w:numPr>
          <w:ilvl w:val="1"/>
          <w:numId w:val="1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严禁任何乙方人员在办公区域内使用任何与工作无关的用电设备，如电炉、电水壶、电吹风等。</w:t>
      </w:r>
    </w:p>
    <w:p w:rsidR="002F3616" w:rsidRPr="00755810" w:rsidRDefault="002F3616" w:rsidP="0056052C">
      <w:pPr>
        <w:pStyle w:val="aa"/>
        <w:widowControl w:val="0"/>
        <w:numPr>
          <w:ilvl w:val="0"/>
          <w:numId w:val="15"/>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离场安全管理：</w:t>
      </w:r>
    </w:p>
    <w:p w:rsidR="002F3616" w:rsidRPr="00755810" w:rsidRDefault="002F3616" w:rsidP="0056052C">
      <w:pPr>
        <w:pStyle w:val="aa"/>
        <w:widowControl w:val="0"/>
        <w:numPr>
          <w:ilvl w:val="1"/>
          <w:numId w:val="18"/>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乙方人员离场，应通过甲方人员审批或由甲方人员为其办理离场手续；</w:t>
      </w:r>
    </w:p>
    <w:p w:rsidR="002F3616" w:rsidRPr="00755810" w:rsidRDefault="002F3616" w:rsidP="0056052C">
      <w:pPr>
        <w:pStyle w:val="aa"/>
        <w:widowControl w:val="0"/>
        <w:numPr>
          <w:ilvl w:val="1"/>
          <w:numId w:val="18"/>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乙方人员离场过程中，应进行必要的工作交接、资产归还、帐号权限处理等信息安全控制。</w:t>
      </w:r>
    </w:p>
    <w:p w:rsidR="002F3616" w:rsidRPr="00755810" w:rsidRDefault="002F3616" w:rsidP="0056052C">
      <w:pPr>
        <w:pStyle w:val="aa"/>
        <w:widowControl w:val="0"/>
        <w:numPr>
          <w:ilvl w:val="0"/>
          <w:numId w:val="15"/>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违规处罚管理：</w:t>
      </w:r>
    </w:p>
    <w:p w:rsidR="002F3616" w:rsidRPr="00755810" w:rsidRDefault="002F3616" w:rsidP="0056052C">
      <w:pPr>
        <w:pStyle w:val="aa"/>
        <w:widowControl w:val="0"/>
        <w:numPr>
          <w:ilvl w:val="1"/>
          <w:numId w:val="19"/>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乙方人员必须遵守</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发布的与信息安全相关的各项规章制度；</w:t>
      </w:r>
    </w:p>
    <w:p w:rsidR="002F3616" w:rsidRPr="00755810" w:rsidRDefault="002F3616" w:rsidP="0056052C">
      <w:pPr>
        <w:pStyle w:val="aa"/>
        <w:widowControl w:val="0"/>
        <w:numPr>
          <w:ilvl w:val="1"/>
          <w:numId w:val="19"/>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乙方人员违反</w:t>
      </w:r>
      <w:r w:rsidRPr="00755810">
        <w:rPr>
          <w:rFonts w:asciiTheme="minorEastAsia" w:hAnsiTheme="minorEastAsia" w:hint="eastAsia"/>
          <w:color w:val="000000" w:themeColor="text1"/>
        </w:rPr>
        <w:t>甲方</w:t>
      </w:r>
      <w:r w:rsidRPr="00755810">
        <w:rPr>
          <w:rFonts w:asciiTheme="minorEastAsia" w:hAnsiTheme="minorEastAsia"/>
          <w:color w:val="000000" w:themeColor="text1"/>
        </w:rPr>
        <w:t>信息安全管理制度，依双方合同协商处理；</w:t>
      </w:r>
    </w:p>
    <w:p w:rsidR="002F3616" w:rsidRPr="00755810" w:rsidRDefault="002F3616" w:rsidP="0056052C">
      <w:pPr>
        <w:pStyle w:val="aa"/>
        <w:widowControl w:val="0"/>
        <w:numPr>
          <w:ilvl w:val="1"/>
          <w:numId w:val="19"/>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对于违规情节特别严重的乙方人员，甲方应中止与乙方人员所属单位的合作关系，并要求对方根据具体情况赔偿损失；</w:t>
      </w:r>
    </w:p>
    <w:p w:rsidR="002F3616" w:rsidRPr="00755810" w:rsidRDefault="002F3616" w:rsidP="0056052C">
      <w:pPr>
        <w:pStyle w:val="aa"/>
        <w:widowControl w:val="0"/>
        <w:numPr>
          <w:ilvl w:val="1"/>
          <w:numId w:val="19"/>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对于违反国家法律法规的乙方人员，应将违规人员移交司法机关。</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hint="eastAsia"/>
          <w:b/>
          <w:color w:val="000000" w:themeColor="text1"/>
        </w:rPr>
        <w:t>安全环保生产管理职责条款：</w:t>
      </w:r>
    </w:p>
    <w:p w:rsidR="002F3616" w:rsidRPr="00755810" w:rsidRDefault="002F3616" w:rsidP="0056052C">
      <w:pPr>
        <w:pStyle w:val="aa"/>
        <w:widowControl w:val="0"/>
        <w:numPr>
          <w:ilvl w:val="0"/>
          <w:numId w:val="20"/>
        </w:numPr>
        <w:spacing w:before="240" w:line="276" w:lineRule="auto"/>
        <w:ind w:firstLineChars="0"/>
        <w:jc w:val="both"/>
        <w:rPr>
          <w:rFonts w:asciiTheme="minorEastAsia" w:hAnsiTheme="minorEastAsia"/>
          <w:b/>
          <w:color w:val="000000" w:themeColor="text1"/>
        </w:rPr>
      </w:pPr>
      <w:r w:rsidRPr="00755810">
        <w:rPr>
          <w:rFonts w:asciiTheme="minorEastAsia" w:hAnsiTheme="minorEastAsia" w:hint="eastAsia"/>
          <w:b/>
          <w:color w:val="000000" w:themeColor="text1"/>
        </w:rPr>
        <w:t>甲方职责</w:t>
      </w:r>
    </w:p>
    <w:p w:rsidR="002F3616" w:rsidRPr="00755810" w:rsidRDefault="002F3616" w:rsidP="0056052C">
      <w:pPr>
        <w:pStyle w:val="aa"/>
        <w:widowControl w:val="0"/>
        <w:numPr>
          <w:ilvl w:val="3"/>
          <w:numId w:val="7"/>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甲方有权对乙方人员进入甲方后进行安全教育告知。</w:t>
      </w:r>
    </w:p>
    <w:p w:rsidR="002F3616" w:rsidRPr="00755810" w:rsidRDefault="002F3616" w:rsidP="0056052C">
      <w:pPr>
        <w:pStyle w:val="aa"/>
        <w:widowControl w:val="0"/>
        <w:numPr>
          <w:ilvl w:val="3"/>
          <w:numId w:val="7"/>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甲方各相关部门（如安全环境保障部、党群工作部保卫科室、各工厂主管设备、安全科室、责任区域部门等）有权对乙方进行安全管理和对施工现场、施工设备设施进行安全检查，有权按照甲方《安全生产激励管理办法》的要求提出激励建议，必要时可行使停工的权利。</w:t>
      </w:r>
    </w:p>
    <w:p w:rsidR="002F3616" w:rsidRPr="00755810" w:rsidRDefault="002F3616" w:rsidP="0056052C">
      <w:pPr>
        <w:pStyle w:val="aa"/>
        <w:widowControl w:val="0"/>
        <w:numPr>
          <w:ilvl w:val="3"/>
          <w:numId w:val="7"/>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如乙方严重违反甲方相关规定或不服从甲方安全管理，甲方有权与乙方解除合同。</w:t>
      </w:r>
    </w:p>
    <w:p w:rsidR="002F3616" w:rsidRPr="00755810" w:rsidRDefault="002F3616" w:rsidP="0056052C">
      <w:pPr>
        <w:pStyle w:val="aa"/>
        <w:widowControl w:val="0"/>
        <w:numPr>
          <w:ilvl w:val="0"/>
          <w:numId w:val="20"/>
        </w:numPr>
        <w:spacing w:before="240" w:line="276" w:lineRule="auto"/>
        <w:ind w:firstLineChars="0"/>
        <w:jc w:val="both"/>
        <w:rPr>
          <w:rFonts w:asciiTheme="minorEastAsia" w:hAnsiTheme="minorEastAsia"/>
          <w:b/>
          <w:color w:val="000000" w:themeColor="text1"/>
        </w:rPr>
      </w:pPr>
      <w:r w:rsidRPr="00755810">
        <w:rPr>
          <w:rFonts w:asciiTheme="minorEastAsia" w:hAnsiTheme="minorEastAsia" w:hint="eastAsia"/>
          <w:b/>
          <w:color w:val="000000" w:themeColor="text1"/>
        </w:rPr>
        <w:lastRenderedPageBreak/>
        <w:t>乙方职责：</w:t>
      </w:r>
    </w:p>
    <w:p w:rsidR="002F3616" w:rsidRPr="00755810" w:rsidRDefault="002F3616" w:rsidP="0056052C">
      <w:pPr>
        <w:pStyle w:val="aa"/>
        <w:widowControl w:val="0"/>
        <w:numPr>
          <w:ilvl w:val="0"/>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人员规范：</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乙方应保证派往甲方工作的乙方员工必须与乙方建立合法的劳动关系；</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乙方进入甲方的现场操作人员应确保身体健康、适应从事相关作业的对身体素质的要求，否则，出现事故由乙方承担责任</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乙方应为进入甲方的全体作业人员按照相关规定办理保险，费用由乙方承担，否则，出现事故，损失由乙方全部承担；</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乙方人员进入甲方区域，负责人必须做好安全生产教育工作，防止发生意外事故。</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进入甲方（生产区与非生产区）的各类人员时必须佩戴甲方核发的胸卡或有效证件，且穿厂家工作服。现场服务人员除穿厂家工作服，还必须正确穿戴好必备的劳动防护用品。禁止穿背心、短裤、裙子，敞开衣襟、打赤膊、打赤脚等不安全装束进入厂区。</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乙方负责人对乙方人员进行厂内外交通安全教育，每月不低于一次。</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乙方必须遵守甲方各项安全管理规定，并执行甲方对生产现场文明生产、定置管理、禁止吸烟、防火防盗等有关规定。</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人员必须严格遵守国家《道路交通安全法》等法律、法规和甲方《厂内交通环境、安全控制管理办法》的规定，服从甲方安全环保部门、保卫部门和责任区域部门的安全管理，接受安全检查，对甲方提出的安全隐患必须按要求进行治理，对出现的违章行为应接受甲方的处罚。</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乙方应爱护甲方财产，未经甲方同意不得擅自动用甲方设备设施、工具等。</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因乙方责任造成乙方人身伤害和财产损失，乙方承担一切经济责任和刑事责任。</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因乙方责任造成甲方人身伤害事故、财产损失，乙方应接受并协助甲方对事故进行调查、分析、处理。</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因乙方责任造成甲方发生人身伤害和财产损失，乙方应承担一切经济损失和刑事责任。</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进入甲方（生产区与非生产区）的所有行人必须按规定路线在厂区内行走，走人车隔离护栏内的人行道，未安装护栏的道路，行人须靠道路右侧行走。所有行人在生产区域穿越厂内道路、物流卸货区内作业、未安装防护栏的道路上行走时，严禁一切妨碍自身安全的行为，如行走中接打电话、收发短信等。</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乙方进入甲方的人员，应服从甲方有关管理人员的调度和指挥，自觉接受安全检查并按要求出示有关证件。</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lastRenderedPageBreak/>
        <w:t>进入甲方的所有人员须熟知甲方环境、职业健康安全方针：以人为本、守法为根、预防污染、降低风险、持续改进、清洁生产，以一流重卡制造基地、创一流作业环境、为顾客提供安全优质产品。</w:t>
      </w:r>
    </w:p>
    <w:p w:rsidR="002F3616" w:rsidRPr="00755810" w:rsidRDefault="002F3616" w:rsidP="0056052C">
      <w:pPr>
        <w:pStyle w:val="aa"/>
        <w:widowControl w:val="0"/>
        <w:numPr>
          <w:ilvl w:val="0"/>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车辆行驶规范：</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乙方机动车驾驶员进入甲方（生产区与非生产区），乙方负责人必须做好安全生产教育工作及厂内外交通安全教育，每月不低于一次，防止发生意外事故。</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乙方车辆进出甲方必须凭甲方核发的车辆通行（准停）证件，并遵守通行（准停）证件的使用规定。</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乙方老旧机动车（含黄标车）不得进入甲方厂区，并确保进入甲方的车辆合法、车况完好，车辆运行时无明显黑烟、无油液滴漏等环保问题，符合机动车安全技术条件及环保条件。</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乙方所有车辆必须配备有效的灭火器。</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乙方装载货物的车辆在厂区行驶，应符合甲方管理规定，严禁超载、超高、超长、超宽，不准人货混装，所装载的货物必须捆绑牢固，不得出现打开厢板、跌落、飞扬、滴漏等异常现象。</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乙方必须遵守甲方管理制度，执行甲方对生产现场文明生产、定置管理、禁止吸烟、防火防盗等有关规定。</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机动车驾驶员必须严格遵守国家《道路交通安全法》等法律、法规和甲方《交通环境、安全控制管理办法》的规定，服从甲方安技环保部门、保卫部门和责任区域部门的安全管理，接受安全检查，对甲方提出的安全隐患必须按要求进行治理，对出现的违章行为应接受甲方的处罚。</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乙方应爱护甲方财产，未经甲方同意不得擅自动用甲方设备设施、工具等。</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因乙方责任造成乙方人身伤害和财产损失，乙方承担一切经济责任和刑事责任。</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因乙方责任造成甲方人身伤害事故、财产损失，乙方应接受并协助甲方对事故进行调查、分析、处理。</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因乙方责任造成甲方发生人身伤害和财产损失，乙方应承担一切经济损失和刑事责任。</w:t>
      </w:r>
      <w:r w:rsidRPr="00755810">
        <w:rPr>
          <w:rFonts w:asciiTheme="minorEastAsia" w:hAnsiTheme="minorEastAsia"/>
          <w:color w:val="000000" w:themeColor="text1"/>
        </w:rPr>
        <w:t>2.12</w:t>
      </w:r>
      <w:r w:rsidRPr="00755810">
        <w:rPr>
          <w:rFonts w:asciiTheme="minorEastAsia" w:hAnsiTheme="minorEastAsia" w:hint="eastAsia"/>
          <w:color w:val="000000" w:themeColor="text1"/>
        </w:rPr>
        <w:t>甲方主要道路限速</w:t>
      </w:r>
      <w:r w:rsidRPr="00755810">
        <w:rPr>
          <w:rFonts w:asciiTheme="minorEastAsia" w:hAnsiTheme="minorEastAsia"/>
          <w:color w:val="000000" w:themeColor="text1"/>
        </w:rPr>
        <w:t>20</w:t>
      </w:r>
      <w:r w:rsidRPr="00755810">
        <w:rPr>
          <w:rFonts w:asciiTheme="minorEastAsia" w:hAnsiTheme="minorEastAsia" w:hint="eastAsia"/>
          <w:color w:val="000000" w:themeColor="text1"/>
        </w:rPr>
        <w:t>公里</w:t>
      </w:r>
      <w:r w:rsidRPr="00755810">
        <w:rPr>
          <w:rFonts w:asciiTheme="minorEastAsia" w:hAnsiTheme="minorEastAsia"/>
          <w:color w:val="000000" w:themeColor="text1"/>
        </w:rPr>
        <w:t>/</w:t>
      </w:r>
      <w:r w:rsidRPr="00755810">
        <w:rPr>
          <w:rFonts w:asciiTheme="minorEastAsia" w:hAnsiTheme="minorEastAsia" w:hint="eastAsia"/>
          <w:color w:val="000000" w:themeColor="text1"/>
        </w:rPr>
        <w:t>小时，甲方大门、车间门口、转弯处限速</w:t>
      </w:r>
      <w:r w:rsidRPr="00755810">
        <w:rPr>
          <w:rFonts w:asciiTheme="minorEastAsia" w:hAnsiTheme="minorEastAsia"/>
          <w:color w:val="000000" w:themeColor="text1"/>
        </w:rPr>
        <w:t>5</w:t>
      </w:r>
      <w:r w:rsidRPr="00755810">
        <w:rPr>
          <w:rFonts w:asciiTheme="minorEastAsia" w:hAnsiTheme="minorEastAsia" w:hint="eastAsia"/>
          <w:color w:val="000000" w:themeColor="text1"/>
        </w:rPr>
        <w:t>公里</w:t>
      </w:r>
      <w:r w:rsidRPr="00755810">
        <w:rPr>
          <w:rFonts w:asciiTheme="minorEastAsia" w:hAnsiTheme="minorEastAsia"/>
          <w:color w:val="000000" w:themeColor="text1"/>
        </w:rPr>
        <w:t>/</w:t>
      </w:r>
      <w:r w:rsidRPr="00755810">
        <w:rPr>
          <w:rFonts w:asciiTheme="minorEastAsia" w:hAnsiTheme="minorEastAsia" w:hint="eastAsia"/>
          <w:color w:val="000000" w:themeColor="text1"/>
        </w:rPr>
        <w:t>小时，特殊路段按限速标识牌执行。</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严禁危险驾驶（酒后驾驶、疲劳驾驶、超速驾驶等），严禁驾驶过程中进行与驾驶无关的活动（接打手机、收发短信、吸烟等）。驾驶过程中注意观察周围环境、确认行车安全，驶出车间门口或转弯处做鸣笛警示。</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机动车辆进入甲方区域，在规定区域停放后或停车时间超过三分钟必须熄火，</w:t>
      </w:r>
      <w:r w:rsidRPr="00755810">
        <w:rPr>
          <w:rFonts w:asciiTheme="minorEastAsia" w:hAnsiTheme="minorEastAsia" w:hint="eastAsia"/>
          <w:color w:val="000000" w:themeColor="text1"/>
        </w:rPr>
        <w:lastRenderedPageBreak/>
        <w:t>如司机下车，必须拉紧手刹、熄火、拔下钥匙并关上车门，钥匙随身保管。</w:t>
      </w:r>
    </w:p>
    <w:p w:rsidR="002F3616" w:rsidRPr="00755810" w:rsidRDefault="002F3616" w:rsidP="0056052C">
      <w:pPr>
        <w:pStyle w:val="aa"/>
        <w:widowControl w:val="0"/>
        <w:numPr>
          <w:ilvl w:val="0"/>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作业规范：</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人员进入甲方区域，必须遵守国家及甲方安全、环保管理规定，执行甲方对生产现场安全生产、环境保护、定置管理、禁止吸烟、防火防盗等有关规定，按规定办理相关的证件，防止发生安全及环保事故事件。</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乙方必须服从甲方的安全环保管理，接受安全环保检查，对甲方提出的安全环保隐患必须按要求进行治理，对查处的违章行为应接受甲方的处罚。</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乙方应爱护甲方财产，未经甲方同意不得擅自动用设备设施、工具等。</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乙方施工使用的施工设备和检修机械、工具必须符合安全要求。</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所施工的项目必须有相应的项目安全管控方案、危险作业审批、施工现场目视化板等，应建立施工入厂人员信息表、组织对全体施工人员就安全管控方案等内容做好培训教育，加强施工人员管理，当施工人员变化时，应及时报甲方发包部门备案，并组织变换人员进行安全培训教育，做好安全施工工作。</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乙方在施工现场必须进行安全围挡并悬挂明显安全标识；对于高处作业、有限空间作业、临时用电作业、临时动用明火作业等危险作业时，需安排专人负责现场监管工作。</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乙方所有化学品入厂前必须把化学品安全技术说明书提供给党群工作部保卫科室及所在单位主管安全科室备案。</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乙方施工现场必须设有安全员负责现场监管，做好安全环保检查和隐患治理工作。</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乙方的特种设备及特种作业人员必须持国家相关部门颁发的有效证件上岗，按规定正确穿戴、使用劳动防护用品。</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乙方携带的易燃易爆物品，必须符合安全技术规范，必须按规定存放；设备不得漏电、安全装置必须齐全、完好、灵敏、可靠。</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乙方施工现场安装动力线或临时电源线，必须到甲方能源管理部门办理“临时用电安装申请单”，经甲方电工接线后方可使用，不准私自接用临时电源线。</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乙方施工现场动用明火作业，必须到甲方党群工作部保卫科室办理“明火作业准许证”，采取防火措施后方可明火作业。</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乙方施工现场进行高处临时、有限空间等危险作业，必须到甲方相应厂区安全环境监管科室办理“高处临时作业审批单”、“有限空间作业审批单”，采取安全防范措施后方可作业。</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乙方施工或作业过程中，禁止在甲方厂区范围内露天进行补漆、喷蜡等会产生大气污染的作业；作业过程应节约水、电等资源消耗；露天施工作业时需采取有效</w:t>
      </w:r>
      <w:r w:rsidRPr="00755810">
        <w:rPr>
          <w:rFonts w:asciiTheme="minorEastAsia" w:hAnsiTheme="minorEastAsia" w:hint="eastAsia"/>
          <w:color w:val="000000" w:themeColor="text1"/>
        </w:rPr>
        <w:lastRenderedPageBreak/>
        <w:t>防尘措施，对施工区域实行封闭或隔离，严禁高空抛撒建筑垃圾，及时洒水，防止尘土飞扬；散水泥和其它易飞扬的细颗粒散体材料应尽量安排库内存放，如需露天存放应采取严密遮盖措施；施工或作业过程中运输砂、石、水泥、土方、垃圾等易产生扬尘污染的车辆，必须封闭，严禁撒漏；遇有四级风以上的天气或启动空气重污染日的预警要求停止土石方作业时，应停止土方作业，提高节能环保意识。</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施工作业结束后，乙方必须认真清理作业现场，清扫施工现场时，必须采用湿法作业，严禁在施工现场焚烧废弃物，防止有毒烟尘和恶臭气体产生。同时认真进行安全检查，现场检查经所在部门确认无安全隐患后，方可撤离作业现场。</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乙方施工或作业过程中产生的建筑垃圾、生活垃圾应及时清运，分类处理处置；不能及时清运的，应在施工现场设置临时密闭性垃圾堆放场地或垃圾箱进行存放。</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施工或作业过程中产生的含油废物、粘漆废物、有机溶剂、废蜡、废电池等危险废物应按规定定置存放，禁止露天放置；并设置防渗措施，防止产生污染，及时委托有资质环保处置单位按国家规定进行环保无害化处置；；</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乙方供甲方的货物及包装标准必须符合国家法律法规和甲方要求，否则造成的人身安全及其它事故，由乙方全部承担责任；</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当乙方在甲方区域内发生传染疾病、职业病、伤害、泄露、火灾或其它不正常的事件时，立即向甲方项目负责人报告。</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因乙方不具备作业条件请求甲方无偿协助（如用天车、叉车时）发生人身伤害事故，乙方承担全部责任。</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因乙方责任造成甲方人身伤害事故、财产损失、环保事故，乙方应接受并协助甲方对事故进行调查、分析、处理。</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因乙方责任造成甲方人身伤害、财产损失、环保事故，乙方应承担一切经济损失和刑事责任。</w:t>
      </w:r>
    </w:p>
    <w:p w:rsidR="002F3616" w:rsidRPr="00755810" w:rsidRDefault="002F3616" w:rsidP="0056052C">
      <w:pPr>
        <w:pStyle w:val="aa"/>
        <w:widowControl w:val="0"/>
        <w:numPr>
          <w:ilvl w:val="0"/>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其他：</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乙方进入甲方的人员，如从事接触职业病危害因素岗位作业，乙方要按照国家规定组织从事接触职业病危害作业的乙方人员进行职业健康检查。</w:t>
      </w:r>
    </w:p>
    <w:p w:rsidR="002F3616" w:rsidRPr="00755810" w:rsidRDefault="002F3616" w:rsidP="0056052C">
      <w:pPr>
        <w:pStyle w:val="aa"/>
        <w:widowControl w:val="0"/>
        <w:numPr>
          <w:ilvl w:val="1"/>
          <w:numId w:val="21"/>
        </w:numPr>
        <w:spacing w:before="240" w:line="276" w:lineRule="auto"/>
        <w:ind w:firstLineChars="0"/>
        <w:jc w:val="both"/>
        <w:rPr>
          <w:rFonts w:asciiTheme="minorEastAsia" w:hAnsiTheme="minorEastAsia"/>
          <w:color w:val="000000" w:themeColor="text1"/>
        </w:rPr>
      </w:pPr>
      <w:r w:rsidRPr="00755810">
        <w:rPr>
          <w:rFonts w:asciiTheme="minorEastAsia" w:hAnsiTheme="minorEastAsia" w:hint="eastAsia"/>
          <w:color w:val="000000" w:themeColor="text1"/>
        </w:rPr>
        <w:t>当在甲方区域内发生传染疾病、职业病、伤害、泄露、火灾或其它不正常的事件时，立即向甲方相关部门报告。</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bookmarkStart w:id="11" w:name="_Toc477588050"/>
      <w:r w:rsidRPr="00755810">
        <w:rPr>
          <w:rFonts w:asciiTheme="minorEastAsia" w:hAnsiTheme="minorEastAsia"/>
          <w:b/>
          <w:color w:val="000000" w:themeColor="text1"/>
        </w:rPr>
        <w:t>转包条款</w:t>
      </w:r>
    </w:p>
    <w:p w:rsidR="002F3616" w:rsidRPr="00755810" w:rsidRDefault="002F3616" w:rsidP="0056052C">
      <w:pPr>
        <w:pStyle w:val="aa"/>
        <w:widowControl w:val="0"/>
        <w:numPr>
          <w:ilvl w:val="0"/>
          <w:numId w:val="22"/>
        </w:numPr>
        <w:spacing w:before="240" w:line="276" w:lineRule="auto"/>
        <w:ind w:firstLineChars="0"/>
        <w:jc w:val="both"/>
      </w:pPr>
      <w:bookmarkStart w:id="12" w:name="_Toc477588053"/>
      <w:bookmarkEnd w:id="11"/>
      <w:r w:rsidRPr="00755810">
        <w:rPr>
          <w:rFonts w:hint="eastAsia"/>
        </w:rPr>
        <w:t>禁止转包：乙方需自行完成合同项下的全部义务，不得将合同义务全部（转包）转给第三人履行。</w:t>
      </w:r>
    </w:p>
    <w:p w:rsidR="002F3616" w:rsidRPr="00755810" w:rsidRDefault="002F3616" w:rsidP="0056052C">
      <w:pPr>
        <w:pStyle w:val="aa"/>
        <w:widowControl w:val="0"/>
        <w:numPr>
          <w:ilvl w:val="0"/>
          <w:numId w:val="22"/>
        </w:numPr>
        <w:spacing w:before="240" w:line="276" w:lineRule="auto"/>
        <w:ind w:firstLineChars="0"/>
        <w:jc w:val="both"/>
      </w:pPr>
      <w:r w:rsidRPr="00755810">
        <w:rPr>
          <w:rFonts w:hint="eastAsia"/>
        </w:rPr>
        <w:t>有条件的分包：乙方因业务需要确需将合同项下部分义务转给第三人履行的，须经甲方</w:t>
      </w:r>
      <w:r w:rsidRPr="00755810">
        <w:rPr>
          <w:rFonts w:hint="eastAsia"/>
        </w:rPr>
        <w:lastRenderedPageBreak/>
        <w:t>书面同意，且原则上分包业务金额不得超过合同总额的20%，但合同主要义务必须由乙方自行完成，不得分包。乙方应对分包行为负责，对第三人的履行不符合本合同约定的行为向甲方承担违约责任。</w:t>
      </w:r>
    </w:p>
    <w:p w:rsidR="002F3616" w:rsidRPr="00755810" w:rsidRDefault="002F3616" w:rsidP="0056052C">
      <w:pPr>
        <w:pStyle w:val="aa"/>
        <w:widowControl w:val="0"/>
        <w:numPr>
          <w:ilvl w:val="0"/>
          <w:numId w:val="22"/>
        </w:numPr>
        <w:spacing w:before="240" w:line="276" w:lineRule="auto"/>
        <w:ind w:firstLineChars="0"/>
        <w:jc w:val="both"/>
      </w:pPr>
      <w:r w:rsidRPr="00755810">
        <w:rPr>
          <w:rFonts w:hint="eastAsia"/>
        </w:rPr>
        <w:t>乙方不得将其承接的业务分包给不具备履行本合同应当具备的相应资质条件的单位或个人。</w:t>
      </w:r>
    </w:p>
    <w:p w:rsidR="002F3616" w:rsidRPr="00755810" w:rsidRDefault="002F3616" w:rsidP="0056052C">
      <w:pPr>
        <w:pStyle w:val="aa"/>
        <w:widowControl w:val="0"/>
        <w:numPr>
          <w:ilvl w:val="0"/>
          <w:numId w:val="22"/>
        </w:numPr>
        <w:spacing w:before="240" w:line="276" w:lineRule="auto"/>
        <w:ind w:firstLineChars="0"/>
        <w:jc w:val="both"/>
      </w:pPr>
      <w:r w:rsidRPr="00755810">
        <w:rPr>
          <w:rFonts w:hint="eastAsia"/>
        </w:rPr>
        <w:t>乙方应采取有力措施禁止分包单位或个人将其分包的业务再分包。</w:t>
      </w:r>
    </w:p>
    <w:p w:rsidR="002F3616" w:rsidRPr="00755810" w:rsidRDefault="002F3616" w:rsidP="0056052C">
      <w:pPr>
        <w:pStyle w:val="aa"/>
        <w:widowControl w:val="0"/>
        <w:numPr>
          <w:ilvl w:val="0"/>
          <w:numId w:val="22"/>
        </w:numPr>
        <w:spacing w:before="240" w:line="276" w:lineRule="auto"/>
        <w:ind w:firstLineChars="0"/>
        <w:jc w:val="both"/>
      </w:pPr>
      <w:r w:rsidRPr="00755810">
        <w:rPr>
          <w:rFonts w:hint="eastAsia"/>
        </w:rPr>
        <w:t>乙方违反本条规定进行分包的，视为无效，无论第三人的履行是否符合本合同约定，乙方均应承担违约责任。</w:t>
      </w:r>
    </w:p>
    <w:p w:rsidR="002F3616" w:rsidRPr="00755810" w:rsidRDefault="002F3616" w:rsidP="0056052C">
      <w:pPr>
        <w:pStyle w:val="aa"/>
        <w:widowControl w:val="0"/>
        <w:numPr>
          <w:ilvl w:val="0"/>
          <w:numId w:val="22"/>
        </w:numPr>
        <w:spacing w:before="240" w:line="276" w:lineRule="auto"/>
        <w:ind w:firstLineChars="0"/>
        <w:jc w:val="both"/>
      </w:pPr>
      <w:r w:rsidRPr="00755810">
        <w:rPr>
          <w:rFonts w:hint="eastAsia"/>
        </w:rPr>
        <w:t>违约责任：乙方违反上述条款的，视为乙方根本违约，甲方有权单方解除合同，并要求乙方支付100万元/次或合同总额30%的违约金，以金额高者为准；同时，乙方同意放弃要求减少前述违约金的权利。</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hint="eastAsia"/>
          <w:b/>
          <w:color w:val="000000" w:themeColor="text1"/>
        </w:rPr>
        <w:t>违约</w:t>
      </w:r>
      <w:r w:rsidRPr="00755810">
        <w:rPr>
          <w:rFonts w:asciiTheme="minorEastAsia" w:hAnsiTheme="minorEastAsia"/>
          <w:b/>
          <w:color w:val="000000" w:themeColor="text1"/>
        </w:rPr>
        <w:t>条款</w:t>
      </w:r>
    </w:p>
    <w:p w:rsidR="002F3616" w:rsidRPr="00755810" w:rsidRDefault="002F3616" w:rsidP="0056052C">
      <w:pPr>
        <w:pStyle w:val="aa"/>
        <w:widowControl w:val="0"/>
        <w:numPr>
          <w:ilvl w:val="0"/>
          <w:numId w:val="30"/>
        </w:numPr>
        <w:spacing w:before="240" w:line="276" w:lineRule="auto"/>
        <w:ind w:firstLineChars="0"/>
        <w:jc w:val="both"/>
      </w:pPr>
      <w:r w:rsidRPr="00755810">
        <w:rPr>
          <w:rFonts w:hint="eastAsia"/>
        </w:rPr>
        <w:t>任何一方违反本合同的约定即构成该方违反本合同的事实。该方应该向非违约方承担违约责任，补偿非违约方实际及可能承受或遭受的所有的损失、责任、赔偿金或费用（包括但不限于合理的法律顾问费）。任何一方在收到对方具体说明违约情况的书面通知后，如确认违约行为存在，则应在收到该书面通知</w:t>
      </w:r>
      <w:r w:rsidRPr="00755810">
        <w:t xml:space="preserve"> 7天内对违约行为予以纠正并书面通知对方。如认为违约行为不存在，则应在收到该书面通知 7日内向对方提出书面异议或说明，在此情形下，甲乙双方可就此问题进行协商，协商不成的，按本合同争议条款解决。违约方应承担给守约方造成的经济损失。</w:t>
      </w:r>
    </w:p>
    <w:p w:rsidR="002F3616" w:rsidRPr="00755810" w:rsidRDefault="002F3616" w:rsidP="0056052C">
      <w:pPr>
        <w:pStyle w:val="aa"/>
        <w:widowControl w:val="0"/>
        <w:numPr>
          <w:ilvl w:val="0"/>
          <w:numId w:val="30"/>
        </w:numPr>
        <w:spacing w:before="240" w:line="276" w:lineRule="auto"/>
        <w:ind w:firstLineChars="0"/>
        <w:jc w:val="both"/>
      </w:pPr>
      <w:r w:rsidRPr="00755810">
        <w:rPr>
          <w:rFonts w:hint="eastAsia"/>
        </w:rPr>
        <w:t>赔偿对方因此而受到的全部经济损失，赔偿金额由受损失一方提出，经双方共同协商确定。</w:t>
      </w:r>
    </w:p>
    <w:p w:rsidR="002F3616" w:rsidRPr="00755810" w:rsidRDefault="002F3616" w:rsidP="0056052C">
      <w:pPr>
        <w:pStyle w:val="aa"/>
        <w:widowControl w:val="0"/>
        <w:numPr>
          <w:ilvl w:val="0"/>
          <w:numId w:val="30"/>
        </w:numPr>
        <w:spacing w:before="240" w:line="276" w:lineRule="auto"/>
        <w:ind w:firstLineChars="0"/>
        <w:jc w:val="both"/>
      </w:pPr>
      <w:r w:rsidRPr="00755810">
        <w:rPr>
          <w:rFonts w:hint="eastAsia"/>
        </w:rPr>
        <w:t>若一方</w:t>
      </w:r>
      <w:r w:rsidRPr="00755810">
        <w:t>构成根本违约的，</w:t>
      </w:r>
      <w:r w:rsidRPr="00755810">
        <w:rPr>
          <w:rFonts w:hint="eastAsia"/>
        </w:rPr>
        <w:t>则</w:t>
      </w:r>
      <w:r w:rsidRPr="00755810">
        <w:t>另一方有解约权</w:t>
      </w:r>
      <w:r w:rsidRPr="00755810">
        <w:rPr>
          <w:rFonts w:hint="eastAsia"/>
        </w:rPr>
        <w:t>，</w:t>
      </w:r>
      <w:r w:rsidRPr="00755810">
        <w:t>即使</w:t>
      </w:r>
      <w:r w:rsidRPr="00755810">
        <w:rPr>
          <w:rFonts w:hint="eastAsia"/>
        </w:rPr>
        <w:t>该方</w:t>
      </w:r>
      <w:r w:rsidRPr="00755810">
        <w:t>放弃行使解约权也不代表放弃对本合同项下</w:t>
      </w:r>
      <w:r w:rsidRPr="00755810">
        <w:rPr>
          <w:rFonts w:hint="eastAsia"/>
        </w:rPr>
        <w:t>根本</w:t>
      </w:r>
      <w:r w:rsidRPr="00755810">
        <w:t>违约方</w:t>
      </w:r>
      <w:r w:rsidRPr="00755810">
        <w:rPr>
          <w:rFonts w:hint="eastAsia"/>
        </w:rPr>
        <w:t>违约的</w:t>
      </w:r>
      <w:r w:rsidRPr="00755810">
        <w:t>赔偿责任。</w:t>
      </w:r>
    </w:p>
    <w:p w:rsidR="002F3616" w:rsidRPr="00755810" w:rsidRDefault="002F3616" w:rsidP="0056052C">
      <w:pPr>
        <w:pStyle w:val="aa"/>
        <w:widowControl w:val="0"/>
        <w:numPr>
          <w:ilvl w:val="0"/>
          <w:numId w:val="30"/>
        </w:numPr>
        <w:spacing w:before="240" w:line="276" w:lineRule="auto"/>
        <w:ind w:firstLineChars="0"/>
        <w:jc w:val="both"/>
      </w:pPr>
      <w:r w:rsidRPr="00755810">
        <w:rPr>
          <w:rFonts w:hint="eastAsia"/>
        </w:rPr>
        <w:t>乙方严重违反合同规定，受到甲方三次以上严重警告，甲方可单方解除合同。甲方有权从到期的付款中扣除合同规定的乙方有责任支付的违约金或赔偿金。</w:t>
      </w:r>
      <w:bookmarkStart w:id="13" w:name="_Toc367959276"/>
      <w:bookmarkStart w:id="14" w:name="_Toc477588054"/>
      <w:bookmarkEnd w:id="12"/>
    </w:p>
    <w:p w:rsidR="002F3616" w:rsidRDefault="002F3616" w:rsidP="0056052C">
      <w:pPr>
        <w:pStyle w:val="aa"/>
        <w:keepLines/>
        <w:widowControl w:val="0"/>
        <w:numPr>
          <w:ilvl w:val="0"/>
          <w:numId w:val="8"/>
        </w:numPr>
        <w:spacing w:line="360" w:lineRule="auto"/>
        <w:ind w:firstLineChars="0"/>
        <w:jc w:val="both"/>
        <w:outlineLvl w:val="1"/>
        <w:rPr>
          <w:rFonts w:asciiTheme="minorEastAsia" w:eastAsiaTheme="minorEastAsia" w:hAnsiTheme="minorEastAsia"/>
          <w:b/>
          <w:color w:val="000000" w:themeColor="text1"/>
        </w:rPr>
      </w:pPr>
      <w:r w:rsidRPr="00C8391B">
        <w:rPr>
          <w:rFonts w:asciiTheme="minorEastAsia" w:eastAsiaTheme="minorEastAsia" w:hAnsiTheme="minorEastAsia" w:hint="eastAsia"/>
          <w:b/>
          <w:color w:val="000000" w:themeColor="text1"/>
        </w:rPr>
        <w:t>合同</w:t>
      </w:r>
      <w:r w:rsidRPr="00C8391B">
        <w:rPr>
          <w:rFonts w:asciiTheme="minorEastAsia" w:eastAsiaTheme="minorEastAsia" w:hAnsiTheme="minorEastAsia"/>
          <w:b/>
          <w:color w:val="000000" w:themeColor="text1"/>
        </w:rPr>
        <w:t>的变更、终止及解除</w:t>
      </w:r>
    </w:p>
    <w:p w:rsidR="002F3616" w:rsidRPr="007E1E8D" w:rsidRDefault="002F3616" w:rsidP="0056052C">
      <w:pPr>
        <w:pStyle w:val="aa"/>
        <w:widowControl w:val="0"/>
        <w:numPr>
          <w:ilvl w:val="0"/>
          <w:numId w:val="31"/>
        </w:numPr>
        <w:spacing w:line="360" w:lineRule="auto"/>
        <w:ind w:firstLineChars="0"/>
        <w:jc w:val="both"/>
        <w:rPr>
          <w:rFonts w:asciiTheme="minorEastAsia" w:eastAsiaTheme="minorEastAsia" w:hAnsiTheme="minorEastAsia"/>
          <w:color w:val="000000" w:themeColor="text1"/>
        </w:rPr>
      </w:pPr>
      <w:r w:rsidRPr="007E1E8D">
        <w:rPr>
          <w:rFonts w:asciiTheme="minorEastAsia" w:eastAsiaTheme="minorEastAsia" w:hAnsiTheme="minorEastAsia"/>
          <w:color w:val="000000" w:themeColor="text1"/>
        </w:rPr>
        <w:t>变更</w:t>
      </w:r>
    </w:p>
    <w:p w:rsidR="002F3616" w:rsidRPr="007E1E8D" w:rsidRDefault="002F3616" w:rsidP="0056052C">
      <w:pPr>
        <w:pStyle w:val="aa"/>
        <w:widowControl w:val="0"/>
        <w:numPr>
          <w:ilvl w:val="1"/>
          <w:numId w:val="32"/>
        </w:numPr>
        <w:spacing w:line="360" w:lineRule="auto"/>
        <w:ind w:firstLineChars="0"/>
        <w:jc w:val="both"/>
        <w:rPr>
          <w:rFonts w:asciiTheme="minorEastAsia" w:hAnsiTheme="minorEastAsia"/>
          <w:color w:val="000000" w:themeColor="text1"/>
        </w:rPr>
      </w:pPr>
      <w:r w:rsidRPr="007E1E8D">
        <w:rPr>
          <w:rFonts w:asciiTheme="minorEastAsia" w:hAnsiTheme="minorEastAsia" w:hint="eastAsia"/>
          <w:color w:val="000000" w:themeColor="text1"/>
        </w:rPr>
        <w:t>在甲方需求整体方案不变的情况下，不得增加费用。</w:t>
      </w:r>
    </w:p>
    <w:p w:rsidR="002F3616" w:rsidRPr="007E1E8D" w:rsidRDefault="002F3616" w:rsidP="0056052C">
      <w:pPr>
        <w:pStyle w:val="aa"/>
        <w:widowControl w:val="0"/>
        <w:numPr>
          <w:ilvl w:val="1"/>
          <w:numId w:val="32"/>
        </w:numPr>
        <w:spacing w:line="360" w:lineRule="auto"/>
        <w:ind w:firstLineChars="0"/>
        <w:jc w:val="both"/>
        <w:rPr>
          <w:rFonts w:asciiTheme="minorEastAsia" w:hAnsiTheme="minorEastAsia"/>
          <w:color w:val="000000" w:themeColor="text1"/>
        </w:rPr>
      </w:pPr>
      <w:r w:rsidRPr="007E1E8D">
        <w:rPr>
          <w:rFonts w:asciiTheme="minorEastAsia" w:hAnsiTheme="minorEastAsia"/>
          <w:color w:val="000000" w:themeColor="text1"/>
        </w:rPr>
        <w:t>乙方实施过程中，如发现方案</w:t>
      </w:r>
      <w:r w:rsidRPr="007E1E8D">
        <w:rPr>
          <w:rFonts w:asciiTheme="minorEastAsia" w:hAnsiTheme="minorEastAsia" w:hint="eastAsia"/>
          <w:color w:val="000000" w:themeColor="text1"/>
        </w:rPr>
        <w:t>与实</w:t>
      </w:r>
      <w:r w:rsidRPr="007E1E8D">
        <w:rPr>
          <w:rFonts w:asciiTheme="minorEastAsia" w:hAnsiTheme="minorEastAsia"/>
          <w:color w:val="000000" w:themeColor="text1"/>
        </w:rPr>
        <w:t>际情况差距较大，或</w:t>
      </w:r>
      <w:r w:rsidRPr="007E1E8D">
        <w:rPr>
          <w:rFonts w:asciiTheme="minorEastAsia" w:hAnsiTheme="minorEastAsia" w:hint="eastAsia"/>
          <w:color w:val="000000" w:themeColor="text1"/>
        </w:rPr>
        <w:t>因</w:t>
      </w:r>
      <w:r w:rsidRPr="007E1E8D">
        <w:rPr>
          <w:rFonts w:asciiTheme="minorEastAsia" w:hAnsiTheme="minorEastAsia"/>
          <w:color w:val="000000" w:themeColor="text1"/>
        </w:rPr>
        <w:t>客观原因导致方案无法</w:t>
      </w:r>
      <w:r w:rsidRPr="007E1E8D">
        <w:rPr>
          <w:rFonts w:asciiTheme="minorEastAsia" w:hAnsiTheme="minorEastAsia" w:hint="eastAsia"/>
          <w:color w:val="000000" w:themeColor="text1"/>
        </w:rPr>
        <w:t>顺利</w:t>
      </w:r>
      <w:r w:rsidRPr="007E1E8D">
        <w:rPr>
          <w:rFonts w:asciiTheme="minorEastAsia" w:hAnsiTheme="minorEastAsia"/>
          <w:color w:val="000000" w:themeColor="text1"/>
        </w:rPr>
        <w:t>实现</w:t>
      </w:r>
      <w:r w:rsidRPr="007E1E8D">
        <w:rPr>
          <w:rFonts w:asciiTheme="minorEastAsia" w:hAnsiTheme="minorEastAsia" w:hint="eastAsia"/>
          <w:color w:val="000000" w:themeColor="text1"/>
        </w:rPr>
        <w:t>的</w:t>
      </w:r>
      <w:r w:rsidRPr="007E1E8D">
        <w:rPr>
          <w:rFonts w:asciiTheme="minorEastAsia" w:hAnsiTheme="minorEastAsia"/>
          <w:color w:val="000000" w:themeColor="text1"/>
        </w:rPr>
        <w:t>，需在</w:t>
      </w:r>
      <w:r w:rsidRPr="007E1E8D">
        <w:rPr>
          <w:rFonts w:asciiTheme="minorEastAsia" w:hAnsiTheme="minorEastAsia" w:hint="eastAsia"/>
          <w:color w:val="000000" w:themeColor="text1"/>
        </w:rPr>
        <w:t>2</w:t>
      </w:r>
      <w:r w:rsidRPr="007E1E8D">
        <w:rPr>
          <w:rFonts w:asciiTheme="minorEastAsia" w:hAnsiTheme="minorEastAsia"/>
          <w:color w:val="000000" w:themeColor="text1"/>
        </w:rPr>
        <w:t>天内向甲方书面提交变更申请</w:t>
      </w:r>
      <w:r w:rsidRPr="007E1E8D">
        <w:rPr>
          <w:rFonts w:asciiTheme="minorEastAsia" w:hAnsiTheme="minorEastAsia" w:hint="eastAsia"/>
          <w:color w:val="000000" w:themeColor="text1"/>
        </w:rPr>
        <w:t>并经</w:t>
      </w:r>
      <w:r w:rsidRPr="007E1E8D">
        <w:rPr>
          <w:rFonts w:asciiTheme="minorEastAsia" w:hAnsiTheme="minorEastAsia"/>
          <w:color w:val="000000" w:themeColor="text1"/>
        </w:rPr>
        <w:t>甲方书面同意确认，</w:t>
      </w:r>
      <w:r w:rsidRPr="007E1E8D">
        <w:rPr>
          <w:rFonts w:asciiTheme="minorEastAsia" w:hAnsiTheme="minorEastAsia" w:hint="eastAsia"/>
          <w:color w:val="000000" w:themeColor="text1"/>
        </w:rPr>
        <w:t>否则不得</w:t>
      </w:r>
      <w:r w:rsidRPr="007E1E8D">
        <w:rPr>
          <w:rFonts w:asciiTheme="minorEastAsia" w:hAnsiTheme="minorEastAsia"/>
          <w:color w:val="000000" w:themeColor="text1"/>
        </w:rPr>
        <w:t>变更</w:t>
      </w:r>
      <w:r w:rsidRPr="007E1E8D">
        <w:rPr>
          <w:rFonts w:asciiTheme="minorEastAsia" w:hAnsiTheme="minorEastAsia" w:hint="eastAsia"/>
          <w:color w:val="000000" w:themeColor="text1"/>
        </w:rPr>
        <w:t>也</w:t>
      </w:r>
      <w:r w:rsidRPr="007E1E8D">
        <w:rPr>
          <w:rFonts w:asciiTheme="minorEastAsia" w:hAnsiTheme="minorEastAsia"/>
          <w:color w:val="000000" w:themeColor="text1"/>
        </w:rPr>
        <w:t>无权要求</w:t>
      </w:r>
      <w:r w:rsidRPr="007E1E8D">
        <w:rPr>
          <w:rFonts w:asciiTheme="minorEastAsia" w:hAnsiTheme="minorEastAsia" w:hint="eastAsia"/>
          <w:color w:val="000000" w:themeColor="text1"/>
        </w:rPr>
        <w:t>甲方</w:t>
      </w:r>
      <w:r w:rsidRPr="007E1E8D">
        <w:rPr>
          <w:rFonts w:asciiTheme="minorEastAsia" w:hAnsiTheme="minorEastAsia"/>
          <w:color w:val="000000" w:themeColor="text1"/>
        </w:rPr>
        <w:t>补偿</w:t>
      </w:r>
      <w:r w:rsidRPr="007E1E8D">
        <w:rPr>
          <w:rFonts w:asciiTheme="minorEastAsia" w:hAnsiTheme="minorEastAsia" w:hint="eastAsia"/>
          <w:color w:val="000000" w:themeColor="text1"/>
        </w:rPr>
        <w:t>或支付</w:t>
      </w:r>
      <w:r w:rsidRPr="007E1E8D">
        <w:rPr>
          <w:rFonts w:asciiTheme="minorEastAsia" w:hAnsiTheme="minorEastAsia"/>
          <w:color w:val="000000" w:themeColor="text1"/>
        </w:rPr>
        <w:t>额外费用，</w:t>
      </w:r>
      <w:r w:rsidRPr="007E1E8D">
        <w:rPr>
          <w:rFonts w:asciiTheme="minorEastAsia" w:hAnsiTheme="minorEastAsia" w:hint="eastAsia"/>
          <w:color w:val="000000" w:themeColor="text1"/>
        </w:rPr>
        <w:t>若因</w:t>
      </w:r>
      <w:r w:rsidRPr="007E1E8D">
        <w:rPr>
          <w:rFonts w:asciiTheme="minorEastAsia" w:hAnsiTheme="minorEastAsia"/>
          <w:color w:val="000000" w:themeColor="text1"/>
        </w:rPr>
        <w:t>该擅自变更给甲方造成损失的，甲方有权</w:t>
      </w:r>
      <w:r w:rsidRPr="007E1E8D">
        <w:rPr>
          <w:rFonts w:asciiTheme="minorEastAsia" w:hAnsiTheme="minorEastAsia" w:hint="eastAsia"/>
          <w:color w:val="000000" w:themeColor="text1"/>
        </w:rPr>
        <w:t>同时</w:t>
      </w:r>
      <w:r w:rsidRPr="007E1E8D">
        <w:rPr>
          <w:rFonts w:asciiTheme="minorEastAsia" w:hAnsiTheme="minorEastAsia"/>
          <w:color w:val="000000" w:themeColor="text1"/>
        </w:rPr>
        <w:t>选择赔偿损失、恢复原状</w:t>
      </w:r>
      <w:r w:rsidRPr="007E1E8D">
        <w:rPr>
          <w:rFonts w:asciiTheme="minorEastAsia" w:hAnsiTheme="minorEastAsia" w:hint="eastAsia"/>
          <w:color w:val="000000" w:themeColor="text1"/>
        </w:rPr>
        <w:t>或</w:t>
      </w:r>
      <w:r w:rsidRPr="007E1E8D">
        <w:rPr>
          <w:rFonts w:asciiTheme="minorEastAsia" w:hAnsiTheme="minorEastAsia"/>
          <w:color w:val="000000" w:themeColor="text1"/>
        </w:rPr>
        <w:t>另行指定其他供应商完成</w:t>
      </w:r>
      <w:r w:rsidRPr="007E1E8D">
        <w:rPr>
          <w:rFonts w:asciiTheme="minorEastAsia" w:hAnsiTheme="minorEastAsia" w:hint="eastAsia"/>
          <w:color w:val="000000" w:themeColor="text1"/>
        </w:rPr>
        <w:t>等</w:t>
      </w:r>
      <w:r w:rsidRPr="007E1E8D">
        <w:rPr>
          <w:rFonts w:asciiTheme="minorEastAsia" w:hAnsiTheme="minorEastAsia"/>
          <w:color w:val="000000" w:themeColor="text1"/>
        </w:rPr>
        <w:t>措施。</w:t>
      </w:r>
    </w:p>
    <w:p w:rsidR="002F3616" w:rsidRPr="007E1E8D" w:rsidRDefault="002F3616" w:rsidP="0056052C">
      <w:pPr>
        <w:pStyle w:val="aa"/>
        <w:widowControl w:val="0"/>
        <w:numPr>
          <w:ilvl w:val="1"/>
          <w:numId w:val="32"/>
        </w:numPr>
        <w:spacing w:line="360" w:lineRule="auto"/>
        <w:ind w:firstLineChars="0"/>
        <w:jc w:val="both"/>
        <w:rPr>
          <w:rFonts w:asciiTheme="minorEastAsia" w:hAnsiTheme="minorEastAsia"/>
          <w:color w:val="000000" w:themeColor="text1"/>
        </w:rPr>
      </w:pPr>
      <w:r w:rsidRPr="007E1E8D">
        <w:rPr>
          <w:rFonts w:asciiTheme="minorEastAsia" w:hAnsiTheme="minorEastAsia" w:hint="eastAsia"/>
          <w:color w:val="000000" w:themeColor="text1"/>
        </w:rPr>
        <w:t>本项目实施过程中，若甲方需进行实质方案变更的，具体费用和支付方式以双方另</w:t>
      </w:r>
      <w:r w:rsidRPr="007E1E8D">
        <w:rPr>
          <w:rFonts w:asciiTheme="minorEastAsia" w:hAnsiTheme="minorEastAsia" w:hint="eastAsia"/>
          <w:color w:val="000000" w:themeColor="text1"/>
        </w:rPr>
        <w:lastRenderedPageBreak/>
        <w:t>行签订的补充协议为准；</w:t>
      </w:r>
      <w:r w:rsidRPr="007E1E8D">
        <w:rPr>
          <w:rFonts w:asciiTheme="minorEastAsia" w:hAnsiTheme="minorEastAsia"/>
          <w:color w:val="000000" w:themeColor="text1"/>
        </w:rPr>
        <w:t>若</w:t>
      </w:r>
      <w:r w:rsidRPr="007E1E8D">
        <w:rPr>
          <w:rFonts w:asciiTheme="minorEastAsia" w:hAnsiTheme="minorEastAsia" w:hint="eastAsia"/>
          <w:color w:val="000000" w:themeColor="text1"/>
        </w:rPr>
        <w:t>未</w:t>
      </w:r>
      <w:r w:rsidRPr="007E1E8D">
        <w:rPr>
          <w:rFonts w:asciiTheme="minorEastAsia" w:hAnsiTheme="minorEastAsia"/>
          <w:color w:val="000000" w:themeColor="text1"/>
        </w:rPr>
        <w:t>就变更达成一致意见</w:t>
      </w:r>
      <w:r w:rsidRPr="007E1E8D">
        <w:rPr>
          <w:rFonts w:asciiTheme="minorEastAsia" w:hAnsiTheme="minorEastAsia" w:hint="eastAsia"/>
          <w:color w:val="000000" w:themeColor="text1"/>
        </w:rPr>
        <w:t>的</w:t>
      </w:r>
      <w:r w:rsidRPr="007E1E8D">
        <w:rPr>
          <w:rFonts w:asciiTheme="minorEastAsia" w:hAnsiTheme="minorEastAsia"/>
          <w:color w:val="000000" w:themeColor="text1"/>
        </w:rPr>
        <w:t>，费用和方案仍按照本合同执行</w:t>
      </w:r>
      <w:r w:rsidRPr="007E1E8D">
        <w:rPr>
          <w:rFonts w:asciiTheme="minorEastAsia" w:hAnsiTheme="minorEastAsia" w:hint="eastAsia"/>
          <w:color w:val="000000" w:themeColor="text1"/>
        </w:rPr>
        <w:t>；若未</w:t>
      </w:r>
      <w:r w:rsidRPr="007E1E8D">
        <w:rPr>
          <w:rFonts w:asciiTheme="minorEastAsia" w:hAnsiTheme="minorEastAsia"/>
          <w:color w:val="000000" w:themeColor="text1"/>
        </w:rPr>
        <w:t>就变更</w:t>
      </w:r>
      <w:r w:rsidRPr="007E1E8D">
        <w:rPr>
          <w:rFonts w:asciiTheme="minorEastAsia" w:hAnsiTheme="minorEastAsia" w:hint="eastAsia"/>
          <w:color w:val="000000" w:themeColor="text1"/>
        </w:rPr>
        <w:t>达成一致</w:t>
      </w:r>
      <w:r w:rsidRPr="007E1E8D">
        <w:rPr>
          <w:rFonts w:asciiTheme="minorEastAsia" w:hAnsiTheme="minorEastAsia"/>
          <w:color w:val="000000" w:themeColor="text1"/>
        </w:rPr>
        <w:t>意见且继续执行本合同无法实现甲方</w:t>
      </w:r>
      <w:r w:rsidRPr="007E1E8D">
        <w:rPr>
          <w:rFonts w:asciiTheme="minorEastAsia" w:hAnsiTheme="minorEastAsia" w:hint="eastAsia"/>
          <w:color w:val="000000" w:themeColor="text1"/>
        </w:rPr>
        <w:t>合同目的</w:t>
      </w:r>
      <w:r w:rsidRPr="007E1E8D">
        <w:rPr>
          <w:rFonts w:asciiTheme="minorEastAsia" w:hAnsiTheme="minorEastAsia"/>
          <w:color w:val="000000" w:themeColor="text1"/>
        </w:rPr>
        <w:t>的，甲方有权选择单方解除本合同并且不承担任何违约责任</w:t>
      </w:r>
      <w:r w:rsidRPr="007E1E8D">
        <w:rPr>
          <w:rFonts w:asciiTheme="minorEastAsia" w:hAnsiTheme="minorEastAsia" w:hint="eastAsia"/>
          <w:color w:val="000000" w:themeColor="text1"/>
        </w:rPr>
        <w:t>，</w:t>
      </w:r>
      <w:r w:rsidRPr="007E1E8D">
        <w:rPr>
          <w:rFonts w:asciiTheme="minorEastAsia" w:hAnsiTheme="minorEastAsia"/>
          <w:color w:val="000000" w:themeColor="text1"/>
        </w:rPr>
        <w:t>乙方在本合同项下</w:t>
      </w:r>
      <w:r w:rsidRPr="007E1E8D">
        <w:rPr>
          <w:rFonts w:asciiTheme="minorEastAsia" w:hAnsiTheme="minorEastAsia" w:hint="eastAsia"/>
          <w:color w:val="000000" w:themeColor="text1"/>
        </w:rPr>
        <w:t>于</w:t>
      </w:r>
      <w:r w:rsidRPr="007E1E8D">
        <w:rPr>
          <w:rFonts w:asciiTheme="minorEastAsia" w:hAnsiTheme="minorEastAsia"/>
          <w:color w:val="000000" w:themeColor="text1"/>
        </w:rPr>
        <w:t>变更前发生的实际合理</w:t>
      </w:r>
      <w:r w:rsidRPr="007E1E8D">
        <w:rPr>
          <w:rFonts w:asciiTheme="minorEastAsia" w:hAnsiTheme="minorEastAsia" w:hint="eastAsia"/>
          <w:color w:val="000000" w:themeColor="text1"/>
        </w:rPr>
        <w:t>支出由</w:t>
      </w:r>
      <w:r w:rsidRPr="007E1E8D">
        <w:rPr>
          <w:rFonts w:asciiTheme="minorEastAsia" w:hAnsiTheme="minorEastAsia"/>
          <w:color w:val="000000" w:themeColor="text1"/>
        </w:rPr>
        <w:t>甲方</w:t>
      </w:r>
      <w:r w:rsidRPr="007E1E8D">
        <w:rPr>
          <w:rFonts w:asciiTheme="minorEastAsia" w:hAnsiTheme="minorEastAsia" w:hint="eastAsia"/>
          <w:color w:val="000000" w:themeColor="text1"/>
        </w:rPr>
        <w:t>书面</w:t>
      </w:r>
      <w:r w:rsidRPr="007E1E8D">
        <w:rPr>
          <w:rFonts w:asciiTheme="minorEastAsia" w:hAnsiTheme="minorEastAsia"/>
          <w:color w:val="000000" w:themeColor="text1"/>
        </w:rPr>
        <w:t>确认后</w:t>
      </w:r>
      <w:r w:rsidRPr="007E1E8D">
        <w:rPr>
          <w:rFonts w:asciiTheme="minorEastAsia" w:hAnsiTheme="minorEastAsia" w:hint="eastAsia"/>
          <w:color w:val="000000" w:themeColor="text1"/>
        </w:rPr>
        <w:t>予以</w:t>
      </w:r>
      <w:r w:rsidRPr="007E1E8D">
        <w:rPr>
          <w:rFonts w:asciiTheme="minorEastAsia" w:hAnsiTheme="minorEastAsia"/>
          <w:color w:val="000000" w:themeColor="text1"/>
        </w:rPr>
        <w:t>支付。</w:t>
      </w:r>
    </w:p>
    <w:p w:rsidR="002F3616" w:rsidRPr="007E1E8D" w:rsidRDefault="002F3616" w:rsidP="0056052C">
      <w:pPr>
        <w:pStyle w:val="aa"/>
        <w:widowControl w:val="0"/>
        <w:numPr>
          <w:ilvl w:val="1"/>
          <w:numId w:val="32"/>
        </w:numPr>
        <w:spacing w:line="360" w:lineRule="auto"/>
        <w:ind w:firstLineChars="0"/>
        <w:jc w:val="both"/>
        <w:rPr>
          <w:rFonts w:asciiTheme="minorEastAsia" w:hAnsiTheme="minorEastAsia"/>
          <w:color w:val="000000" w:themeColor="text1"/>
        </w:rPr>
      </w:pPr>
      <w:r w:rsidRPr="007E1E8D">
        <w:rPr>
          <w:rFonts w:asciiTheme="minorEastAsia" w:hAnsiTheme="minorEastAsia"/>
          <w:color w:val="000000" w:themeColor="text1"/>
        </w:rPr>
        <w:t>变更</w:t>
      </w:r>
      <w:r w:rsidRPr="007E1E8D">
        <w:rPr>
          <w:rFonts w:asciiTheme="minorEastAsia" w:hAnsiTheme="minorEastAsia" w:hint="eastAsia"/>
          <w:color w:val="000000" w:themeColor="text1"/>
        </w:rPr>
        <w:t>/</w:t>
      </w:r>
      <w:r w:rsidRPr="007E1E8D">
        <w:rPr>
          <w:rFonts w:asciiTheme="minorEastAsia" w:hAnsiTheme="minorEastAsia"/>
          <w:color w:val="000000" w:themeColor="text1"/>
        </w:rPr>
        <w:t>补充协议为合同构成的一部分，同本合同具有同等法律效力。</w:t>
      </w:r>
    </w:p>
    <w:p w:rsidR="002F3616" w:rsidRPr="007E1E8D" w:rsidRDefault="002F3616" w:rsidP="0056052C">
      <w:pPr>
        <w:pStyle w:val="aa"/>
        <w:widowControl w:val="0"/>
        <w:numPr>
          <w:ilvl w:val="0"/>
          <w:numId w:val="31"/>
        </w:numPr>
        <w:spacing w:line="360" w:lineRule="auto"/>
        <w:ind w:firstLineChars="0"/>
        <w:jc w:val="both"/>
        <w:rPr>
          <w:rFonts w:asciiTheme="minorEastAsia" w:hAnsiTheme="minorEastAsia"/>
          <w:color w:val="000000" w:themeColor="text1"/>
        </w:rPr>
      </w:pPr>
      <w:r w:rsidRPr="007E1E8D">
        <w:rPr>
          <w:rFonts w:asciiTheme="minorEastAsia" w:hAnsiTheme="minorEastAsia" w:hint="eastAsia"/>
          <w:color w:val="000000" w:themeColor="text1"/>
        </w:rPr>
        <w:t>解除：</w:t>
      </w:r>
    </w:p>
    <w:p w:rsidR="002F3616" w:rsidRPr="007E1E8D" w:rsidRDefault="002F3616" w:rsidP="0056052C">
      <w:pPr>
        <w:pStyle w:val="aa"/>
        <w:widowControl w:val="0"/>
        <w:numPr>
          <w:ilvl w:val="1"/>
          <w:numId w:val="33"/>
        </w:numPr>
        <w:spacing w:line="360" w:lineRule="auto"/>
        <w:ind w:firstLineChars="0"/>
        <w:jc w:val="both"/>
      </w:pPr>
      <w:r w:rsidRPr="007E1E8D">
        <w:rPr>
          <w:rFonts w:asciiTheme="minorEastAsia" w:eastAsiaTheme="minorEastAsia" w:hAnsiTheme="minorEastAsia"/>
          <w:color w:val="000000" w:themeColor="text1"/>
        </w:rPr>
        <w:t>双方</w:t>
      </w:r>
      <w:r w:rsidRPr="007E1E8D">
        <w:rPr>
          <w:rFonts w:asciiTheme="minorEastAsia" w:eastAsiaTheme="minorEastAsia" w:hAnsiTheme="minorEastAsia" w:hint="eastAsia"/>
          <w:color w:val="000000" w:themeColor="text1"/>
        </w:rPr>
        <w:t>可</w:t>
      </w:r>
      <w:r w:rsidRPr="007E1E8D">
        <w:rPr>
          <w:rFonts w:asciiTheme="minorEastAsia" w:eastAsiaTheme="minorEastAsia" w:hAnsiTheme="minorEastAsia"/>
          <w:color w:val="000000" w:themeColor="text1"/>
        </w:rPr>
        <w:t>协商</w:t>
      </w:r>
      <w:r w:rsidRPr="007E1E8D">
        <w:rPr>
          <w:rFonts w:asciiTheme="minorEastAsia" w:eastAsiaTheme="minorEastAsia" w:hAnsiTheme="minorEastAsia" w:hint="eastAsia"/>
          <w:color w:val="000000" w:themeColor="text1"/>
        </w:rPr>
        <w:t>一致</w:t>
      </w:r>
      <w:r w:rsidRPr="007E1E8D">
        <w:rPr>
          <w:rFonts w:asciiTheme="minorEastAsia" w:eastAsiaTheme="minorEastAsia" w:hAnsiTheme="minorEastAsia"/>
          <w:color w:val="000000" w:themeColor="text1"/>
        </w:rPr>
        <w:t>解除本</w:t>
      </w:r>
      <w:r w:rsidRPr="007E1E8D">
        <w:rPr>
          <w:rFonts w:asciiTheme="minorEastAsia" w:eastAsiaTheme="minorEastAsia" w:hAnsiTheme="minorEastAsia" w:hint="eastAsia"/>
          <w:color w:val="000000" w:themeColor="text1"/>
        </w:rPr>
        <w:t>合同</w:t>
      </w:r>
      <w:r w:rsidRPr="007E1E8D">
        <w:rPr>
          <w:rFonts w:asciiTheme="minorEastAsia" w:eastAsiaTheme="minorEastAsia" w:hAnsiTheme="minorEastAsia"/>
          <w:color w:val="000000" w:themeColor="text1"/>
        </w:rPr>
        <w:t>；</w:t>
      </w:r>
    </w:p>
    <w:p w:rsidR="002F3616" w:rsidRPr="007E1E8D" w:rsidRDefault="002F3616" w:rsidP="0056052C">
      <w:pPr>
        <w:pStyle w:val="aa"/>
        <w:widowControl w:val="0"/>
        <w:numPr>
          <w:ilvl w:val="1"/>
          <w:numId w:val="33"/>
        </w:numPr>
        <w:spacing w:line="360" w:lineRule="auto"/>
        <w:ind w:firstLineChars="0"/>
        <w:jc w:val="both"/>
      </w:pPr>
      <w:r w:rsidRPr="007E1E8D">
        <w:rPr>
          <w:rFonts w:asciiTheme="minorEastAsia" w:eastAsiaTheme="minorEastAsia" w:hAnsiTheme="minorEastAsia"/>
          <w:color w:val="000000" w:themeColor="text1"/>
        </w:rPr>
        <w:t>一方被整顿、清算或破产</w:t>
      </w:r>
      <w:r w:rsidRPr="007E1E8D">
        <w:rPr>
          <w:rFonts w:asciiTheme="minorEastAsia" w:eastAsiaTheme="minorEastAsia" w:hAnsiTheme="minorEastAsia" w:hint="eastAsia"/>
          <w:color w:val="000000" w:themeColor="text1"/>
        </w:rPr>
        <w:t>，</w:t>
      </w:r>
      <w:r w:rsidRPr="007E1E8D">
        <w:rPr>
          <w:rFonts w:asciiTheme="minorEastAsia" w:eastAsiaTheme="minorEastAsia" w:hAnsiTheme="minorEastAsia"/>
          <w:color w:val="000000" w:themeColor="text1"/>
        </w:rPr>
        <w:t>另一方有权解除本</w:t>
      </w:r>
      <w:r w:rsidRPr="007E1E8D">
        <w:rPr>
          <w:rFonts w:asciiTheme="minorEastAsia" w:eastAsiaTheme="minorEastAsia" w:hAnsiTheme="minorEastAsia" w:hint="eastAsia"/>
          <w:color w:val="000000" w:themeColor="text1"/>
        </w:rPr>
        <w:t>合同</w:t>
      </w:r>
      <w:r w:rsidRPr="007E1E8D">
        <w:rPr>
          <w:rFonts w:asciiTheme="minorEastAsia" w:eastAsiaTheme="minorEastAsia" w:hAnsiTheme="minorEastAsia"/>
          <w:color w:val="000000" w:themeColor="text1"/>
        </w:rPr>
        <w:t>； </w:t>
      </w:r>
    </w:p>
    <w:p w:rsidR="002F3616" w:rsidRPr="007E1E8D" w:rsidRDefault="002F3616" w:rsidP="0056052C">
      <w:pPr>
        <w:pStyle w:val="aa"/>
        <w:widowControl w:val="0"/>
        <w:numPr>
          <w:ilvl w:val="1"/>
          <w:numId w:val="33"/>
        </w:numPr>
        <w:spacing w:line="360" w:lineRule="auto"/>
        <w:ind w:firstLineChars="0"/>
        <w:jc w:val="both"/>
        <w:rPr>
          <w:rFonts w:asciiTheme="minorEastAsia" w:eastAsiaTheme="minorEastAsia" w:hAnsiTheme="minorEastAsia"/>
          <w:color w:val="000000" w:themeColor="text1"/>
        </w:rPr>
      </w:pPr>
      <w:r w:rsidRPr="007E1E8D">
        <w:rPr>
          <w:rFonts w:asciiTheme="minorEastAsia" w:eastAsiaTheme="minorEastAsia" w:hAnsiTheme="minorEastAsia"/>
          <w:color w:val="000000" w:themeColor="text1"/>
        </w:rPr>
        <w:t>甲方有权经提前30天通知单方解除本合同</w:t>
      </w:r>
      <w:r w:rsidRPr="007E1E8D">
        <w:rPr>
          <w:rFonts w:asciiTheme="minorEastAsia" w:eastAsiaTheme="minorEastAsia" w:hAnsiTheme="minorEastAsia" w:hint="eastAsia"/>
          <w:color w:val="000000" w:themeColor="text1"/>
        </w:rPr>
        <w:t>；</w:t>
      </w:r>
    </w:p>
    <w:p w:rsidR="002F3616" w:rsidRPr="007E1E8D" w:rsidRDefault="002F3616" w:rsidP="0056052C">
      <w:pPr>
        <w:pStyle w:val="aa"/>
        <w:widowControl w:val="0"/>
        <w:numPr>
          <w:ilvl w:val="1"/>
          <w:numId w:val="33"/>
        </w:numPr>
        <w:spacing w:line="360" w:lineRule="auto"/>
        <w:ind w:firstLineChars="0"/>
        <w:jc w:val="both"/>
        <w:rPr>
          <w:rFonts w:asciiTheme="minorEastAsia" w:eastAsiaTheme="minorEastAsia" w:hAnsiTheme="minorEastAsia"/>
          <w:color w:val="000000" w:themeColor="text1"/>
        </w:rPr>
      </w:pPr>
      <w:r w:rsidRPr="007E1E8D">
        <w:rPr>
          <w:rFonts w:asciiTheme="minorEastAsia" w:eastAsiaTheme="minorEastAsia" w:hAnsiTheme="minorEastAsia" w:hint="eastAsia"/>
          <w:color w:val="000000" w:themeColor="text1"/>
        </w:rPr>
        <w:t>本合同其他</w:t>
      </w:r>
      <w:r w:rsidRPr="007E1E8D">
        <w:rPr>
          <w:rFonts w:asciiTheme="minorEastAsia" w:eastAsiaTheme="minorEastAsia" w:hAnsiTheme="minorEastAsia"/>
          <w:color w:val="000000" w:themeColor="text1"/>
        </w:rPr>
        <w:t>条款中规定的可以解除的情形。</w:t>
      </w:r>
    </w:p>
    <w:p w:rsidR="002F3616" w:rsidRPr="007E1E8D" w:rsidRDefault="002F3616" w:rsidP="0056052C">
      <w:pPr>
        <w:pStyle w:val="aa"/>
        <w:widowControl w:val="0"/>
        <w:numPr>
          <w:ilvl w:val="0"/>
          <w:numId w:val="31"/>
        </w:numPr>
        <w:spacing w:line="360" w:lineRule="auto"/>
        <w:ind w:firstLineChars="0"/>
        <w:jc w:val="both"/>
        <w:rPr>
          <w:rFonts w:asciiTheme="minorEastAsia" w:hAnsiTheme="minorEastAsia"/>
          <w:color w:val="000000" w:themeColor="text1"/>
        </w:rPr>
      </w:pPr>
      <w:r w:rsidRPr="007E1E8D">
        <w:rPr>
          <w:rFonts w:asciiTheme="minorEastAsia" w:hAnsiTheme="minorEastAsia"/>
          <w:color w:val="000000" w:themeColor="text1"/>
        </w:rPr>
        <w:t>合同提前终止或解除不影响此前双方因履行本合同而已经享有的权利和/或承担的义务，该等权利和义务包括但不限于：</w:t>
      </w:r>
    </w:p>
    <w:p w:rsidR="002F3616" w:rsidRPr="007E1E8D" w:rsidRDefault="002F3616" w:rsidP="0056052C">
      <w:pPr>
        <w:pStyle w:val="aa"/>
        <w:widowControl w:val="0"/>
        <w:numPr>
          <w:ilvl w:val="1"/>
          <w:numId w:val="34"/>
        </w:numPr>
        <w:spacing w:line="360" w:lineRule="auto"/>
        <w:ind w:firstLineChars="0"/>
        <w:jc w:val="both"/>
        <w:rPr>
          <w:rFonts w:asciiTheme="minorEastAsia" w:eastAsiaTheme="minorEastAsia" w:hAnsiTheme="minorEastAsia"/>
          <w:color w:val="000000" w:themeColor="text1"/>
        </w:rPr>
      </w:pPr>
      <w:r w:rsidRPr="007E1E8D">
        <w:rPr>
          <w:rFonts w:asciiTheme="minorEastAsia" w:eastAsiaTheme="minorEastAsia" w:hAnsiTheme="minorEastAsia"/>
          <w:color w:val="000000" w:themeColor="text1"/>
        </w:rPr>
        <w:t>如甲方已经支付的款项超过实际发生的费用，乙方应当将超出部分退还给甲方；</w:t>
      </w:r>
    </w:p>
    <w:p w:rsidR="002F3616" w:rsidRPr="007E1E8D" w:rsidRDefault="002F3616" w:rsidP="0056052C">
      <w:pPr>
        <w:pStyle w:val="aa"/>
        <w:widowControl w:val="0"/>
        <w:numPr>
          <w:ilvl w:val="1"/>
          <w:numId w:val="34"/>
        </w:numPr>
        <w:spacing w:line="360" w:lineRule="auto"/>
        <w:ind w:firstLineChars="0"/>
        <w:jc w:val="both"/>
        <w:rPr>
          <w:rFonts w:asciiTheme="minorEastAsia" w:eastAsiaTheme="minorEastAsia" w:hAnsiTheme="minorEastAsia"/>
          <w:color w:val="000000" w:themeColor="text1"/>
        </w:rPr>
      </w:pPr>
      <w:r w:rsidRPr="007E1E8D">
        <w:rPr>
          <w:rFonts w:asciiTheme="minorEastAsia" w:eastAsiaTheme="minorEastAsia" w:hAnsiTheme="minorEastAsia"/>
          <w:color w:val="000000" w:themeColor="text1"/>
        </w:rPr>
        <w:t>违约方因其违约行为应承担的违约责任；</w:t>
      </w:r>
    </w:p>
    <w:p w:rsidR="002F3616" w:rsidRPr="007E1E8D" w:rsidRDefault="002F3616" w:rsidP="0056052C">
      <w:pPr>
        <w:pStyle w:val="aa"/>
        <w:widowControl w:val="0"/>
        <w:numPr>
          <w:ilvl w:val="1"/>
          <w:numId w:val="34"/>
        </w:numPr>
        <w:spacing w:line="360" w:lineRule="auto"/>
        <w:ind w:firstLineChars="0"/>
        <w:jc w:val="both"/>
        <w:rPr>
          <w:rFonts w:asciiTheme="minorEastAsia" w:eastAsiaTheme="minorEastAsia" w:hAnsiTheme="minorEastAsia"/>
          <w:color w:val="000000" w:themeColor="text1"/>
        </w:rPr>
      </w:pPr>
      <w:r w:rsidRPr="007E1E8D">
        <w:rPr>
          <w:rFonts w:asciiTheme="minorEastAsia" w:eastAsiaTheme="minorEastAsia" w:hAnsiTheme="minorEastAsia"/>
          <w:color w:val="000000" w:themeColor="text1"/>
        </w:rPr>
        <w:t>如甲方要求继续</w:t>
      </w:r>
      <w:r w:rsidRPr="007E1E8D">
        <w:rPr>
          <w:rFonts w:asciiTheme="minorEastAsia" w:eastAsiaTheme="minorEastAsia" w:hAnsiTheme="minorEastAsia" w:hint="eastAsia"/>
          <w:color w:val="000000" w:themeColor="text1"/>
        </w:rPr>
        <w:t>工作</w:t>
      </w:r>
      <w:r w:rsidRPr="007E1E8D">
        <w:rPr>
          <w:rFonts w:asciiTheme="minorEastAsia" w:eastAsiaTheme="minorEastAsia" w:hAnsiTheme="minorEastAsia"/>
          <w:color w:val="000000" w:themeColor="text1"/>
        </w:rPr>
        <w:t>，乙方有义务延期，直至工作完成，费用收取方式按照协商制定。</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hint="eastAsia"/>
          <w:b/>
          <w:color w:val="000000" w:themeColor="text1"/>
        </w:rPr>
        <w:t>不可抗力</w:t>
      </w:r>
    </w:p>
    <w:p w:rsidR="002F3616" w:rsidRPr="00755810" w:rsidRDefault="002F3616" w:rsidP="0056052C">
      <w:pPr>
        <w:pStyle w:val="aa"/>
        <w:widowControl w:val="0"/>
        <w:numPr>
          <w:ilvl w:val="0"/>
          <w:numId w:val="23"/>
        </w:numPr>
        <w:spacing w:before="240" w:line="276" w:lineRule="auto"/>
        <w:ind w:firstLineChars="0"/>
        <w:jc w:val="both"/>
      </w:pPr>
      <w:r w:rsidRPr="00755810">
        <w:rPr>
          <w:rFonts w:hint="eastAsia"/>
        </w:rPr>
        <w:t>任何</w:t>
      </w:r>
      <w:r>
        <w:rPr>
          <w:rFonts w:hint="eastAsia"/>
        </w:rPr>
        <w:t>一方由于不可抗力事件，例如战争、严重火灾、洪水、台风、地震、疫情</w:t>
      </w:r>
      <w:r w:rsidRPr="00755810">
        <w:rPr>
          <w:rFonts w:hint="eastAsia"/>
        </w:rPr>
        <w:t>、恐怖主义袭击和/或其他原因的阻碍不能履行本合同，则本合同的履行时间（包括质量保证期在内）可以相应延长，延长的时间等同于该事件持续的时间。</w:t>
      </w:r>
    </w:p>
    <w:p w:rsidR="002F3616" w:rsidRPr="00755810" w:rsidRDefault="002F3616" w:rsidP="0056052C">
      <w:pPr>
        <w:pStyle w:val="aa"/>
        <w:widowControl w:val="0"/>
        <w:numPr>
          <w:ilvl w:val="0"/>
          <w:numId w:val="23"/>
        </w:numPr>
        <w:spacing w:before="240" w:line="276" w:lineRule="auto"/>
        <w:ind w:firstLineChars="0"/>
        <w:jc w:val="both"/>
      </w:pPr>
      <w:r w:rsidRPr="00755810">
        <w:rPr>
          <w:rFonts w:hint="eastAsia"/>
        </w:rPr>
        <w:t>遭受不可抗力事故的一方必须尽快以电传或传真通知对方，并须在十四(14)日内以航空挂号信向对方提交有关当局出具的确认不可抗力发生的书面证据，以便另一方进行检查和确认。</w:t>
      </w:r>
    </w:p>
    <w:p w:rsidR="002F3616" w:rsidRPr="00755810" w:rsidRDefault="002F3616" w:rsidP="0056052C">
      <w:pPr>
        <w:pStyle w:val="aa"/>
        <w:widowControl w:val="0"/>
        <w:numPr>
          <w:ilvl w:val="0"/>
          <w:numId w:val="23"/>
        </w:numPr>
        <w:spacing w:before="240" w:line="276" w:lineRule="auto"/>
        <w:ind w:firstLineChars="0"/>
        <w:jc w:val="both"/>
      </w:pPr>
      <w:r w:rsidRPr="00755810">
        <w:rPr>
          <w:rFonts w:hint="eastAsia"/>
        </w:rPr>
        <w:t>若一方因迟延履行合同约定义务而遭受不可抗力，则不能因不可抗力免除违约责任或合同义务。</w:t>
      </w:r>
    </w:p>
    <w:p w:rsidR="002F3616" w:rsidRPr="00755810" w:rsidRDefault="002F3616" w:rsidP="0056052C">
      <w:pPr>
        <w:pStyle w:val="aa"/>
        <w:widowControl w:val="0"/>
        <w:numPr>
          <w:ilvl w:val="0"/>
          <w:numId w:val="23"/>
        </w:numPr>
        <w:spacing w:before="240" w:line="276" w:lineRule="auto"/>
        <w:ind w:firstLineChars="0"/>
        <w:jc w:val="both"/>
      </w:pPr>
      <w:r w:rsidRPr="00755810">
        <w:rPr>
          <w:rFonts w:hint="eastAsia"/>
        </w:rPr>
        <w:t>遭遇不可抗力的一方应采取积极措施，尽量减少损失，否则应就扩大损失部分向对方承担赔偿责任。</w:t>
      </w:r>
    </w:p>
    <w:p w:rsidR="002F3616" w:rsidRPr="00755810" w:rsidRDefault="002F3616" w:rsidP="0056052C">
      <w:pPr>
        <w:pStyle w:val="aa"/>
        <w:widowControl w:val="0"/>
        <w:numPr>
          <w:ilvl w:val="0"/>
          <w:numId w:val="23"/>
        </w:numPr>
        <w:spacing w:before="240" w:line="276" w:lineRule="auto"/>
        <w:ind w:firstLineChars="0"/>
        <w:jc w:val="both"/>
      </w:pPr>
      <w:r w:rsidRPr="00755810">
        <w:rPr>
          <w:rFonts w:hint="eastAsia"/>
        </w:rPr>
        <w:t>如事故持续十周以上，双方有权提前结算并解除合同。</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bookmarkStart w:id="15" w:name="_Toc477588055"/>
      <w:bookmarkEnd w:id="13"/>
      <w:bookmarkEnd w:id="14"/>
      <w:r w:rsidRPr="00755810">
        <w:rPr>
          <w:rFonts w:asciiTheme="minorEastAsia" w:hAnsiTheme="minorEastAsia"/>
          <w:b/>
          <w:color w:val="000000" w:themeColor="text1"/>
        </w:rPr>
        <w:t>争议的解决方式</w:t>
      </w:r>
      <w:bookmarkEnd w:id="15"/>
    </w:p>
    <w:p w:rsidR="002F3616" w:rsidRPr="00755810" w:rsidRDefault="002F3616" w:rsidP="0056052C">
      <w:pPr>
        <w:pStyle w:val="aa"/>
        <w:widowControl w:val="0"/>
        <w:numPr>
          <w:ilvl w:val="0"/>
          <w:numId w:val="24"/>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在合同履行过程中发生争议，双方应当协商解决。</w:t>
      </w:r>
    </w:p>
    <w:p w:rsidR="002F3616" w:rsidRPr="00755810" w:rsidRDefault="002F3616" w:rsidP="0056052C">
      <w:pPr>
        <w:pStyle w:val="aa"/>
        <w:widowControl w:val="0"/>
        <w:numPr>
          <w:ilvl w:val="0"/>
          <w:numId w:val="24"/>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本合同项下发生的任何纠纷或者争议，由双方协商解决；协商不成的，</w:t>
      </w:r>
      <w:r w:rsidR="00571799">
        <w:rPr>
          <w:rFonts w:asciiTheme="minorEastAsia" w:hAnsiTheme="minorEastAsia" w:hint="eastAsia"/>
          <w:color w:val="000000" w:themeColor="text1"/>
        </w:rPr>
        <w:t>一</w:t>
      </w:r>
      <w:r w:rsidRPr="00755810">
        <w:rPr>
          <w:rFonts w:asciiTheme="minorEastAsia" w:hAnsiTheme="minorEastAsia"/>
          <w:color w:val="000000" w:themeColor="text1"/>
        </w:rPr>
        <w:t>方可向</w:t>
      </w:r>
      <w:r w:rsidR="00876CB8">
        <w:rPr>
          <w:rFonts w:asciiTheme="minorEastAsia" w:hAnsiTheme="minorEastAsia" w:hint="eastAsia"/>
          <w:color w:val="000000" w:themeColor="text1"/>
        </w:rPr>
        <w:t>甲</w:t>
      </w:r>
      <w:r w:rsidRPr="00755810">
        <w:rPr>
          <w:rFonts w:asciiTheme="minorEastAsia" w:hAnsiTheme="minorEastAsia"/>
          <w:color w:val="000000" w:themeColor="text1"/>
        </w:rPr>
        <w:t>方所</w:t>
      </w:r>
      <w:r w:rsidRPr="00755810">
        <w:rPr>
          <w:rFonts w:asciiTheme="minorEastAsia" w:hAnsiTheme="minorEastAsia"/>
          <w:color w:val="000000" w:themeColor="text1"/>
        </w:rPr>
        <w:lastRenderedPageBreak/>
        <w:t>在地有管辖权的人民法院提起诉讼。本条规定于本合同解除、终止或届满后仍继续有效。</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hint="eastAsia"/>
          <w:b/>
          <w:color w:val="000000" w:themeColor="text1"/>
        </w:rPr>
        <w:t>通知送达</w:t>
      </w:r>
    </w:p>
    <w:p w:rsidR="002F3616" w:rsidRPr="00755810" w:rsidRDefault="002F3616" w:rsidP="0056052C">
      <w:pPr>
        <w:pStyle w:val="aa"/>
        <w:widowControl w:val="0"/>
        <w:numPr>
          <w:ilvl w:val="0"/>
          <w:numId w:val="25"/>
        </w:numPr>
        <w:spacing w:before="240" w:line="276" w:lineRule="auto"/>
        <w:ind w:firstLineChars="0"/>
        <w:jc w:val="both"/>
      </w:pPr>
      <w:r w:rsidRPr="00755810">
        <w:rPr>
          <w:rFonts w:hint="eastAsia"/>
        </w:rPr>
        <w:t>任何一方向其他方发出与本合同有关的任何通知或回复，应采用书面形式，以专人送递、传真、电传、电邮或特快传递方式发出。送达之日为其他方收到通知之日。</w:t>
      </w:r>
    </w:p>
    <w:p w:rsidR="002F3616" w:rsidRPr="002F3616" w:rsidRDefault="002F3616" w:rsidP="0056052C">
      <w:pPr>
        <w:pStyle w:val="aa"/>
        <w:widowControl w:val="0"/>
        <w:numPr>
          <w:ilvl w:val="0"/>
          <w:numId w:val="25"/>
        </w:numPr>
        <w:spacing w:before="240" w:line="276" w:lineRule="auto"/>
        <w:ind w:firstLineChars="0"/>
        <w:jc w:val="both"/>
      </w:pPr>
      <w:r w:rsidRPr="002F3616">
        <w:rPr>
          <w:rFonts w:hint="eastAsia"/>
        </w:rPr>
        <w:t>受送达人甲方：北京福田戴姆勒汽车有限公司；送达地址：北京市怀柔区红螺东路21号；邮编：___________；联系人：_______；联系电话：____________________；</w:t>
      </w:r>
    </w:p>
    <w:p w:rsidR="002F3616" w:rsidRPr="002F3616" w:rsidRDefault="002F3616" w:rsidP="0056052C">
      <w:pPr>
        <w:pStyle w:val="aa"/>
        <w:widowControl w:val="0"/>
        <w:numPr>
          <w:ilvl w:val="0"/>
          <w:numId w:val="25"/>
        </w:numPr>
        <w:spacing w:before="240" w:line="276" w:lineRule="auto"/>
        <w:ind w:firstLineChars="0"/>
        <w:jc w:val="both"/>
      </w:pPr>
      <w:r w:rsidRPr="002F3616">
        <w:rPr>
          <w:rFonts w:hint="eastAsia"/>
        </w:rPr>
        <w:t>受送达人乙方：__________；送达地址：__________；邮编：_________；联系人：________________ ；联系电话：__________________。</w:t>
      </w:r>
    </w:p>
    <w:p w:rsidR="002F3616" w:rsidRPr="002F3616" w:rsidRDefault="002F3616" w:rsidP="0056052C">
      <w:pPr>
        <w:pStyle w:val="aa"/>
        <w:widowControl w:val="0"/>
        <w:numPr>
          <w:ilvl w:val="0"/>
          <w:numId w:val="25"/>
        </w:numPr>
        <w:spacing w:before="240" w:line="276" w:lineRule="auto"/>
        <w:ind w:firstLineChars="0"/>
        <w:jc w:val="both"/>
      </w:pPr>
      <w:r w:rsidRPr="002F3616">
        <w:rPr>
          <w:rFonts w:hint="eastAsia"/>
        </w:rPr>
        <w:t>甲、乙双方约定上述地址为送达地址，在发生纠纷时，同意人民法院或仲裁机构将上述地址作为送达诉讼、仲裁文书的确认地址。合同签订后，若一方当事人需要变更送达地址，须以书面形式通知其他合同当事人。未经书面通知，视为送达地址未变更。</w:t>
      </w:r>
    </w:p>
    <w:p w:rsidR="002F3616" w:rsidRPr="002F3616"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2F3616">
        <w:rPr>
          <w:rFonts w:asciiTheme="minorEastAsia" w:hAnsiTheme="minorEastAsia"/>
          <w:b/>
          <w:color w:val="000000" w:themeColor="text1"/>
        </w:rPr>
        <w:t>合同的生效和效力</w:t>
      </w:r>
    </w:p>
    <w:p w:rsidR="002F3616" w:rsidRPr="002F3616" w:rsidRDefault="002F3616" w:rsidP="0056052C">
      <w:pPr>
        <w:pStyle w:val="aa"/>
        <w:widowControl w:val="0"/>
        <w:numPr>
          <w:ilvl w:val="0"/>
          <w:numId w:val="26"/>
        </w:numPr>
        <w:spacing w:before="240" w:line="276" w:lineRule="auto"/>
        <w:ind w:firstLineChars="0"/>
        <w:jc w:val="both"/>
        <w:rPr>
          <w:rFonts w:asciiTheme="minorEastAsia" w:hAnsiTheme="minorEastAsia"/>
          <w:color w:val="000000" w:themeColor="text1"/>
        </w:rPr>
      </w:pPr>
      <w:r w:rsidRPr="002F3616">
        <w:rPr>
          <w:rFonts w:asciiTheme="minorEastAsia" w:hAnsiTheme="minorEastAsia"/>
          <w:color w:val="000000" w:themeColor="text1"/>
        </w:rPr>
        <w:t>本合同自双方签字盖章之日起生效</w:t>
      </w:r>
      <w:r w:rsidRPr="002F3616">
        <w:rPr>
          <w:rFonts w:asciiTheme="minorEastAsia" w:hAnsiTheme="minorEastAsia" w:hint="eastAsia"/>
          <w:color w:val="000000" w:themeColor="text1"/>
        </w:rPr>
        <w:t>，</w:t>
      </w:r>
      <w:r w:rsidRPr="002F3616">
        <w:rPr>
          <w:rFonts w:asciiTheme="minorEastAsia" w:hAnsiTheme="minorEastAsia"/>
          <w:color w:val="000000" w:themeColor="text1"/>
        </w:rPr>
        <w:t>签署一式</w:t>
      </w:r>
      <w:r>
        <w:rPr>
          <w:rFonts w:asciiTheme="minorEastAsia" w:hAnsiTheme="minorEastAsia" w:hint="eastAsia"/>
          <w:color w:val="000000" w:themeColor="text1"/>
          <w:u w:val="single"/>
        </w:rPr>
        <w:t xml:space="preserve"> </w:t>
      </w:r>
      <w:r>
        <w:rPr>
          <w:rFonts w:asciiTheme="minorEastAsia" w:hAnsiTheme="minorEastAsia"/>
          <w:color w:val="000000" w:themeColor="text1"/>
          <w:u w:val="single"/>
        </w:rPr>
        <w:t xml:space="preserve">  </w:t>
      </w:r>
      <w:r w:rsidRPr="002F3616">
        <w:rPr>
          <w:rFonts w:asciiTheme="minorEastAsia" w:hAnsiTheme="minorEastAsia"/>
          <w:color w:val="000000" w:themeColor="text1"/>
        </w:rPr>
        <w:t>份，</w:t>
      </w:r>
      <w:r>
        <w:rPr>
          <w:rFonts w:asciiTheme="minorEastAsia" w:hAnsiTheme="minorEastAsia" w:hint="eastAsia"/>
          <w:color w:val="000000" w:themeColor="text1"/>
        </w:rPr>
        <w:t>甲方</w:t>
      </w:r>
      <w:r w:rsidRPr="002F3616">
        <w:rPr>
          <w:rFonts w:asciiTheme="minorEastAsia" w:hAnsiTheme="minorEastAsia"/>
          <w:color w:val="000000" w:themeColor="text1"/>
        </w:rPr>
        <w:t>执</w:t>
      </w:r>
      <w:r>
        <w:rPr>
          <w:rFonts w:asciiTheme="minorEastAsia" w:hAnsiTheme="minorEastAsia" w:hint="eastAsia"/>
          <w:color w:val="000000" w:themeColor="text1"/>
        </w:rPr>
        <w:t>有</w:t>
      </w:r>
      <w:r>
        <w:rPr>
          <w:rFonts w:asciiTheme="minorEastAsia" w:hAnsiTheme="minorEastAsia" w:hint="eastAsia"/>
          <w:color w:val="000000" w:themeColor="text1"/>
          <w:u w:val="single"/>
        </w:rPr>
        <w:t xml:space="preserve"> </w:t>
      </w:r>
      <w:r>
        <w:rPr>
          <w:rFonts w:asciiTheme="minorEastAsia" w:hAnsiTheme="minorEastAsia"/>
          <w:color w:val="000000" w:themeColor="text1"/>
          <w:u w:val="single"/>
        </w:rPr>
        <w:t xml:space="preserve"> </w:t>
      </w:r>
      <w:r w:rsidRPr="002F3616">
        <w:rPr>
          <w:rFonts w:asciiTheme="minorEastAsia" w:hAnsiTheme="minorEastAsia"/>
          <w:color w:val="000000" w:themeColor="text1"/>
        </w:rPr>
        <w:t>份，</w:t>
      </w:r>
      <w:r>
        <w:rPr>
          <w:rFonts w:asciiTheme="minorEastAsia" w:hAnsiTheme="minorEastAsia" w:hint="eastAsia"/>
          <w:color w:val="000000" w:themeColor="text1"/>
        </w:rPr>
        <w:t>乙方</w:t>
      </w:r>
      <w:r w:rsidRPr="002F3616">
        <w:rPr>
          <w:rFonts w:asciiTheme="minorEastAsia" w:hAnsiTheme="minorEastAsia"/>
          <w:color w:val="000000" w:themeColor="text1"/>
        </w:rPr>
        <w:t>执</w:t>
      </w:r>
      <w:r>
        <w:rPr>
          <w:rFonts w:asciiTheme="minorEastAsia" w:hAnsiTheme="minorEastAsia" w:hint="eastAsia"/>
          <w:color w:val="000000" w:themeColor="text1"/>
        </w:rPr>
        <w:t>有</w:t>
      </w:r>
      <w:r>
        <w:rPr>
          <w:rFonts w:asciiTheme="minorEastAsia" w:hAnsiTheme="minorEastAsia" w:hint="eastAsia"/>
          <w:color w:val="000000" w:themeColor="text1"/>
          <w:u w:val="single"/>
        </w:rPr>
        <w:t xml:space="preserve"> </w:t>
      </w:r>
      <w:r>
        <w:rPr>
          <w:rFonts w:asciiTheme="minorEastAsia" w:hAnsiTheme="minorEastAsia"/>
          <w:color w:val="000000" w:themeColor="text1"/>
          <w:u w:val="single"/>
        </w:rPr>
        <w:t xml:space="preserve"> </w:t>
      </w:r>
      <w:r w:rsidRPr="002F3616">
        <w:rPr>
          <w:rFonts w:asciiTheme="minorEastAsia" w:hAnsiTheme="minorEastAsia"/>
          <w:color w:val="000000" w:themeColor="text1"/>
        </w:rPr>
        <w:t>份，每份均为正本，具有同等法律效力。</w:t>
      </w:r>
    </w:p>
    <w:p w:rsidR="002F3616" w:rsidRPr="00755810" w:rsidRDefault="002F3616" w:rsidP="0056052C">
      <w:pPr>
        <w:pStyle w:val="aa"/>
        <w:widowControl w:val="0"/>
        <w:numPr>
          <w:ilvl w:val="0"/>
          <w:numId w:val="26"/>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若本合同的某一条款在任何方面被认定为无效或不能执行的，不影响本合同其他条款的效力，其他部分仍然有效。</w:t>
      </w:r>
      <w:r w:rsidRPr="00755810">
        <w:rPr>
          <w:rFonts w:asciiTheme="minorEastAsia" w:hAnsiTheme="minorEastAsia" w:hint="eastAsia"/>
          <w:color w:val="000000" w:themeColor="text1"/>
        </w:rPr>
        <w:t>并且</w:t>
      </w:r>
      <w:r w:rsidRPr="00755810">
        <w:rPr>
          <w:rFonts w:asciiTheme="minorEastAsia" w:hAnsiTheme="minorEastAsia"/>
          <w:color w:val="000000" w:themeColor="text1"/>
        </w:rPr>
        <w:t>解释本合同时，应视为从未包含该等无效或不能执行之条款。</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b/>
          <w:color w:val="000000" w:themeColor="text1"/>
        </w:rPr>
        <w:t>完整合同的组成</w:t>
      </w:r>
    </w:p>
    <w:p w:rsidR="002F3616" w:rsidRPr="00755810" w:rsidRDefault="002F3616" w:rsidP="0056052C">
      <w:pPr>
        <w:pStyle w:val="aa"/>
        <w:widowControl w:val="0"/>
        <w:numPr>
          <w:ilvl w:val="0"/>
          <w:numId w:val="2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本合同及其各附表和附件构成甲乙双方之间完整且唯一的合同，已并入并取代先前所有的陈述、协商及书面文件。各附表、附件和招标文件等作为合同的一部分，如与本合同发生冲突，以本合同为准。</w:t>
      </w:r>
    </w:p>
    <w:p w:rsidR="002F3616" w:rsidRPr="00755810" w:rsidRDefault="002F3616" w:rsidP="0056052C">
      <w:pPr>
        <w:pStyle w:val="aa"/>
        <w:widowControl w:val="0"/>
        <w:numPr>
          <w:ilvl w:val="0"/>
          <w:numId w:val="27"/>
        </w:numPr>
        <w:spacing w:before="240" w:line="276" w:lineRule="auto"/>
        <w:ind w:firstLineChars="0"/>
        <w:jc w:val="both"/>
        <w:rPr>
          <w:rFonts w:asciiTheme="minorEastAsia" w:hAnsiTheme="minorEastAsia"/>
          <w:color w:val="000000" w:themeColor="text1"/>
        </w:rPr>
      </w:pPr>
      <w:r w:rsidRPr="00755810">
        <w:rPr>
          <w:rFonts w:asciiTheme="minorEastAsia" w:hAnsiTheme="minorEastAsia"/>
          <w:color w:val="000000" w:themeColor="text1"/>
        </w:rPr>
        <w:t>合同履行过程中经签署生效的合同变更补充合同将作为合同有效组成，与本合同具有同样的法律效力。双方同意本合同附件为本合同不可分割的部分，若附件与合同正文有任何不一致，以合同正文为准。</w:t>
      </w:r>
    </w:p>
    <w:p w:rsidR="002F3616" w:rsidRPr="00755810" w:rsidRDefault="002F3616" w:rsidP="0056052C">
      <w:pPr>
        <w:pStyle w:val="aa"/>
        <w:keepLines/>
        <w:widowControl w:val="0"/>
        <w:numPr>
          <w:ilvl w:val="0"/>
          <w:numId w:val="8"/>
        </w:numPr>
        <w:spacing w:before="240" w:line="276" w:lineRule="auto"/>
        <w:ind w:firstLineChars="0"/>
        <w:jc w:val="both"/>
        <w:outlineLvl w:val="1"/>
        <w:rPr>
          <w:rFonts w:asciiTheme="minorEastAsia" w:hAnsiTheme="minorEastAsia"/>
          <w:b/>
          <w:color w:val="000000" w:themeColor="text1"/>
        </w:rPr>
      </w:pPr>
      <w:r w:rsidRPr="00755810">
        <w:rPr>
          <w:rFonts w:asciiTheme="minorEastAsia" w:hAnsiTheme="minorEastAsia" w:hint="eastAsia"/>
          <w:b/>
          <w:color w:val="000000" w:themeColor="text1"/>
        </w:rPr>
        <w:t>其他</w:t>
      </w:r>
    </w:p>
    <w:p w:rsidR="002F3616" w:rsidRPr="00755810" w:rsidRDefault="002F3616" w:rsidP="0056052C">
      <w:pPr>
        <w:pStyle w:val="aa"/>
        <w:widowControl w:val="0"/>
        <w:numPr>
          <w:ilvl w:val="0"/>
          <w:numId w:val="28"/>
        </w:numPr>
        <w:spacing w:before="240" w:line="276" w:lineRule="auto"/>
        <w:ind w:firstLineChars="0"/>
        <w:jc w:val="both"/>
      </w:pPr>
      <w:r w:rsidRPr="00755810">
        <w:rPr>
          <w:rFonts w:hint="eastAsia"/>
        </w:rPr>
        <w:t>本合同受中华人民共和国法律管辖。</w:t>
      </w:r>
    </w:p>
    <w:p w:rsidR="002F3616" w:rsidRPr="00755810" w:rsidRDefault="002F3616" w:rsidP="0056052C">
      <w:pPr>
        <w:pStyle w:val="aa"/>
        <w:widowControl w:val="0"/>
        <w:numPr>
          <w:ilvl w:val="0"/>
          <w:numId w:val="28"/>
        </w:numPr>
        <w:spacing w:before="240" w:line="276" w:lineRule="auto"/>
        <w:ind w:firstLineChars="0"/>
        <w:jc w:val="both"/>
      </w:pPr>
      <w:r w:rsidRPr="00755810">
        <w:rPr>
          <w:rFonts w:hint="eastAsia"/>
        </w:rPr>
        <w:t>本合同中甲、乙双的权利、责任和义务仅在中华人民共和国范围内有效。</w:t>
      </w:r>
    </w:p>
    <w:p w:rsidR="002F3616" w:rsidRPr="00755810" w:rsidRDefault="002F3616" w:rsidP="002F3616">
      <w:pPr>
        <w:spacing w:before="240" w:line="276" w:lineRule="auto"/>
        <w:ind w:firstLineChars="200" w:firstLine="480"/>
      </w:pPr>
      <w:r w:rsidRPr="00755810">
        <w:rPr>
          <w:rFonts w:hint="eastAsia"/>
        </w:rPr>
        <w:t>3、本合同的所有修改和变更需要通过双方共同签署书面文件才生效。</w:t>
      </w:r>
    </w:p>
    <w:p w:rsidR="002F3616" w:rsidRPr="00755810" w:rsidRDefault="002F3616" w:rsidP="0056052C">
      <w:pPr>
        <w:pStyle w:val="aa"/>
        <w:widowControl w:val="0"/>
        <w:numPr>
          <w:ilvl w:val="0"/>
          <w:numId w:val="28"/>
        </w:numPr>
        <w:spacing w:before="240" w:line="276" w:lineRule="auto"/>
        <w:ind w:firstLineChars="0"/>
        <w:jc w:val="both"/>
      </w:pPr>
      <w:r w:rsidRPr="00755810">
        <w:rPr>
          <w:rFonts w:hint="eastAsia"/>
        </w:rPr>
        <w:t>本合同一方向另一方发送涉及本合同项下权利或义务的主张、放弃或变更等重要事宜时，必须采用书面通知。</w:t>
      </w:r>
    </w:p>
    <w:p w:rsidR="002F3616" w:rsidRPr="00755810" w:rsidRDefault="002F3616" w:rsidP="0056052C">
      <w:pPr>
        <w:pStyle w:val="aa"/>
        <w:widowControl w:val="0"/>
        <w:numPr>
          <w:ilvl w:val="0"/>
          <w:numId w:val="28"/>
        </w:numPr>
        <w:spacing w:before="240" w:line="276" w:lineRule="auto"/>
        <w:ind w:firstLineChars="0"/>
        <w:jc w:val="both"/>
      </w:pPr>
      <w:r w:rsidRPr="00755810">
        <w:rPr>
          <w:rFonts w:hint="eastAsia"/>
        </w:rPr>
        <w:lastRenderedPageBreak/>
        <w:t>在本合同的履行过程中需要书面通知对方当事人的，应将书面通知送达至本合同所列地址，只要该书面通知到达该指定地址，就视为通知方已适当履行了通知义务，且该通知内容已为被通知方知晓。如一方变更通讯地址，应及时通知对方，否则由此产生的后果均由变更方承担。</w:t>
      </w:r>
    </w:p>
    <w:p w:rsidR="002F3616" w:rsidRPr="00755810" w:rsidRDefault="002F3616" w:rsidP="0056052C">
      <w:pPr>
        <w:pStyle w:val="aa"/>
        <w:widowControl w:val="0"/>
        <w:numPr>
          <w:ilvl w:val="0"/>
          <w:numId w:val="28"/>
        </w:numPr>
        <w:spacing w:before="240" w:line="276" w:lineRule="auto"/>
        <w:ind w:firstLineChars="0"/>
        <w:jc w:val="both"/>
      </w:pPr>
      <w:r w:rsidRPr="00755810">
        <w:rPr>
          <w:rFonts w:hint="eastAsia"/>
        </w:rPr>
        <w:t>本合同被认定为无效或提前终止等情形发生时，不影响应继续存在的条款。这些条款包括但不局限于保密条款、知识产权、争议解决条款等。</w:t>
      </w:r>
    </w:p>
    <w:p w:rsidR="002F3616" w:rsidRPr="00755810" w:rsidRDefault="002F3616" w:rsidP="002F3616">
      <w:pPr>
        <w:spacing w:before="240" w:line="276" w:lineRule="auto"/>
        <w:ind w:firstLineChars="300" w:firstLine="723"/>
        <w:jc w:val="center"/>
        <w:rPr>
          <w:rFonts w:asciiTheme="minorEastAsia" w:hAnsiTheme="minorEastAsia" w:cs="Times New Roman"/>
          <w:b/>
          <w:color w:val="000000" w:themeColor="text1"/>
        </w:rPr>
      </w:pPr>
      <w:r w:rsidRPr="00755810">
        <w:rPr>
          <w:rFonts w:asciiTheme="minorEastAsia" w:hAnsiTheme="minorEastAsia" w:cs="Times New Roman"/>
          <w:b/>
          <w:color w:val="000000" w:themeColor="text1"/>
        </w:rPr>
        <w:t>（</w:t>
      </w:r>
      <w:r w:rsidRPr="00755810">
        <w:rPr>
          <w:rFonts w:asciiTheme="minorEastAsia" w:hAnsiTheme="minorEastAsia" w:cs="Times New Roman" w:hint="eastAsia"/>
          <w:b/>
          <w:color w:val="000000" w:themeColor="text1"/>
        </w:rPr>
        <w:t>合同</w:t>
      </w:r>
      <w:r w:rsidRPr="00755810">
        <w:rPr>
          <w:rFonts w:asciiTheme="minorEastAsia" w:hAnsiTheme="minorEastAsia" w:cs="Times New Roman"/>
          <w:b/>
          <w:color w:val="000000" w:themeColor="text1"/>
        </w:rPr>
        <w:t>正文完）</w:t>
      </w:r>
      <w:r w:rsidRPr="00755810">
        <w:rPr>
          <w:rFonts w:asciiTheme="minorEastAsia" w:hAnsiTheme="minorEastAsia" w:cs="Times New Roman"/>
          <w:b/>
          <w:color w:val="000000" w:themeColor="text1"/>
        </w:rPr>
        <w:br w:type="page"/>
      </w:r>
    </w:p>
    <w:p w:rsidR="007E0DCA" w:rsidRPr="002F3616" w:rsidRDefault="002F3616" w:rsidP="002F3616">
      <w:pPr>
        <w:keepLines/>
        <w:spacing w:before="240" w:line="276" w:lineRule="auto"/>
        <w:outlineLvl w:val="1"/>
        <w:rPr>
          <w:rFonts w:asciiTheme="minorEastAsia" w:hAnsiTheme="minorEastAsia" w:cs="Times New Roman"/>
          <w:b/>
          <w:color w:val="000000" w:themeColor="text1"/>
        </w:rPr>
      </w:pPr>
      <w:r w:rsidRPr="00755810">
        <w:rPr>
          <w:rFonts w:asciiTheme="minorEastAsia" w:hAnsiTheme="minorEastAsia" w:cs="Times New Roman"/>
          <w:b/>
          <w:color w:val="000000" w:themeColor="text1"/>
        </w:rPr>
        <w:lastRenderedPageBreak/>
        <w:t>附件</w:t>
      </w:r>
      <w:r w:rsidRPr="00755810">
        <w:rPr>
          <w:rFonts w:asciiTheme="minorEastAsia" w:hAnsiTheme="minorEastAsia" w:cs="Times New Roman" w:hint="eastAsia"/>
          <w:b/>
          <w:color w:val="000000" w:themeColor="text1"/>
        </w:rPr>
        <w:t>1</w:t>
      </w:r>
      <w:r w:rsidRPr="00755810">
        <w:rPr>
          <w:rFonts w:asciiTheme="minorEastAsia" w:hAnsiTheme="minorEastAsia" w:cs="Times New Roman"/>
          <w:b/>
          <w:color w:val="000000" w:themeColor="text1"/>
        </w:rPr>
        <w:t>：XXXXXXXXXXXXXXXXXXX</w:t>
      </w:r>
    </w:p>
    <w:sectPr w:rsidR="007E0DCA" w:rsidRPr="002F3616" w:rsidSect="00090153">
      <w:headerReference w:type="default" r:id="rId14"/>
      <w:footerReference w:type="default" r:id="rId15"/>
      <w:pgSz w:w="11906" w:h="16838"/>
      <w:pgMar w:top="907" w:right="936" w:bottom="907" w:left="1134" w:header="567" w:footer="567" w:gutter="0"/>
      <w:pgNumType w:start="4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3D3" w:rsidRDefault="005753D3" w:rsidP="004F2DFB">
      <w:r>
        <w:separator/>
      </w:r>
    </w:p>
  </w:endnote>
  <w:endnote w:type="continuationSeparator" w:id="0">
    <w:p w:rsidR="005753D3" w:rsidRDefault="005753D3" w:rsidP="004F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华文琥珀">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08" w:rsidRDefault="00A40608">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40608" w:rsidRDefault="00A4060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40498"/>
      <w:docPartObj>
        <w:docPartGallery w:val="Page Numbers (Bottom of Page)"/>
        <w:docPartUnique/>
      </w:docPartObj>
    </w:sdtPr>
    <w:sdtEndPr/>
    <w:sdtContent>
      <w:sdt>
        <w:sdtPr>
          <w:id w:val="860082579"/>
          <w:docPartObj>
            <w:docPartGallery w:val="Page Numbers (Top of Page)"/>
            <w:docPartUnique/>
          </w:docPartObj>
        </w:sdtPr>
        <w:sdtEndPr/>
        <w:sdtContent>
          <w:p w:rsidR="00A40608" w:rsidRDefault="00A40608" w:rsidP="004F2DFB">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C569E3">
              <w:rPr>
                <w:b/>
                <w:bCs/>
                <w:noProof/>
              </w:rPr>
              <w:t>14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C569E3">
              <w:rPr>
                <w:b/>
                <w:bCs/>
                <w:noProof/>
              </w:rPr>
              <w:t>43</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708607"/>
      <w:docPartObj>
        <w:docPartGallery w:val="Page Numbers (Bottom of Page)"/>
        <w:docPartUnique/>
      </w:docPartObj>
    </w:sdtPr>
    <w:sdtEndPr/>
    <w:sdtContent>
      <w:sdt>
        <w:sdtPr>
          <w:id w:val="1176613922"/>
          <w:docPartObj>
            <w:docPartGallery w:val="Page Numbers (Top of Page)"/>
            <w:docPartUnique/>
          </w:docPartObj>
        </w:sdtPr>
        <w:sdtEndPr/>
        <w:sdtContent>
          <w:p w:rsidR="00A40608" w:rsidRDefault="00A40608">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C569E3">
              <w:rPr>
                <w:b/>
                <w:bCs/>
                <w:noProof/>
              </w:rPr>
              <w:t>46</w:t>
            </w:r>
            <w:r>
              <w:rPr>
                <w:b/>
                <w:bCs/>
                <w:sz w:val="24"/>
                <w:szCs w:val="24"/>
              </w:rPr>
              <w:fldChar w:fldCharType="end"/>
            </w:r>
            <w:r>
              <w:rPr>
                <w:lang w:val="zh-CN"/>
              </w:rPr>
              <w:t>/</w:t>
            </w:r>
            <w:r w:rsidRPr="00636B9A">
              <w:rPr>
                <w:rFonts w:hint="eastAsia"/>
                <w:b/>
                <w:bCs/>
                <w:noProof/>
              </w:rPr>
              <w:t>49</w:t>
            </w:r>
          </w:p>
        </w:sdtContent>
      </w:sdt>
    </w:sdtContent>
  </w:sdt>
  <w:p w:rsidR="00A40608" w:rsidRPr="00460452" w:rsidRDefault="00A40608" w:rsidP="003A0EC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08" w:rsidRDefault="00A40608" w:rsidP="00F21FFA">
    <w:pPr>
      <w:pStyle w:val="a5"/>
      <w:jc w:val="center"/>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sidR="00C569E3">
      <w:rPr>
        <w:noProof/>
      </w:rPr>
      <w:t>8</w:t>
    </w:r>
    <w:r>
      <w:fldChar w:fldCharType="end"/>
    </w:r>
    <w:r>
      <w:rPr>
        <w:rFonts w:hint="eastAsia"/>
      </w:rPr>
      <w:t>页 共</w:t>
    </w:r>
    <w:r>
      <w:rPr>
        <w:noProof/>
      </w:rPr>
      <w:fldChar w:fldCharType="begin"/>
    </w:r>
    <w:r>
      <w:rPr>
        <w:noProof/>
      </w:rPr>
      <w:instrText xml:space="preserve"> NUMPAGES  \* Arabic  \* MERGEFORMAT </w:instrText>
    </w:r>
    <w:r>
      <w:rPr>
        <w:noProof/>
      </w:rPr>
      <w:fldChar w:fldCharType="separate"/>
    </w:r>
    <w:r w:rsidR="00C569E3">
      <w:rPr>
        <w:noProof/>
      </w:rPr>
      <w:t>43</w:t>
    </w:r>
    <w:r>
      <w:rPr>
        <w:noProof/>
      </w:rPr>
      <w:fldChar w:fldCharType="end"/>
    </w:r>
    <w:r>
      <w:rPr>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674004"/>
      <w:docPartObj>
        <w:docPartGallery w:val="Page Numbers (Bottom of Page)"/>
        <w:docPartUnique/>
      </w:docPartObj>
    </w:sdtPr>
    <w:sdtEndPr/>
    <w:sdtContent>
      <w:sdt>
        <w:sdtPr>
          <w:id w:val="-1641497441"/>
          <w:docPartObj>
            <w:docPartGallery w:val="Page Numbers (Top of Page)"/>
            <w:docPartUnique/>
          </w:docPartObj>
        </w:sdtPr>
        <w:sdtEndPr/>
        <w:sdtContent>
          <w:p w:rsidR="00A40608" w:rsidRPr="00460452" w:rsidRDefault="00A40608" w:rsidP="003A0EC0">
            <w:pPr>
              <w:pStyle w:val="a5"/>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C569E3">
              <w:rPr>
                <w:b/>
                <w:bCs/>
                <w:noProof/>
              </w:rPr>
              <w:t>47</w:t>
            </w:r>
            <w:r>
              <w:rPr>
                <w:b/>
                <w:bCs/>
                <w:sz w:val="24"/>
                <w:szCs w:val="24"/>
              </w:rPr>
              <w:fldChar w:fldCharType="end"/>
            </w:r>
            <w:r>
              <w:rPr>
                <w:lang w:val="zh-CN"/>
              </w:rPr>
              <w:t>/</w:t>
            </w:r>
            <w:r w:rsidRPr="00636B9A">
              <w:rPr>
                <w:rFonts w:hint="eastAsia"/>
                <w:b/>
                <w:bCs/>
                <w:noProof/>
              </w:rPr>
              <w:t>49</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3D3" w:rsidRDefault="005753D3" w:rsidP="004F2DFB">
      <w:r>
        <w:separator/>
      </w:r>
    </w:p>
  </w:footnote>
  <w:footnote w:type="continuationSeparator" w:id="0">
    <w:p w:rsidR="005753D3" w:rsidRDefault="005753D3" w:rsidP="004F2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08" w:rsidRPr="004F2DFB" w:rsidRDefault="00A40608" w:rsidP="004F2DF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08" w:rsidRPr="00BA4F5D" w:rsidRDefault="00A40608" w:rsidP="00F21FFA">
    <w:pPr>
      <w:pStyle w:val="a6"/>
      <w:jc w:val="left"/>
    </w:pPr>
    <w:r>
      <w:rPr>
        <w:rFonts w:ascii="黑体" w:eastAsia="黑体" w:hAnsi="仿宋" w:hint="eastAsia"/>
        <w:sz w:val="21"/>
        <w:szCs w:val="21"/>
      </w:rPr>
      <w:t>★机密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08" w:rsidRPr="004F2DFB" w:rsidRDefault="00A40608" w:rsidP="004F2DF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048323"/>
    <w:multiLevelType w:val="singleLevel"/>
    <w:tmpl w:val="D8048323"/>
    <w:lvl w:ilvl="0">
      <w:start w:val="1"/>
      <w:numFmt w:val="bullet"/>
      <w:lvlText w:val=""/>
      <w:lvlJc w:val="left"/>
      <w:pPr>
        <w:ind w:left="420" w:hanging="420"/>
      </w:pPr>
      <w:rPr>
        <w:rFonts w:ascii="Wingdings" w:hAnsi="Wingdings" w:hint="default"/>
      </w:rPr>
    </w:lvl>
  </w:abstractNum>
  <w:abstractNum w:abstractNumId="1" w15:restartNumberingAfterBreak="0">
    <w:nsid w:val="F8D8A970"/>
    <w:multiLevelType w:val="singleLevel"/>
    <w:tmpl w:val="F8D8A970"/>
    <w:lvl w:ilvl="0">
      <w:start w:val="1"/>
      <w:numFmt w:val="decimal"/>
      <w:suff w:val="nothing"/>
      <w:lvlText w:val="%1、"/>
      <w:lvlJc w:val="left"/>
    </w:lvl>
  </w:abstractNum>
  <w:abstractNum w:abstractNumId="2" w15:restartNumberingAfterBreak="0">
    <w:nsid w:val="FFFFFF89"/>
    <w:multiLevelType w:val="singleLevel"/>
    <w:tmpl w:val="FC54CC2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B51234"/>
    <w:multiLevelType w:val="hybridMultilevel"/>
    <w:tmpl w:val="3C40DF34"/>
    <w:lvl w:ilvl="0" w:tplc="0C686F3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06313E3F"/>
    <w:multiLevelType w:val="hybridMultilevel"/>
    <w:tmpl w:val="CA305290"/>
    <w:lvl w:ilvl="0" w:tplc="0394B2A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7A21549"/>
    <w:multiLevelType w:val="hybridMultilevel"/>
    <w:tmpl w:val="633A0D1E"/>
    <w:lvl w:ilvl="0" w:tplc="D458C1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2B154F1"/>
    <w:multiLevelType w:val="hybridMultilevel"/>
    <w:tmpl w:val="F852FBFE"/>
    <w:lvl w:ilvl="0" w:tplc="DB3E542C">
      <w:start w:val="1"/>
      <w:numFmt w:val="japaneseCounting"/>
      <w:lvlText w:val="第%1条、"/>
      <w:lvlJc w:val="left"/>
      <w:pPr>
        <w:ind w:left="1080" w:hanging="1080"/>
      </w:pPr>
      <w:rPr>
        <w:rFonts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193840"/>
    <w:multiLevelType w:val="multilevel"/>
    <w:tmpl w:val="E16A2A42"/>
    <w:lvl w:ilvl="0">
      <w:start w:val="1"/>
      <w:numFmt w:val="decimal"/>
      <w:lvlText w:val="%1."/>
      <w:lvlJc w:val="left"/>
      <w:pPr>
        <w:ind w:left="987" w:hanging="420"/>
      </w:pPr>
    </w:lvl>
    <w:lvl w:ilvl="1">
      <w:start w:val="1"/>
      <w:numFmt w:val="decimal"/>
      <w:isLgl/>
      <w:lvlText w:val="%1.%2"/>
      <w:lvlJc w:val="left"/>
      <w:pPr>
        <w:ind w:left="1210" w:hanging="36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907" w:hanging="108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410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307" w:hanging="1800"/>
      </w:pPr>
      <w:rPr>
        <w:rFonts w:hint="default"/>
      </w:rPr>
    </w:lvl>
    <w:lvl w:ilvl="8">
      <w:start w:val="1"/>
      <w:numFmt w:val="decimal"/>
      <w:isLgl/>
      <w:lvlText w:val="%1.%2.%3.%4.%5.%6.%7.%8.%9"/>
      <w:lvlJc w:val="left"/>
      <w:pPr>
        <w:ind w:left="6087" w:hanging="2160"/>
      </w:pPr>
      <w:rPr>
        <w:rFonts w:hint="default"/>
      </w:rPr>
    </w:lvl>
  </w:abstractNum>
  <w:abstractNum w:abstractNumId="8" w15:restartNumberingAfterBreak="0">
    <w:nsid w:val="16882559"/>
    <w:multiLevelType w:val="hybridMultilevel"/>
    <w:tmpl w:val="FC4C7BAC"/>
    <w:lvl w:ilvl="0" w:tplc="2724FA4C">
      <w:start w:val="1"/>
      <w:numFmt w:val="decimal"/>
      <w:lvlText w:val="%1、"/>
      <w:lvlJc w:val="left"/>
      <w:pPr>
        <w:ind w:left="905" w:hanging="48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7066CCD"/>
    <w:multiLevelType w:val="hybridMultilevel"/>
    <w:tmpl w:val="1A105A8E"/>
    <w:lvl w:ilvl="0" w:tplc="885EFAC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78611F2"/>
    <w:multiLevelType w:val="hybridMultilevel"/>
    <w:tmpl w:val="D1DC8744"/>
    <w:lvl w:ilvl="0" w:tplc="E2D49694">
      <w:start w:val="1"/>
      <w:numFmt w:val="decimal"/>
      <w:pStyle w:val="HR"/>
      <w:lvlText w:val="图 %1"/>
      <w:lvlJc w:val="center"/>
      <w:pPr>
        <w:tabs>
          <w:tab w:val="num" w:pos="2102"/>
        </w:tabs>
        <w:ind w:left="2102" w:hanging="400"/>
      </w:pPr>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8193333"/>
    <w:multiLevelType w:val="hybridMultilevel"/>
    <w:tmpl w:val="D4C2AA9C"/>
    <w:lvl w:ilvl="0" w:tplc="0B4CD67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1FA52EA1"/>
    <w:multiLevelType w:val="multilevel"/>
    <w:tmpl w:val="FF006C92"/>
    <w:lvl w:ilvl="0">
      <w:start w:val="2"/>
      <w:numFmt w:val="decimal"/>
      <w:lvlText w:val="%1"/>
      <w:lvlJc w:val="left"/>
      <w:pPr>
        <w:ind w:left="360" w:hanging="360"/>
      </w:pPr>
      <w:rPr>
        <w:rFonts w:hint="default"/>
      </w:rPr>
    </w:lvl>
    <w:lvl w:ilvl="1">
      <w:start w:val="1"/>
      <w:numFmt w:val="decimal"/>
      <w:lvlText w:val="%1.%2"/>
      <w:lvlJc w:val="left"/>
      <w:pPr>
        <w:ind w:left="1200" w:hanging="360"/>
      </w:pPr>
      <w:rPr>
        <w:rFonts w:asciiTheme="minorEastAsia" w:eastAsiaTheme="minorEastAsia" w:hAnsiTheme="minorEastAsia" w:hint="default"/>
        <w:sz w:val="24"/>
        <w:szCs w:val="24"/>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3" w15:restartNumberingAfterBreak="0">
    <w:nsid w:val="25AA2A76"/>
    <w:multiLevelType w:val="hybridMultilevel"/>
    <w:tmpl w:val="E7286D46"/>
    <w:lvl w:ilvl="0" w:tplc="821CE4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29DC052A"/>
    <w:multiLevelType w:val="hybridMultilevel"/>
    <w:tmpl w:val="CA187608"/>
    <w:lvl w:ilvl="0" w:tplc="BCA46F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9E4433F"/>
    <w:multiLevelType w:val="multilevel"/>
    <w:tmpl w:val="29E4433F"/>
    <w:lvl w:ilvl="0">
      <w:start w:val="1"/>
      <w:numFmt w:val="decimal"/>
      <w:lvlText w:val="%1、"/>
      <w:lvlJc w:val="left"/>
      <w:pPr>
        <w:ind w:left="786" w:hanging="360"/>
      </w:pPr>
      <w:rPr>
        <w:rFonts w:ascii="宋体" w:eastAsia="宋体" w:hAnsi="宋体" w:cs="Times New Roman"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6" w15:restartNumberingAfterBreak="0">
    <w:nsid w:val="2A9253AD"/>
    <w:multiLevelType w:val="multilevel"/>
    <w:tmpl w:val="A9686F28"/>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7" w15:restartNumberingAfterBreak="0">
    <w:nsid w:val="2FAB77B3"/>
    <w:multiLevelType w:val="multilevel"/>
    <w:tmpl w:val="E3B2D8EC"/>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18" w15:restartNumberingAfterBreak="0">
    <w:nsid w:val="31571B6D"/>
    <w:multiLevelType w:val="multilevel"/>
    <w:tmpl w:val="B3AAEFC4"/>
    <w:lvl w:ilvl="0">
      <w:start w:val="2"/>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9" w15:restartNumberingAfterBreak="0">
    <w:nsid w:val="31B249F6"/>
    <w:multiLevelType w:val="multilevel"/>
    <w:tmpl w:val="4B7A1DD2"/>
    <w:lvl w:ilvl="0">
      <w:start w:val="1"/>
      <w:numFmt w:val="decimal"/>
      <w:lvlText w:val="%1"/>
      <w:lvlJc w:val="left"/>
      <w:pPr>
        <w:ind w:left="360" w:hanging="360"/>
      </w:pPr>
      <w:rPr>
        <w:rFonts w:hint="default"/>
      </w:rPr>
    </w:lvl>
    <w:lvl w:ilvl="1">
      <w:start w:val="1"/>
      <w:numFmt w:val="decimal"/>
      <w:lvlText w:val="%1.%2"/>
      <w:lvlJc w:val="left"/>
      <w:pPr>
        <w:ind w:left="1265" w:hanging="36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7230" w:hanging="180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20" w15:restartNumberingAfterBreak="0">
    <w:nsid w:val="3BF73E5C"/>
    <w:multiLevelType w:val="hybridMultilevel"/>
    <w:tmpl w:val="7AB057F6"/>
    <w:lvl w:ilvl="0" w:tplc="1310A7F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E8F2E81"/>
    <w:multiLevelType w:val="hybridMultilevel"/>
    <w:tmpl w:val="67745984"/>
    <w:lvl w:ilvl="0" w:tplc="4FBC4F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55807C1"/>
    <w:multiLevelType w:val="multilevel"/>
    <w:tmpl w:val="732CD5F4"/>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9060" w:hanging="180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23" w15:restartNumberingAfterBreak="0">
    <w:nsid w:val="49E179FD"/>
    <w:multiLevelType w:val="hybridMultilevel"/>
    <w:tmpl w:val="E51032E2"/>
    <w:lvl w:ilvl="0" w:tplc="E7320F0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B856620"/>
    <w:multiLevelType w:val="hybridMultilevel"/>
    <w:tmpl w:val="12E8A978"/>
    <w:lvl w:ilvl="0" w:tplc="1F5A110A">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50396BA3"/>
    <w:multiLevelType w:val="hybridMultilevel"/>
    <w:tmpl w:val="97226C5E"/>
    <w:lvl w:ilvl="0" w:tplc="BE1497C0">
      <w:start w:val="1"/>
      <w:numFmt w:val="decimal"/>
      <w:lvlText w:val="%1、"/>
      <w:lvlJc w:val="left"/>
      <w:pPr>
        <w:ind w:left="960" w:hanging="480"/>
      </w:pPr>
    </w:lvl>
    <w:lvl w:ilvl="1" w:tplc="CC86D440">
      <w:start w:val="1"/>
      <w:numFmt w:val="decimal"/>
      <w:lvlText w:val="%2）"/>
      <w:lvlJc w:val="left"/>
      <w:pPr>
        <w:ind w:left="1260" w:hanging="36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6" w15:restartNumberingAfterBreak="0">
    <w:nsid w:val="579B2922"/>
    <w:multiLevelType w:val="hybridMultilevel"/>
    <w:tmpl w:val="196453BA"/>
    <w:lvl w:ilvl="0" w:tplc="DF1CED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9026E6B"/>
    <w:multiLevelType w:val="multilevel"/>
    <w:tmpl w:val="59026E6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5B094142"/>
    <w:multiLevelType w:val="hybridMultilevel"/>
    <w:tmpl w:val="67745984"/>
    <w:lvl w:ilvl="0" w:tplc="4FBC4F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5BB27B98"/>
    <w:multiLevelType w:val="hybridMultilevel"/>
    <w:tmpl w:val="196453BA"/>
    <w:lvl w:ilvl="0" w:tplc="DF1CED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C877E51"/>
    <w:multiLevelType w:val="multilevel"/>
    <w:tmpl w:val="71949E16"/>
    <w:lvl w:ilvl="0">
      <w:start w:val="4"/>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9060" w:hanging="180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31" w15:restartNumberingAfterBreak="0">
    <w:nsid w:val="603E0325"/>
    <w:multiLevelType w:val="multilevel"/>
    <w:tmpl w:val="603E0325"/>
    <w:lvl w:ilvl="0">
      <w:start w:val="1"/>
      <w:numFmt w:val="decimal"/>
      <w:lvlText w:val="%1、"/>
      <w:lvlJc w:val="left"/>
      <w:pPr>
        <w:ind w:left="840" w:hanging="360"/>
      </w:pPr>
      <w:rPr>
        <w:rFonts w:hint="default"/>
        <w:b w:val="0"/>
        <w:u w:val="none"/>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627567D4"/>
    <w:multiLevelType w:val="hybridMultilevel"/>
    <w:tmpl w:val="6306430C"/>
    <w:lvl w:ilvl="0" w:tplc="4BB86A2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67FE3D9D"/>
    <w:multiLevelType w:val="hybridMultilevel"/>
    <w:tmpl w:val="59DA8D8A"/>
    <w:lvl w:ilvl="0" w:tplc="8914637C">
      <w:start w:val="1"/>
      <w:numFmt w:val="japaneseCounting"/>
      <w:lvlText w:val="%1、"/>
      <w:lvlJc w:val="left"/>
      <w:pPr>
        <w:ind w:left="720" w:hanging="720"/>
      </w:pPr>
    </w:lvl>
    <w:lvl w:ilvl="1" w:tplc="19B0F7B2">
      <w:start w:val="1"/>
      <w:numFmt w:val="decimal"/>
      <w:lvlText w:val="%2、"/>
      <w:lvlJc w:val="left"/>
      <w:pPr>
        <w:ind w:left="780" w:hanging="360"/>
      </w:pPr>
    </w:lvl>
    <w:lvl w:ilvl="2" w:tplc="01C8B020">
      <w:start w:val="1"/>
      <w:numFmt w:val="decimal"/>
      <w:lvlText w:val="%3．"/>
      <w:lvlJc w:val="left"/>
      <w:pPr>
        <w:ind w:left="851" w:hanging="426"/>
      </w:pPr>
    </w:lvl>
    <w:lvl w:ilvl="3" w:tplc="0409000F">
      <w:start w:val="1"/>
      <w:numFmt w:val="decimal"/>
      <w:lvlText w:val="%4."/>
      <w:lvlJc w:val="left"/>
      <w:pPr>
        <w:ind w:left="987"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9647A76"/>
    <w:multiLevelType w:val="hybridMultilevel"/>
    <w:tmpl w:val="4F26D230"/>
    <w:lvl w:ilvl="0" w:tplc="1B26DF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6BC81B8C"/>
    <w:multiLevelType w:val="multilevel"/>
    <w:tmpl w:val="E75E7DA0"/>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36" w15:restartNumberingAfterBreak="0">
    <w:nsid w:val="6CA53D7B"/>
    <w:multiLevelType w:val="multilevel"/>
    <w:tmpl w:val="20829B56"/>
    <w:lvl w:ilvl="0">
      <w:start w:val="1"/>
      <w:numFmt w:val="decimal"/>
      <w:suff w:val="space"/>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suff w:val="space"/>
      <w:lvlText w:val="%1.%2.%3"/>
      <w:lvlJc w:val="left"/>
      <w:pPr>
        <w:ind w:left="720" w:hanging="720"/>
      </w:pPr>
      <w:rPr>
        <w:rFonts w:hint="eastAsia"/>
      </w:rPr>
    </w:lvl>
    <w:lvl w:ilvl="3">
      <w:start w:val="1"/>
      <w:numFmt w:val="decimal"/>
      <w:suff w:val="space"/>
      <w:lvlText w:val="%1.%2.%3.%4"/>
      <w:lvlJc w:val="left"/>
      <w:pPr>
        <w:ind w:left="864" w:hanging="864"/>
      </w:pPr>
      <w:rPr>
        <w:rFonts w:hint="eastAsia"/>
      </w:rPr>
    </w:lvl>
    <w:lvl w:ilvl="4">
      <w:start w:val="1"/>
      <w:numFmt w:val="decimal"/>
      <w:suff w:val="space"/>
      <w:lvlText w:val="%5)"/>
      <w:lvlJc w:val="left"/>
      <w:pPr>
        <w:ind w:left="1008" w:hanging="1008"/>
      </w:pPr>
      <w:rPr>
        <w:rFonts w:hint="eastAsia"/>
      </w:rPr>
    </w:lvl>
    <w:lvl w:ilvl="5">
      <w:start w:val="1"/>
      <w:numFmt w:val="lowerLetter"/>
      <w:suff w:val="space"/>
      <w:lvlText w:val="%6)"/>
      <w:lvlJc w:val="left"/>
      <w:pPr>
        <w:ind w:left="1238" w:hanging="812"/>
      </w:pPr>
      <w:rPr>
        <w:rFonts w:hint="eastAsia"/>
      </w:rPr>
    </w:lvl>
    <w:lvl w:ilvl="6">
      <w:start w:val="1"/>
      <w:numFmt w:val="lowerRoman"/>
      <w:suff w:val="space"/>
      <w:lvlText w:val="%7."/>
      <w:lvlJc w:val="left"/>
      <w:pPr>
        <w:ind w:left="1296" w:hanging="729"/>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7" w15:restartNumberingAfterBreak="0">
    <w:nsid w:val="759348FC"/>
    <w:multiLevelType w:val="hybridMultilevel"/>
    <w:tmpl w:val="3904B594"/>
    <w:lvl w:ilvl="0" w:tplc="6A162F10">
      <w:start w:val="1"/>
      <w:numFmt w:val="decimal"/>
      <w:pStyle w:val="HR0251"/>
      <w:lvlText w:val="%1)"/>
      <w:lvlJc w:val="left"/>
      <w:pPr>
        <w:tabs>
          <w:tab w:val="num" w:pos="720"/>
        </w:tabs>
        <w:ind w:left="720" w:hanging="360"/>
      </w:pPr>
    </w:lvl>
    <w:lvl w:ilvl="1" w:tplc="DB3AEA86" w:tentative="1">
      <w:start w:val="1"/>
      <w:numFmt w:val="decimal"/>
      <w:lvlText w:val="%2)"/>
      <w:lvlJc w:val="left"/>
      <w:pPr>
        <w:tabs>
          <w:tab w:val="num" w:pos="1440"/>
        </w:tabs>
        <w:ind w:left="1440" w:hanging="360"/>
      </w:pPr>
    </w:lvl>
    <w:lvl w:ilvl="2" w:tplc="A500743E" w:tentative="1">
      <w:start w:val="1"/>
      <w:numFmt w:val="decimal"/>
      <w:lvlText w:val="%3)"/>
      <w:lvlJc w:val="left"/>
      <w:pPr>
        <w:tabs>
          <w:tab w:val="num" w:pos="2160"/>
        </w:tabs>
        <w:ind w:left="2160" w:hanging="360"/>
      </w:pPr>
    </w:lvl>
    <w:lvl w:ilvl="3" w:tplc="12FE026A" w:tentative="1">
      <w:start w:val="1"/>
      <w:numFmt w:val="decimal"/>
      <w:lvlText w:val="%4)"/>
      <w:lvlJc w:val="left"/>
      <w:pPr>
        <w:tabs>
          <w:tab w:val="num" w:pos="2880"/>
        </w:tabs>
        <w:ind w:left="2880" w:hanging="360"/>
      </w:pPr>
    </w:lvl>
    <w:lvl w:ilvl="4" w:tplc="1D826E56" w:tentative="1">
      <w:start w:val="1"/>
      <w:numFmt w:val="decimal"/>
      <w:lvlText w:val="%5)"/>
      <w:lvlJc w:val="left"/>
      <w:pPr>
        <w:tabs>
          <w:tab w:val="num" w:pos="3600"/>
        </w:tabs>
        <w:ind w:left="3600" w:hanging="360"/>
      </w:pPr>
    </w:lvl>
    <w:lvl w:ilvl="5" w:tplc="451A7914" w:tentative="1">
      <w:start w:val="1"/>
      <w:numFmt w:val="decimal"/>
      <w:lvlText w:val="%6)"/>
      <w:lvlJc w:val="left"/>
      <w:pPr>
        <w:tabs>
          <w:tab w:val="num" w:pos="4320"/>
        </w:tabs>
        <w:ind w:left="4320" w:hanging="360"/>
      </w:pPr>
    </w:lvl>
    <w:lvl w:ilvl="6" w:tplc="6444213C" w:tentative="1">
      <w:start w:val="1"/>
      <w:numFmt w:val="decimal"/>
      <w:lvlText w:val="%7)"/>
      <w:lvlJc w:val="left"/>
      <w:pPr>
        <w:tabs>
          <w:tab w:val="num" w:pos="5040"/>
        </w:tabs>
        <w:ind w:left="5040" w:hanging="360"/>
      </w:pPr>
    </w:lvl>
    <w:lvl w:ilvl="7" w:tplc="7A56BCC0" w:tentative="1">
      <w:start w:val="1"/>
      <w:numFmt w:val="decimal"/>
      <w:lvlText w:val="%8)"/>
      <w:lvlJc w:val="left"/>
      <w:pPr>
        <w:tabs>
          <w:tab w:val="num" w:pos="5760"/>
        </w:tabs>
        <w:ind w:left="5760" w:hanging="360"/>
      </w:pPr>
    </w:lvl>
    <w:lvl w:ilvl="8" w:tplc="A2089678" w:tentative="1">
      <w:start w:val="1"/>
      <w:numFmt w:val="decimal"/>
      <w:lvlText w:val="%9)"/>
      <w:lvlJc w:val="left"/>
      <w:pPr>
        <w:tabs>
          <w:tab w:val="num" w:pos="6480"/>
        </w:tabs>
        <w:ind w:left="6480" w:hanging="360"/>
      </w:pPr>
    </w:lvl>
  </w:abstractNum>
  <w:num w:numId="1">
    <w:abstractNumId w:val="31"/>
  </w:num>
  <w:num w:numId="2">
    <w:abstractNumId w:val="27"/>
  </w:num>
  <w:num w:numId="3">
    <w:abstractNumId w:val="0"/>
  </w:num>
  <w:num w:numId="4">
    <w:abstractNumId w:val="15"/>
  </w:num>
  <w:num w:numId="5">
    <w:abstractNumId w:val="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14"/>
  </w:num>
  <w:num w:numId="11">
    <w:abstractNumId w:val="18"/>
  </w:num>
  <w:num w:numId="12">
    <w:abstractNumId w:val="24"/>
  </w:num>
  <w:num w:numId="13">
    <w:abstractNumId w:val="21"/>
  </w:num>
  <w:num w:numId="14">
    <w:abstractNumId w:val="11"/>
  </w:num>
  <w:num w:numId="15">
    <w:abstractNumId w:val="32"/>
  </w:num>
  <w:num w:numId="16">
    <w:abstractNumId w:val="35"/>
  </w:num>
  <w:num w:numId="17">
    <w:abstractNumId w:val="17"/>
  </w:num>
  <w:num w:numId="18">
    <w:abstractNumId w:val="22"/>
  </w:num>
  <w:num w:numId="19">
    <w:abstractNumId w:val="30"/>
  </w:num>
  <w:num w:numId="20">
    <w:abstractNumId w:val="3"/>
  </w:num>
  <w:num w:numId="21">
    <w:abstractNumId w:val="7"/>
  </w:num>
  <w:num w:numId="22">
    <w:abstractNumId w:val="29"/>
  </w:num>
  <w:num w:numId="23">
    <w:abstractNumId w:val="13"/>
  </w:num>
  <w:num w:numId="24">
    <w:abstractNumId w:val="9"/>
  </w:num>
  <w:num w:numId="25">
    <w:abstractNumId w:val="4"/>
  </w:num>
  <w:num w:numId="26">
    <w:abstractNumId w:val="5"/>
  </w:num>
  <w:num w:numId="27">
    <w:abstractNumId w:val="23"/>
  </w:num>
  <w:num w:numId="28">
    <w:abstractNumId w:val="34"/>
  </w:num>
  <w:num w:numId="29">
    <w:abstractNumId w:val="28"/>
  </w:num>
  <w:num w:numId="30">
    <w:abstractNumId w:val="26"/>
  </w:num>
  <w:num w:numId="31">
    <w:abstractNumId w:val="8"/>
  </w:num>
  <w:num w:numId="32">
    <w:abstractNumId w:val="19"/>
  </w:num>
  <w:num w:numId="33">
    <w:abstractNumId w:val="12"/>
  </w:num>
  <w:num w:numId="34">
    <w:abstractNumId w:val="16"/>
  </w:num>
  <w:num w:numId="35">
    <w:abstractNumId w:val="2"/>
  </w:num>
  <w:num w:numId="36">
    <w:abstractNumId w:val="37"/>
  </w:num>
  <w:num w:numId="37">
    <w:abstractNumId w:val="10"/>
  </w:num>
  <w:num w:numId="38">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FB"/>
    <w:rsid w:val="00001398"/>
    <w:rsid w:val="000015EF"/>
    <w:rsid w:val="00004E00"/>
    <w:rsid w:val="000118D5"/>
    <w:rsid w:val="00017724"/>
    <w:rsid w:val="0002279C"/>
    <w:rsid w:val="000267D1"/>
    <w:rsid w:val="00026B5D"/>
    <w:rsid w:val="00026EFD"/>
    <w:rsid w:val="000358F4"/>
    <w:rsid w:val="00035B06"/>
    <w:rsid w:val="0003693A"/>
    <w:rsid w:val="0003723B"/>
    <w:rsid w:val="000373DD"/>
    <w:rsid w:val="00037B42"/>
    <w:rsid w:val="0004303C"/>
    <w:rsid w:val="0004499F"/>
    <w:rsid w:val="00045F11"/>
    <w:rsid w:val="0005437A"/>
    <w:rsid w:val="0005609A"/>
    <w:rsid w:val="00066B19"/>
    <w:rsid w:val="00066BE3"/>
    <w:rsid w:val="00071472"/>
    <w:rsid w:val="00071F06"/>
    <w:rsid w:val="00072A05"/>
    <w:rsid w:val="000738B7"/>
    <w:rsid w:val="00074142"/>
    <w:rsid w:val="00080B2D"/>
    <w:rsid w:val="000832AB"/>
    <w:rsid w:val="0009013A"/>
    <w:rsid w:val="00090153"/>
    <w:rsid w:val="0009577E"/>
    <w:rsid w:val="0009636F"/>
    <w:rsid w:val="000966EF"/>
    <w:rsid w:val="000975D0"/>
    <w:rsid w:val="000A0405"/>
    <w:rsid w:val="000A06E0"/>
    <w:rsid w:val="000A13EA"/>
    <w:rsid w:val="000A188F"/>
    <w:rsid w:val="000A245B"/>
    <w:rsid w:val="000A6D5D"/>
    <w:rsid w:val="000A7822"/>
    <w:rsid w:val="000B1A3A"/>
    <w:rsid w:val="000B2E2F"/>
    <w:rsid w:val="000B352F"/>
    <w:rsid w:val="000B406E"/>
    <w:rsid w:val="000B5087"/>
    <w:rsid w:val="000B5A5B"/>
    <w:rsid w:val="000B5D8F"/>
    <w:rsid w:val="000C0116"/>
    <w:rsid w:val="000C7C47"/>
    <w:rsid w:val="000D00CC"/>
    <w:rsid w:val="000D37F6"/>
    <w:rsid w:val="000D4FFF"/>
    <w:rsid w:val="000D5F08"/>
    <w:rsid w:val="000E3339"/>
    <w:rsid w:val="000E4C65"/>
    <w:rsid w:val="000E4D63"/>
    <w:rsid w:val="000E57FC"/>
    <w:rsid w:val="000E68C6"/>
    <w:rsid w:val="000F1464"/>
    <w:rsid w:val="000F35C9"/>
    <w:rsid w:val="000F3A07"/>
    <w:rsid w:val="000F44E6"/>
    <w:rsid w:val="000F4D82"/>
    <w:rsid w:val="0010102E"/>
    <w:rsid w:val="00102D5F"/>
    <w:rsid w:val="001050F7"/>
    <w:rsid w:val="00110656"/>
    <w:rsid w:val="0011629C"/>
    <w:rsid w:val="0012277D"/>
    <w:rsid w:val="001238AE"/>
    <w:rsid w:val="00127CBF"/>
    <w:rsid w:val="0013081E"/>
    <w:rsid w:val="0013411C"/>
    <w:rsid w:val="00135EB1"/>
    <w:rsid w:val="001409B6"/>
    <w:rsid w:val="00141A87"/>
    <w:rsid w:val="00142AD5"/>
    <w:rsid w:val="00142BF4"/>
    <w:rsid w:val="00143597"/>
    <w:rsid w:val="0015012D"/>
    <w:rsid w:val="00157E4A"/>
    <w:rsid w:val="00162D0F"/>
    <w:rsid w:val="00170469"/>
    <w:rsid w:val="00170E09"/>
    <w:rsid w:val="00172590"/>
    <w:rsid w:val="00173094"/>
    <w:rsid w:val="0017378B"/>
    <w:rsid w:val="00173839"/>
    <w:rsid w:val="00174576"/>
    <w:rsid w:val="00174C91"/>
    <w:rsid w:val="00175B53"/>
    <w:rsid w:val="00176E9C"/>
    <w:rsid w:val="00180039"/>
    <w:rsid w:val="00182905"/>
    <w:rsid w:val="00184716"/>
    <w:rsid w:val="00186BAD"/>
    <w:rsid w:val="001870FA"/>
    <w:rsid w:val="001879C5"/>
    <w:rsid w:val="00190C4C"/>
    <w:rsid w:val="00190D7A"/>
    <w:rsid w:val="001953F3"/>
    <w:rsid w:val="00195B91"/>
    <w:rsid w:val="001A04CD"/>
    <w:rsid w:val="001A1DFF"/>
    <w:rsid w:val="001A3341"/>
    <w:rsid w:val="001A433C"/>
    <w:rsid w:val="001A4A5F"/>
    <w:rsid w:val="001A508D"/>
    <w:rsid w:val="001A6533"/>
    <w:rsid w:val="001A7371"/>
    <w:rsid w:val="001B238E"/>
    <w:rsid w:val="001B364B"/>
    <w:rsid w:val="001B466A"/>
    <w:rsid w:val="001B59C2"/>
    <w:rsid w:val="001B7403"/>
    <w:rsid w:val="001C7019"/>
    <w:rsid w:val="001D0603"/>
    <w:rsid w:val="001D5BCC"/>
    <w:rsid w:val="001D7702"/>
    <w:rsid w:val="001E1277"/>
    <w:rsid w:val="001E22B9"/>
    <w:rsid w:val="001E2A22"/>
    <w:rsid w:val="001E3EC8"/>
    <w:rsid w:val="001E6F0A"/>
    <w:rsid w:val="001E75CD"/>
    <w:rsid w:val="001F1042"/>
    <w:rsid w:val="001F3D45"/>
    <w:rsid w:val="001F3F5E"/>
    <w:rsid w:val="001F7F13"/>
    <w:rsid w:val="00201F67"/>
    <w:rsid w:val="00206D91"/>
    <w:rsid w:val="002100B1"/>
    <w:rsid w:val="00210F2E"/>
    <w:rsid w:val="00214964"/>
    <w:rsid w:val="00217CAD"/>
    <w:rsid w:val="00221C42"/>
    <w:rsid w:val="00221EE7"/>
    <w:rsid w:val="0022351C"/>
    <w:rsid w:val="002264FC"/>
    <w:rsid w:val="002337B7"/>
    <w:rsid w:val="00235F97"/>
    <w:rsid w:val="002378A6"/>
    <w:rsid w:val="0024437C"/>
    <w:rsid w:val="0024539C"/>
    <w:rsid w:val="00246E91"/>
    <w:rsid w:val="002507EC"/>
    <w:rsid w:val="00251461"/>
    <w:rsid w:val="002567C0"/>
    <w:rsid w:val="00256D6E"/>
    <w:rsid w:val="0026018D"/>
    <w:rsid w:val="002607DA"/>
    <w:rsid w:val="00261575"/>
    <w:rsid w:val="0026201C"/>
    <w:rsid w:val="002629DC"/>
    <w:rsid w:val="002647D3"/>
    <w:rsid w:val="002664FD"/>
    <w:rsid w:val="00283248"/>
    <w:rsid w:val="00290217"/>
    <w:rsid w:val="00290A3C"/>
    <w:rsid w:val="002A0656"/>
    <w:rsid w:val="002A16C1"/>
    <w:rsid w:val="002A2423"/>
    <w:rsid w:val="002A2CC6"/>
    <w:rsid w:val="002A34F3"/>
    <w:rsid w:val="002A34F4"/>
    <w:rsid w:val="002B4F90"/>
    <w:rsid w:val="002B4FFB"/>
    <w:rsid w:val="002C1848"/>
    <w:rsid w:val="002C4F28"/>
    <w:rsid w:val="002C5ED5"/>
    <w:rsid w:val="002C766E"/>
    <w:rsid w:val="002D00EE"/>
    <w:rsid w:val="002D41C9"/>
    <w:rsid w:val="002D6731"/>
    <w:rsid w:val="002E4160"/>
    <w:rsid w:val="002E574F"/>
    <w:rsid w:val="002E6D05"/>
    <w:rsid w:val="002F0C31"/>
    <w:rsid w:val="002F33E2"/>
    <w:rsid w:val="002F3616"/>
    <w:rsid w:val="002F39D6"/>
    <w:rsid w:val="00300764"/>
    <w:rsid w:val="0030471D"/>
    <w:rsid w:val="00305A72"/>
    <w:rsid w:val="0030627F"/>
    <w:rsid w:val="0031248C"/>
    <w:rsid w:val="00316852"/>
    <w:rsid w:val="0031789C"/>
    <w:rsid w:val="00320002"/>
    <w:rsid w:val="00320B0E"/>
    <w:rsid w:val="00321146"/>
    <w:rsid w:val="00325119"/>
    <w:rsid w:val="0032735E"/>
    <w:rsid w:val="003353F2"/>
    <w:rsid w:val="00335BEF"/>
    <w:rsid w:val="00335DF9"/>
    <w:rsid w:val="0034154D"/>
    <w:rsid w:val="00344800"/>
    <w:rsid w:val="00344F81"/>
    <w:rsid w:val="00345206"/>
    <w:rsid w:val="00346C5F"/>
    <w:rsid w:val="00352F67"/>
    <w:rsid w:val="00353807"/>
    <w:rsid w:val="0036130A"/>
    <w:rsid w:val="003639F9"/>
    <w:rsid w:val="00363C20"/>
    <w:rsid w:val="00363D90"/>
    <w:rsid w:val="003661AA"/>
    <w:rsid w:val="0036697E"/>
    <w:rsid w:val="0037012A"/>
    <w:rsid w:val="00370379"/>
    <w:rsid w:val="00370FDA"/>
    <w:rsid w:val="003711E7"/>
    <w:rsid w:val="003717EE"/>
    <w:rsid w:val="0037221C"/>
    <w:rsid w:val="003736BC"/>
    <w:rsid w:val="00374864"/>
    <w:rsid w:val="00380983"/>
    <w:rsid w:val="00384827"/>
    <w:rsid w:val="00393C55"/>
    <w:rsid w:val="003949E9"/>
    <w:rsid w:val="00394C57"/>
    <w:rsid w:val="003A0EC0"/>
    <w:rsid w:val="003A2B96"/>
    <w:rsid w:val="003A2BD9"/>
    <w:rsid w:val="003A33B6"/>
    <w:rsid w:val="003A3470"/>
    <w:rsid w:val="003A35B1"/>
    <w:rsid w:val="003A5FAC"/>
    <w:rsid w:val="003B2212"/>
    <w:rsid w:val="003B34BF"/>
    <w:rsid w:val="003B4B7E"/>
    <w:rsid w:val="003B5BF6"/>
    <w:rsid w:val="003B6A52"/>
    <w:rsid w:val="003C7786"/>
    <w:rsid w:val="003D1A69"/>
    <w:rsid w:val="003D1C6B"/>
    <w:rsid w:val="003D25AC"/>
    <w:rsid w:val="003D40AF"/>
    <w:rsid w:val="003D51C8"/>
    <w:rsid w:val="003D60F1"/>
    <w:rsid w:val="003E0509"/>
    <w:rsid w:val="003E0B30"/>
    <w:rsid w:val="003E30E6"/>
    <w:rsid w:val="003E71CB"/>
    <w:rsid w:val="003F3A06"/>
    <w:rsid w:val="003F446B"/>
    <w:rsid w:val="003F4BD1"/>
    <w:rsid w:val="00400DB4"/>
    <w:rsid w:val="004019D3"/>
    <w:rsid w:val="00402E51"/>
    <w:rsid w:val="004048A7"/>
    <w:rsid w:val="00406AD4"/>
    <w:rsid w:val="00410B09"/>
    <w:rsid w:val="00412129"/>
    <w:rsid w:val="00412151"/>
    <w:rsid w:val="004206EE"/>
    <w:rsid w:val="004213C3"/>
    <w:rsid w:val="00427105"/>
    <w:rsid w:val="00432AAF"/>
    <w:rsid w:val="0043537E"/>
    <w:rsid w:val="00436872"/>
    <w:rsid w:val="00436C62"/>
    <w:rsid w:val="004404CB"/>
    <w:rsid w:val="00444DD0"/>
    <w:rsid w:val="00445077"/>
    <w:rsid w:val="0044616D"/>
    <w:rsid w:val="004472B3"/>
    <w:rsid w:val="00450320"/>
    <w:rsid w:val="00451D70"/>
    <w:rsid w:val="004561C9"/>
    <w:rsid w:val="0045643E"/>
    <w:rsid w:val="00463441"/>
    <w:rsid w:val="00464FB8"/>
    <w:rsid w:val="00470095"/>
    <w:rsid w:val="0047133B"/>
    <w:rsid w:val="0047205C"/>
    <w:rsid w:val="00477242"/>
    <w:rsid w:val="00477D1C"/>
    <w:rsid w:val="004839B2"/>
    <w:rsid w:val="00483B43"/>
    <w:rsid w:val="004841E6"/>
    <w:rsid w:val="00485396"/>
    <w:rsid w:val="00486953"/>
    <w:rsid w:val="004878D5"/>
    <w:rsid w:val="00491727"/>
    <w:rsid w:val="00491BDA"/>
    <w:rsid w:val="004929C9"/>
    <w:rsid w:val="004929EF"/>
    <w:rsid w:val="00493C52"/>
    <w:rsid w:val="0049453F"/>
    <w:rsid w:val="004A3D89"/>
    <w:rsid w:val="004A527D"/>
    <w:rsid w:val="004B1B53"/>
    <w:rsid w:val="004B246C"/>
    <w:rsid w:val="004B2860"/>
    <w:rsid w:val="004C2C83"/>
    <w:rsid w:val="004C4D62"/>
    <w:rsid w:val="004C4F7D"/>
    <w:rsid w:val="004D012C"/>
    <w:rsid w:val="004D02B2"/>
    <w:rsid w:val="004D1D50"/>
    <w:rsid w:val="004D721B"/>
    <w:rsid w:val="004D757F"/>
    <w:rsid w:val="004D7AB7"/>
    <w:rsid w:val="004E1F2E"/>
    <w:rsid w:val="004E2F92"/>
    <w:rsid w:val="004E4819"/>
    <w:rsid w:val="004E7B63"/>
    <w:rsid w:val="004F042E"/>
    <w:rsid w:val="004F2DFB"/>
    <w:rsid w:val="004F4DC0"/>
    <w:rsid w:val="004F4EAC"/>
    <w:rsid w:val="004F52A1"/>
    <w:rsid w:val="004F5AA3"/>
    <w:rsid w:val="005026D9"/>
    <w:rsid w:val="005062C4"/>
    <w:rsid w:val="005065A7"/>
    <w:rsid w:val="00506A54"/>
    <w:rsid w:val="00513AB0"/>
    <w:rsid w:val="00514F26"/>
    <w:rsid w:val="00516D1D"/>
    <w:rsid w:val="005170AB"/>
    <w:rsid w:val="00521BDE"/>
    <w:rsid w:val="00523491"/>
    <w:rsid w:val="00530EF0"/>
    <w:rsid w:val="00534783"/>
    <w:rsid w:val="00534C6E"/>
    <w:rsid w:val="005370E7"/>
    <w:rsid w:val="00541AE4"/>
    <w:rsid w:val="005467B7"/>
    <w:rsid w:val="00551E19"/>
    <w:rsid w:val="0055547A"/>
    <w:rsid w:val="00555AF2"/>
    <w:rsid w:val="0056052C"/>
    <w:rsid w:val="00571799"/>
    <w:rsid w:val="00573DE9"/>
    <w:rsid w:val="00574897"/>
    <w:rsid w:val="005753D3"/>
    <w:rsid w:val="0057742C"/>
    <w:rsid w:val="00585B3C"/>
    <w:rsid w:val="00585B4A"/>
    <w:rsid w:val="00590CBB"/>
    <w:rsid w:val="0059176A"/>
    <w:rsid w:val="00595B2A"/>
    <w:rsid w:val="00595DE2"/>
    <w:rsid w:val="005A0666"/>
    <w:rsid w:val="005A3027"/>
    <w:rsid w:val="005A5338"/>
    <w:rsid w:val="005A61A5"/>
    <w:rsid w:val="005B0943"/>
    <w:rsid w:val="005B1347"/>
    <w:rsid w:val="005B4B05"/>
    <w:rsid w:val="005B61F8"/>
    <w:rsid w:val="005B6395"/>
    <w:rsid w:val="005B648D"/>
    <w:rsid w:val="005C025E"/>
    <w:rsid w:val="005C2818"/>
    <w:rsid w:val="005C6325"/>
    <w:rsid w:val="005D2FE3"/>
    <w:rsid w:val="005D4363"/>
    <w:rsid w:val="005D7CBC"/>
    <w:rsid w:val="005E2244"/>
    <w:rsid w:val="005E512F"/>
    <w:rsid w:val="005E7C91"/>
    <w:rsid w:val="005F334E"/>
    <w:rsid w:val="005F5CA5"/>
    <w:rsid w:val="005F5E96"/>
    <w:rsid w:val="0060339C"/>
    <w:rsid w:val="006128EB"/>
    <w:rsid w:val="00620963"/>
    <w:rsid w:val="00631EBC"/>
    <w:rsid w:val="00632D17"/>
    <w:rsid w:val="00637C25"/>
    <w:rsid w:val="006425CA"/>
    <w:rsid w:val="00645558"/>
    <w:rsid w:val="006462EA"/>
    <w:rsid w:val="00646B2B"/>
    <w:rsid w:val="00651DCA"/>
    <w:rsid w:val="006531D8"/>
    <w:rsid w:val="00655544"/>
    <w:rsid w:val="0065619A"/>
    <w:rsid w:val="00657707"/>
    <w:rsid w:val="00657EDD"/>
    <w:rsid w:val="0066298A"/>
    <w:rsid w:val="0066558F"/>
    <w:rsid w:val="00665D50"/>
    <w:rsid w:val="0066758E"/>
    <w:rsid w:val="00670A8E"/>
    <w:rsid w:val="00672FA2"/>
    <w:rsid w:val="00675AA4"/>
    <w:rsid w:val="00686CC1"/>
    <w:rsid w:val="00687428"/>
    <w:rsid w:val="00691564"/>
    <w:rsid w:val="006928FA"/>
    <w:rsid w:val="006934AF"/>
    <w:rsid w:val="0069588B"/>
    <w:rsid w:val="006A04BB"/>
    <w:rsid w:val="006A6381"/>
    <w:rsid w:val="006A6723"/>
    <w:rsid w:val="006A705C"/>
    <w:rsid w:val="006A7A2F"/>
    <w:rsid w:val="006B0B63"/>
    <w:rsid w:val="006B0EAD"/>
    <w:rsid w:val="006B5FA4"/>
    <w:rsid w:val="006B63F6"/>
    <w:rsid w:val="006B6799"/>
    <w:rsid w:val="006C1C56"/>
    <w:rsid w:val="006C4E82"/>
    <w:rsid w:val="006C6F60"/>
    <w:rsid w:val="006D0402"/>
    <w:rsid w:val="006D1700"/>
    <w:rsid w:val="006D260B"/>
    <w:rsid w:val="006D7136"/>
    <w:rsid w:val="006D72E6"/>
    <w:rsid w:val="006D7952"/>
    <w:rsid w:val="006D7B1E"/>
    <w:rsid w:val="006E0F66"/>
    <w:rsid w:val="006E2121"/>
    <w:rsid w:val="006E22ED"/>
    <w:rsid w:val="006E36AB"/>
    <w:rsid w:val="006E42DF"/>
    <w:rsid w:val="006E6F44"/>
    <w:rsid w:val="006E7C69"/>
    <w:rsid w:val="006F0FF2"/>
    <w:rsid w:val="006F458D"/>
    <w:rsid w:val="006F7B91"/>
    <w:rsid w:val="00702ACE"/>
    <w:rsid w:val="00703665"/>
    <w:rsid w:val="00703BF1"/>
    <w:rsid w:val="00707590"/>
    <w:rsid w:val="00711993"/>
    <w:rsid w:val="0071251E"/>
    <w:rsid w:val="0071779E"/>
    <w:rsid w:val="00717AD8"/>
    <w:rsid w:val="007241C8"/>
    <w:rsid w:val="00725B8E"/>
    <w:rsid w:val="007328DE"/>
    <w:rsid w:val="00733986"/>
    <w:rsid w:val="00734364"/>
    <w:rsid w:val="0073640C"/>
    <w:rsid w:val="007411A1"/>
    <w:rsid w:val="00742A42"/>
    <w:rsid w:val="0074338F"/>
    <w:rsid w:val="00744ECE"/>
    <w:rsid w:val="00745F53"/>
    <w:rsid w:val="00750610"/>
    <w:rsid w:val="0075122A"/>
    <w:rsid w:val="00752227"/>
    <w:rsid w:val="00753B2A"/>
    <w:rsid w:val="00755CD4"/>
    <w:rsid w:val="0075629B"/>
    <w:rsid w:val="00761761"/>
    <w:rsid w:val="00762765"/>
    <w:rsid w:val="00764A02"/>
    <w:rsid w:val="00767274"/>
    <w:rsid w:val="0077566F"/>
    <w:rsid w:val="00776908"/>
    <w:rsid w:val="00777BEB"/>
    <w:rsid w:val="0078166F"/>
    <w:rsid w:val="0078405A"/>
    <w:rsid w:val="00784C40"/>
    <w:rsid w:val="0079319E"/>
    <w:rsid w:val="007A4470"/>
    <w:rsid w:val="007A5512"/>
    <w:rsid w:val="007A5A55"/>
    <w:rsid w:val="007A7370"/>
    <w:rsid w:val="007B19A6"/>
    <w:rsid w:val="007B2DEE"/>
    <w:rsid w:val="007B38F3"/>
    <w:rsid w:val="007B660F"/>
    <w:rsid w:val="007C0CD8"/>
    <w:rsid w:val="007C1D53"/>
    <w:rsid w:val="007C312B"/>
    <w:rsid w:val="007D03A5"/>
    <w:rsid w:val="007D2550"/>
    <w:rsid w:val="007E0DCA"/>
    <w:rsid w:val="007E61DE"/>
    <w:rsid w:val="007F5A6B"/>
    <w:rsid w:val="007F639C"/>
    <w:rsid w:val="007F79C8"/>
    <w:rsid w:val="008027AB"/>
    <w:rsid w:val="00802DC5"/>
    <w:rsid w:val="00803988"/>
    <w:rsid w:val="008109DC"/>
    <w:rsid w:val="00812412"/>
    <w:rsid w:val="00814BF5"/>
    <w:rsid w:val="00816D9D"/>
    <w:rsid w:val="00824158"/>
    <w:rsid w:val="0082501B"/>
    <w:rsid w:val="00825277"/>
    <w:rsid w:val="00825C67"/>
    <w:rsid w:val="00826048"/>
    <w:rsid w:val="0083058D"/>
    <w:rsid w:val="00832B77"/>
    <w:rsid w:val="008359E4"/>
    <w:rsid w:val="00840E52"/>
    <w:rsid w:val="0084312F"/>
    <w:rsid w:val="00852EF3"/>
    <w:rsid w:val="00857028"/>
    <w:rsid w:val="00857393"/>
    <w:rsid w:val="00857521"/>
    <w:rsid w:val="008623D7"/>
    <w:rsid w:val="00864198"/>
    <w:rsid w:val="00866226"/>
    <w:rsid w:val="008719D7"/>
    <w:rsid w:val="00874ACF"/>
    <w:rsid w:val="00876CB8"/>
    <w:rsid w:val="00880912"/>
    <w:rsid w:val="0088556E"/>
    <w:rsid w:val="00885D56"/>
    <w:rsid w:val="00892B86"/>
    <w:rsid w:val="00893109"/>
    <w:rsid w:val="008971CD"/>
    <w:rsid w:val="008A166A"/>
    <w:rsid w:val="008A1A76"/>
    <w:rsid w:val="008A3649"/>
    <w:rsid w:val="008B3EF0"/>
    <w:rsid w:val="008B5E3F"/>
    <w:rsid w:val="008B6AC2"/>
    <w:rsid w:val="008C72E2"/>
    <w:rsid w:val="008C7684"/>
    <w:rsid w:val="008D6A0B"/>
    <w:rsid w:val="008E526E"/>
    <w:rsid w:val="008E7AC1"/>
    <w:rsid w:val="008F0F5B"/>
    <w:rsid w:val="008F35CB"/>
    <w:rsid w:val="008F5050"/>
    <w:rsid w:val="008F5B04"/>
    <w:rsid w:val="008F7584"/>
    <w:rsid w:val="008F7FB8"/>
    <w:rsid w:val="0090086F"/>
    <w:rsid w:val="009023F5"/>
    <w:rsid w:val="00902D41"/>
    <w:rsid w:val="009070D0"/>
    <w:rsid w:val="0091197B"/>
    <w:rsid w:val="009140C2"/>
    <w:rsid w:val="00914E72"/>
    <w:rsid w:val="00915A4E"/>
    <w:rsid w:val="00915E41"/>
    <w:rsid w:val="0091643D"/>
    <w:rsid w:val="009170B1"/>
    <w:rsid w:val="00917329"/>
    <w:rsid w:val="009176A5"/>
    <w:rsid w:val="0092101E"/>
    <w:rsid w:val="00921E03"/>
    <w:rsid w:val="009223C8"/>
    <w:rsid w:val="009224FA"/>
    <w:rsid w:val="0093073C"/>
    <w:rsid w:val="00930892"/>
    <w:rsid w:val="00934701"/>
    <w:rsid w:val="00937AE4"/>
    <w:rsid w:val="009409D9"/>
    <w:rsid w:val="0094249F"/>
    <w:rsid w:val="00943F2A"/>
    <w:rsid w:val="009457F7"/>
    <w:rsid w:val="00946E9D"/>
    <w:rsid w:val="00953D86"/>
    <w:rsid w:val="00954255"/>
    <w:rsid w:val="00955A5E"/>
    <w:rsid w:val="009576DA"/>
    <w:rsid w:val="00957723"/>
    <w:rsid w:val="00957916"/>
    <w:rsid w:val="00965E0B"/>
    <w:rsid w:val="00966DD8"/>
    <w:rsid w:val="00967094"/>
    <w:rsid w:val="00970AE9"/>
    <w:rsid w:val="00972524"/>
    <w:rsid w:val="00975A5C"/>
    <w:rsid w:val="0097709E"/>
    <w:rsid w:val="009809AD"/>
    <w:rsid w:val="00987D8E"/>
    <w:rsid w:val="009901F4"/>
    <w:rsid w:val="009920A7"/>
    <w:rsid w:val="009A598B"/>
    <w:rsid w:val="009A680B"/>
    <w:rsid w:val="009B5E1E"/>
    <w:rsid w:val="009B6030"/>
    <w:rsid w:val="009C2A85"/>
    <w:rsid w:val="009C6032"/>
    <w:rsid w:val="009D37A8"/>
    <w:rsid w:val="009E5D9F"/>
    <w:rsid w:val="009E7906"/>
    <w:rsid w:val="009E7EC1"/>
    <w:rsid w:val="009F30E2"/>
    <w:rsid w:val="009F76E1"/>
    <w:rsid w:val="009F7E94"/>
    <w:rsid w:val="00A03CE9"/>
    <w:rsid w:val="00A076E6"/>
    <w:rsid w:val="00A07854"/>
    <w:rsid w:val="00A10909"/>
    <w:rsid w:val="00A11F38"/>
    <w:rsid w:val="00A14B43"/>
    <w:rsid w:val="00A152FC"/>
    <w:rsid w:val="00A15908"/>
    <w:rsid w:val="00A16B68"/>
    <w:rsid w:val="00A17E42"/>
    <w:rsid w:val="00A2030E"/>
    <w:rsid w:val="00A203E4"/>
    <w:rsid w:val="00A22F46"/>
    <w:rsid w:val="00A253D9"/>
    <w:rsid w:val="00A256EA"/>
    <w:rsid w:val="00A27FE8"/>
    <w:rsid w:val="00A32ABD"/>
    <w:rsid w:val="00A33113"/>
    <w:rsid w:val="00A34A57"/>
    <w:rsid w:val="00A40608"/>
    <w:rsid w:val="00A506CB"/>
    <w:rsid w:val="00A51695"/>
    <w:rsid w:val="00A5401C"/>
    <w:rsid w:val="00A54FD4"/>
    <w:rsid w:val="00A601A1"/>
    <w:rsid w:val="00A60E2F"/>
    <w:rsid w:val="00A619E3"/>
    <w:rsid w:val="00A65503"/>
    <w:rsid w:val="00A66685"/>
    <w:rsid w:val="00A70FB5"/>
    <w:rsid w:val="00A75A8A"/>
    <w:rsid w:val="00A809CE"/>
    <w:rsid w:val="00A80A4E"/>
    <w:rsid w:val="00A8420B"/>
    <w:rsid w:val="00A8475E"/>
    <w:rsid w:val="00A86357"/>
    <w:rsid w:val="00A8777C"/>
    <w:rsid w:val="00A87C78"/>
    <w:rsid w:val="00A9583B"/>
    <w:rsid w:val="00A959A5"/>
    <w:rsid w:val="00A95F76"/>
    <w:rsid w:val="00AA00B5"/>
    <w:rsid w:val="00AA1FFA"/>
    <w:rsid w:val="00AA3526"/>
    <w:rsid w:val="00AA427B"/>
    <w:rsid w:val="00AA42A2"/>
    <w:rsid w:val="00AA64EC"/>
    <w:rsid w:val="00AA757E"/>
    <w:rsid w:val="00AB0DCA"/>
    <w:rsid w:val="00AB14FF"/>
    <w:rsid w:val="00AB31F9"/>
    <w:rsid w:val="00AB4D14"/>
    <w:rsid w:val="00AB72A9"/>
    <w:rsid w:val="00AC040F"/>
    <w:rsid w:val="00AC4C19"/>
    <w:rsid w:val="00AC4DE4"/>
    <w:rsid w:val="00AD0D3B"/>
    <w:rsid w:val="00AD16D0"/>
    <w:rsid w:val="00AD1A98"/>
    <w:rsid w:val="00AD30D5"/>
    <w:rsid w:val="00AD5258"/>
    <w:rsid w:val="00AD5B6D"/>
    <w:rsid w:val="00AD5BB3"/>
    <w:rsid w:val="00AE3798"/>
    <w:rsid w:val="00AE4106"/>
    <w:rsid w:val="00AE47A5"/>
    <w:rsid w:val="00AE6C12"/>
    <w:rsid w:val="00AF3804"/>
    <w:rsid w:val="00AF3AAB"/>
    <w:rsid w:val="00AF735D"/>
    <w:rsid w:val="00B05E5D"/>
    <w:rsid w:val="00B0686C"/>
    <w:rsid w:val="00B13D81"/>
    <w:rsid w:val="00B21307"/>
    <w:rsid w:val="00B260A3"/>
    <w:rsid w:val="00B30020"/>
    <w:rsid w:val="00B326D1"/>
    <w:rsid w:val="00B432D9"/>
    <w:rsid w:val="00B451B7"/>
    <w:rsid w:val="00B4706C"/>
    <w:rsid w:val="00B4777E"/>
    <w:rsid w:val="00B5098D"/>
    <w:rsid w:val="00B5186D"/>
    <w:rsid w:val="00B524AE"/>
    <w:rsid w:val="00B557F5"/>
    <w:rsid w:val="00B611E5"/>
    <w:rsid w:val="00B6174C"/>
    <w:rsid w:val="00B67A29"/>
    <w:rsid w:val="00B708CF"/>
    <w:rsid w:val="00B71249"/>
    <w:rsid w:val="00B72F14"/>
    <w:rsid w:val="00B73A73"/>
    <w:rsid w:val="00B93637"/>
    <w:rsid w:val="00B9649A"/>
    <w:rsid w:val="00BA05CF"/>
    <w:rsid w:val="00BA2119"/>
    <w:rsid w:val="00BA4DDA"/>
    <w:rsid w:val="00BA7F31"/>
    <w:rsid w:val="00BB0B12"/>
    <w:rsid w:val="00BB6534"/>
    <w:rsid w:val="00BB7A3F"/>
    <w:rsid w:val="00BC1D6A"/>
    <w:rsid w:val="00BC2B2C"/>
    <w:rsid w:val="00BC737E"/>
    <w:rsid w:val="00BD16BD"/>
    <w:rsid w:val="00BD2053"/>
    <w:rsid w:val="00BD4413"/>
    <w:rsid w:val="00BD5292"/>
    <w:rsid w:val="00BE26F7"/>
    <w:rsid w:val="00BE297C"/>
    <w:rsid w:val="00BE42B1"/>
    <w:rsid w:val="00BF06FE"/>
    <w:rsid w:val="00BF077D"/>
    <w:rsid w:val="00BF6AEA"/>
    <w:rsid w:val="00C02F34"/>
    <w:rsid w:val="00C047B8"/>
    <w:rsid w:val="00C052E2"/>
    <w:rsid w:val="00C062D2"/>
    <w:rsid w:val="00C072CA"/>
    <w:rsid w:val="00C10ED6"/>
    <w:rsid w:val="00C124C5"/>
    <w:rsid w:val="00C24C91"/>
    <w:rsid w:val="00C2640F"/>
    <w:rsid w:val="00C26850"/>
    <w:rsid w:val="00C26F8E"/>
    <w:rsid w:val="00C32451"/>
    <w:rsid w:val="00C412B1"/>
    <w:rsid w:val="00C4459C"/>
    <w:rsid w:val="00C4465A"/>
    <w:rsid w:val="00C44BF0"/>
    <w:rsid w:val="00C44FA8"/>
    <w:rsid w:val="00C46FF8"/>
    <w:rsid w:val="00C536C1"/>
    <w:rsid w:val="00C55CF0"/>
    <w:rsid w:val="00C569E3"/>
    <w:rsid w:val="00C60EC1"/>
    <w:rsid w:val="00C624D6"/>
    <w:rsid w:val="00C62640"/>
    <w:rsid w:val="00C6357D"/>
    <w:rsid w:val="00C63759"/>
    <w:rsid w:val="00C6476B"/>
    <w:rsid w:val="00C65ED5"/>
    <w:rsid w:val="00C660B8"/>
    <w:rsid w:val="00C710BB"/>
    <w:rsid w:val="00C71213"/>
    <w:rsid w:val="00C71321"/>
    <w:rsid w:val="00C80FC6"/>
    <w:rsid w:val="00C856BC"/>
    <w:rsid w:val="00C86F9B"/>
    <w:rsid w:val="00C87A99"/>
    <w:rsid w:val="00C92016"/>
    <w:rsid w:val="00C932D9"/>
    <w:rsid w:val="00C94C49"/>
    <w:rsid w:val="00C97C4D"/>
    <w:rsid w:val="00CA46FF"/>
    <w:rsid w:val="00CA5983"/>
    <w:rsid w:val="00CA7A6B"/>
    <w:rsid w:val="00CB008E"/>
    <w:rsid w:val="00CB00C2"/>
    <w:rsid w:val="00CB7AEC"/>
    <w:rsid w:val="00CD3E52"/>
    <w:rsid w:val="00CE0948"/>
    <w:rsid w:val="00CE537D"/>
    <w:rsid w:val="00CF0063"/>
    <w:rsid w:val="00CF03A9"/>
    <w:rsid w:val="00CF20DC"/>
    <w:rsid w:val="00CF2768"/>
    <w:rsid w:val="00CF6AE0"/>
    <w:rsid w:val="00CF7AAF"/>
    <w:rsid w:val="00D040FD"/>
    <w:rsid w:val="00D04D6B"/>
    <w:rsid w:val="00D11D4E"/>
    <w:rsid w:val="00D1342D"/>
    <w:rsid w:val="00D1625E"/>
    <w:rsid w:val="00D21765"/>
    <w:rsid w:val="00D2506F"/>
    <w:rsid w:val="00D25397"/>
    <w:rsid w:val="00D274A7"/>
    <w:rsid w:val="00D324B6"/>
    <w:rsid w:val="00D331AB"/>
    <w:rsid w:val="00D34C92"/>
    <w:rsid w:val="00D355F4"/>
    <w:rsid w:val="00D4338B"/>
    <w:rsid w:val="00D43D8D"/>
    <w:rsid w:val="00D51BA4"/>
    <w:rsid w:val="00D5548E"/>
    <w:rsid w:val="00D55C07"/>
    <w:rsid w:val="00D561F6"/>
    <w:rsid w:val="00D56E7C"/>
    <w:rsid w:val="00D57A43"/>
    <w:rsid w:val="00D63E6F"/>
    <w:rsid w:val="00D64092"/>
    <w:rsid w:val="00D70C41"/>
    <w:rsid w:val="00D71C87"/>
    <w:rsid w:val="00D71F79"/>
    <w:rsid w:val="00D75026"/>
    <w:rsid w:val="00D75CAA"/>
    <w:rsid w:val="00D81C66"/>
    <w:rsid w:val="00D8224F"/>
    <w:rsid w:val="00D82308"/>
    <w:rsid w:val="00D900BA"/>
    <w:rsid w:val="00D91BDC"/>
    <w:rsid w:val="00D9300D"/>
    <w:rsid w:val="00D96FFD"/>
    <w:rsid w:val="00D97AD4"/>
    <w:rsid w:val="00D97E1C"/>
    <w:rsid w:val="00DA1EEC"/>
    <w:rsid w:val="00DA553A"/>
    <w:rsid w:val="00DB19B4"/>
    <w:rsid w:val="00DB2FF9"/>
    <w:rsid w:val="00DB414E"/>
    <w:rsid w:val="00DB6145"/>
    <w:rsid w:val="00DB7B11"/>
    <w:rsid w:val="00DC1923"/>
    <w:rsid w:val="00DC2290"/>
    <w:rsid w:val="00DD14B6"/>
    <w:rsid w:val="00DD4DC3"/>
    <w:rsid w:val="00DE0607"/>
    <w:rsid w:val="00DE40C3"/>
    <w:rsid w:val="00DE4247"/>
    <w:rsid w:val="00DF267B"/>
    <w:rsid w:val="00DF29C9"/>
    <w:rsid w:val="00E044CA"/>
    <w:rsid w:val="00E07577"/>
    <w:rsid w:val="00E1367B"/>
    <w:rsid w:val="00E137EE"/>
    <w:rsid w:val="00E20CED"/>
    <w:rsid w:val="00E218F0"/>
    <w:rsid w:val="00E225B0"/>
    <w:rsid w:val="00E26481"/>
    <w:rsid w:val="00E30636"/>
    <w:rsid w:val="00E345DF"/>
    <w:rsid w:val="00E35D17"/>
    <w:rsid w:val="00E41E23"/>
    <w:rsid w:val="00E431AD"/>
    <w:rsid w:val="00E45AA6"/>
    <w:rsid w:val="00E46549"/>
    <w:rsid w:val="00E55862"/>
    <w:rsid w:val="00E55CC5"/>
    <w:rsid w:val="00E56A28"/>
    <w:rsid w:val="00E60F55"/>
    <w:rsid w:val="00E66261"/>
    <w:rsid w:val="00E6657A"/>
    <w:rsid w:val="00E70B6A"/>
    <w:rsid w:val="00E7147F"/>
    <w:rsid w:val="00E8304E"/>
    <w:rsid w:val="00E844B6"/>
    <w:rsid w:val="00E8486A"/>
    <w:rsid w:val="00E86FA4"/>
    <w:rsid w:val="00E87CDB"/>
    <w:rsid w:val="00E94739"/>
    <w:rsid w:val="00E94F0D"/>
    <w:rsid w:val="00EA40B3"/>
    <w:rsid w:val="00EA6855"/>
    <w:rsid w:val="00EB0C41"/>
    <w:rsid w:val="00EB489E"/>
    <w:rsid w:val="00EB5232"/>
    <w:rsid w:val="00EB5628"/>
    <w:rsid w:val="00EB63CB"/>
    <w:rsid w:val="00EC083B"/>
    <w:rsid w:val="00EC4454"/>
    <w:rsid w:val="00EC7A1A"/>
    <w:rsid w:val="00ED31E2"/>
    <w:rsid w:val="00ED5994"/>
    <w:rsid w:val="00ED7B68"/>
    <w:rsid w:val="00ED7BC2"/>
    <w:rsid w:val="00EE0FA1"/>
    <w:rsid w:val="00EE25D1"/>
    <w:rsid w:val="00EE4803"/>
    <w:rsid w:val="00EE5AF5"/>
    <w:rsid w:val="00EE5EF0"/>
    <w:rsid w:val="00EE624D"/>
    <w:rsid w:val="00EF3C1D"/>
    <w:rsid w:val="00EF4A91"/>
    <w:rsid w:val="00EF4B5B"/>
    <w:rsid w:val="00F0081D"/>
    <w:rsid w:val="00F008C7"/>
    <w:rsid w:val="00F00C20"/>
    <w:rsid w:val="00F019CD"/>
    <w:rsid w:val="00F06E0F"/>
    <w:rsid w:val="00F116A1"/>
    <w:rsid w:val="00F133EE"/>
    <w:rsid w:val="00F15680"/>
    <w:rsid w:val="00F16915"/>
    <w:rsid w:val="00F20B11"/>
    <w:rsid w:val="00F215F3"/>
    <w:rsid w:val="00F21FFA"/>
    <w:rsid w:val="00F252B5"/>
    <w:rsid w:val="00F2791B"/>
    <w:rsid w:val="00F3263F"/>
    <w:rsid w:val="00F329BB"/>
    <w:rsid w:val="00F33B1B"/>
    <w:rsid w:val="00F36F3A"/>
    <w:rsid w:val="00F400E2"/>
    <w:rsid w:val="00F40BEB"/>
    <w:rsid w:val="00F41FCB"/>
    <w:rsid w:val="00F4302A"/>
    <w:rsid w:val="00F44A4C"/>
    <w:rsid w:val="00F44FAD"/>
    <w:rsid w:val="00F460C4"/>
    <w:rsid w:val="00F46314"/>
    <w:rsid w:val="00F466B8"/>
    <w:rsid w:val="00F50E96"/>
    <w:rsid w:val="00F519DB"/>
    <w:rsid w:val="00F53DC0"/>
    <w:rsid w:val="00F57507"/>
    <w:rsid w:val="00F61988"/>
    <w:rsid w:val="00F64ABA"/>
    <w:rsid w:val="00F667F1"/>
    <w:rsid w:val="00F7152A"/>
    <w:rsid w:val="00F72A52"/>
    <w:rsid w:val="00F73CB3"/>
    <w:rsid w:val="00F80803"/>
    <w:rsid w:val="00F81604"/>
    <w:rsid w:val="00F905EE"/>
    <w:rsid w:val="00F95FB8"/>
    <w:rsid w:val="00F968BF"/>
    <w:rsid w:val="00FA0FC5"/>
    <w:rsid w:val="00FA3CC5"/>
    <w:rsid w:val="00FA3FA4"/>
    <w:rsid w:val="00FA64C2"/>
    <w:rsid w:val="00FB1E37"/>
    <w:rsid w:val="00FB6E71"/>
    <w:rsid w:val="00FC2AB2"/>
    <w:rsid w:val="00FC3962"/>
    <w:rsid w:val="00FC59AD"/>
    <w:rsid w:val="00FC6495"/>
    <w:rsid w:val="00FD289B"/>
    <w:rsid w:val="00FD3DDB"/>
    <w:rsid w:val="00FE33C0"/>
    <w:rsid w:val="00FE6D66"/>
    <w:rsid w:val="00FF221D"/>
    <w:rsid w:val="00FF53DD"/>
    <w:rsid w:val="00FF5740"/>
    <w:rsid w:val="00FF6520"/>
    <w:rsid w:val="00FF7381"/>
    <w:rsid w:val="00FF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0C0795-6256-4C56-AEFE-46C0A503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2DFB"/>
    <w:rPr>
      <w:rFonts w:ascii="宋体" w:eastAsia="宋体" w:hAnsi="宋体" w:cs="宋体"/>
      <w:kern w:val="0"/>
      <w:sz w:val="24"/>
      <w:szCs w:val="24"/>
    </w:rPr>
  </w:style>
  <w:style w:type="paragraph" w:styleId="1">
    <w:name w:val="heading 1"/>
    <w:basedOn w:val="a0"/>
    <w:next w:val="a0"/>
    <w:link w:val="1Char"/>
    <w:qFormat/>
    <w:rsid w:val="00F215F3"/>
    <w:pPr>
      <w:keepNext/>
      <w:keepLines/>
      <w:widowControl w:val="0"/>
      <w:spacing w:before="340" w:after="330" w:line="578" w:lineRule="auto"/>
      <w:jc w:val="both"/>
      <w:outlineLvl w:val="0"/>
    </w:pPr>
    <w:rPr>
      <w:rFonts w:ascii="Times New Roman" w:hAnsi="Times New Roman" w:cs="Times New Roman"/>
      <w:b/>
      <w:bCs/>
      <w:kern w:val="44"/>
      <w:sz w:val="44"/>
      <w:szCs w:val="44"/>
      <w:lang w:val="x-none" w:eastAsia="x-none"/>
    </w:rPr>
  </w:style>
  <w:style w:type="paragraph" w:styleId="2">
    <w:name w:val="heading 2"/>
    <w:basedOn w:val="a0"/>
    <w:next w:val="a0"/>
    <w:link w:val="2Char"/>
    <w:qFormat/>
    <w:rsid w:val="004F2DFB"/>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qFormat/>
    <w:rsid w:val="004F2DFB"/>
    <w:pPr>
      <w:keepNext/>
      <w:jc w:val="center"/>
      <w:outlineLvl w:val="2"/>
    </w:pPr>
    <w:rPr>
      <w:rFonts w:ascii="Arial Black" w:eastAsia="华文琥珀" w:hAnsi="Arial Black"/>
      <w:b/>
      <w:bCs/>
      <w:sz w:val="72"/>
    </w:rPr>
  </w:style>
  <w:style w:type="paragraph" w:styleId="4">
    <w:name w:val="heading 4"/>
    <w:basedOn w:val="a0"/>
    <w:next w:val="a0"/>
    <w:link w:val="4Char"/>
    <w:uiPriority w:val="9"/>
    <w:unhideWhenUsed/>
    <w:qFormat/>
    <w:rsid w:val="0075122A"/>
    <w:pPr>
      <w:keepNext/>
      <w:keepLines/>
      <w:widowControl w:val="0"/>
      <w:spacing w:before="260" w:after="260"/>
      <w:ind w:left="864" w:hanging="864"/>
      <w:jc w:val="both"/>
      <w:outlineLvl w:val="3"/>
    </w:pPr>
    <w:rPr>
      <w:rFonts w:asciiTheme="majorHAnsi" w:eastAsiaTheme="majorEastAsia" w:hAnsiTheme="majorHAnsi" w:cstheme="majorBidi"/>
      <w:b/>
      <w:bCs/>
      <w:kern w:val="2"/>
      <w:sz w:val="28"/>
      <w:szCs w:val="28"/>
    </w:rPr>
  </w:style>
  <w:style w:type="paragraph" w:styleId="5">
    <w:name w:val="heading 5"/>
    <w:basedOn w:val="a0"/>
    <w:next w:val="a0"/>
    <w:link w:val="5Char"/>
    <w:autoRedefine/>
    <w:uiPriority w:val="9"/>
    <w:unhideWhenUsed/>
    <w:qFormat/>
    <w:rsid w:val="0075122A"/>
    <w:pPr>
      <w:keepNext/>
      <w:keepLines/>
      <w:widowControl w:val="0"/>
      <w:spacing w:before="260" w:line="360" w:lineRule="auto"/>
      <w:ind w:left="1009" w:hanging="1009"/>
      <w:jc w:val="both"/>
      <w:outlineLvl w:val="4"/>
    </w:pPr>
    <w:rPr>
      <w:rFonts w:ascii="Times New Roman" w:eastAsiaTheme="minorEastAsia" w:hAnsi="Times New Roman" w:cstheme="minorBidi"/>
      <w:b/>
      <w:bCs/>
      <w:kern w:val="2"/>
      <w:sz w:val="28"/>
      <w:szCs w:val="28"/>
    </w:rPr>
  </w:style>
  <w:style w:type="paragraph" w:styleId="6">
    <w:name w:val="heading 6"/>
    <w:basedOn w:val="a0"/>
    <w:next w:val="a0"/>
    <w:link w:val="6Char"/>
    <w:autoRedefine/>
    <w:uiPriority w:val="9"/>
    <w:unhideWhenUsed/>
    <w:qFormat/>
    <w:rsid w:val="0075122A"/>
    <w:pPr>
      <w:keepNext/>
      <w:keepLines/>
      <w:widowControl w:val="0"/>
      <w:spacing w:before="240" w:after="64" w:line="319" w:lineRule="auto"/>
      <w:ind w:left="1238" w:hanging="812"/>
      <w:jc w:val="both"/>
      <w:outlineLvl w:val="5"/>
    </w:pPr>
    <w:rPr>
      <w:rFonts w:asciiTheme="majorHAnsi" w:eastAsiaTheme="majorEastAsia" w:hAnsiTheme="majorHAnsi" w:cstheme="majorBidi"/>
      <w:b/>
      <w:bCs/>
      <w:kern w:val="2"/>
      <w:sz w:val="28"/>
    </w:rPr>
  </w:style>
  <w:style w:type="paragraph" w:styleId="7">
    <w:name w:val="heading 7"/>
    <w:basedOn w:val="a0"/>
    <w:next w:val="a0"/>
    <w:link w:val="7Char"/>
    <w:uiPriority w:val="9"/>
    <w:unhideWhenUsed/>
    <w:qFormat/>
    <w:rsid w:val="0075122A"/>
    <w:pPr>
      <w:keepNext/>
      <w:keepLines/>
      <w:widowControl w:val="0"/>
      <w:spacing w:before="240" w:after="64" w:line="320" w:lineRule="auto"/>
      <w:ind w:left="1296" w:hanging="729"/>
      <w:jc w:val="both"/>
      <w:outlineLvl w:val="6"/>
    </w:pPr>
    <w:rPr>
      <w:rFonts w:ascii="Times New Roman" w:eastAsiaTheme="minorEastAsia" w:hAnsi="Times New Roman" w:cstheme="minorBidi"/>
      <w:b/>
      <w:bCs/>
      <w:kern w:val="2"/>
      <w:sz w:val="28"/>
    </w:rPr>
  </w:style>
  <w:style w:type="paragraph" w:styleId="8">
    <w:name w:val="heading 8"/>
    <w:basedOn w:val="a0"/>
    <w:next w:val="a0"/>
    <w:link w:val="8Char"/>
    <w:uiPriority w:val="9"/>
    <w:semiHidden/>
    <w:unhideWhenUsed/>
    <w:qFormat/>
    <w:rsid w:val="0075122A"/>
    <w:pPr>
      <w:keepNext/>
      <w:keepLines/>
      <w:widowControl w:val="0"/>
      <w:spacing w:before="240" w:after="64" w:line="320" w:lineRule="auto"/>
      <w:ind w:left="1440" w:hanging="1440"/>
      <w:jc w:val="both"/>
      <w:outlineLvl w:val="7"/>
    </w:pPr>
    <w:rPr>
      <w:rFonts w:asciiTheme="majorHAnsi" w:eastAsiaTheme="majorEastAsia" w:hAnsiTheme="majorHAnsi" w:cstheme="majorBidi"/>
      <w:kern w:val="2"/>
    </w:rPr>
  </w:style>
  <w:style w:type="paragraph" w:styleId="9">
    <w:name w:val="heading 9"/>
    <w:basedOn w:val="a0"/>
    <w:next w:val="a0"/>
    <w:link w:val="9Char"/>
    <w:uiPriority w:val="9"/>
    <w:semiHidden/>
    <w:unhideWhenUsed/>
    <w:qFormat/>
    <w:rsid w:val="0075122A"/>
    <w:pPr>
      <w:keepNext/>
      <w:keepLines/>
      <w:widowControl w:val="0"/>
      <w:spacing w:before="240" w:after="64" w:line="320" w:lineRule="auto"/>
      <w:ind w:left="1584" w:hanging="1584"/>
      <w:jc w:val="both"/>
      <w:outlineLvl w:val="8"/>
    </w:pPr>
    <w:rPr>
      <w:rFonts w:asciiTheme="majorHAnsi" w:eastAsiaTheme="majorEastAsia" w:hAnsiTheme="majorHAnsi" w:cstheme="majorBid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4F2DFB"/>
    <w:rPr>
      <w:rFonts w:ascii="Arial" w:eastAsia="黑体" w:hAnsi="Arial" w:cs="宋体"/>
      <w:b/>
      <w:bCs/>
      <w:kern w:val="0"/>
      <w:sz w:val="32"/>
      <w:szCs w:val="32"/>
    </w:rPr>
  </w:style>
  <w:style w:type="character" w:customStyle="1" w:styleId="3Char">
    <w:name w:val="标题 3 Char"/>
    <w:basedOn w:val="a1"/>
    <w:link w:val="3"/>
    <w:rsid w:val="004F2DFB"/>
    <w:rPr>
      <w:rFonts w:ascii="Arial Black" w:eastAsia="华文琥珀" w:hAnsi="Arial Black" w:cs="宋体"/>
      <w:b/>
      <w:bCs/>
      <w:kern w:val="0"/>
      <w:sz w:val="72"/>
      <w:szCs w:val="24"/>
    </w:rPr>
  </w:style>
  <w:style w:type="paragraph" w:styleId="a4">
    <w:name w:val="Plain Text"/>
    <w:basedOn w:val="a0"/>
    <w:link w:val="Char"/>
    <w:qFormat/>
    <w:rsid w:val="004F2DFB"/>
    <w:rPr>
      <w:rFonts w:hAnsi="Courier New"/>
      <w:szCs w:val="20"/>
    </w:rPr>
  </w:style>
  <w:style w:type="character" w:customStyle="1" w:styleId="Char">
    <w:name w:val="纯文本 Char"/>
    <w:basedOn w:val="a1"/>
    <w:link w:val="a4"/>
    <w:rsid w:val="004F2DFB"/>
    <w:rPr>
      <w:rFonts w:ascii="宋体" w:eastAsia="宋体" w:hAnsi="Courier New" w:cs="宋体"/>
      <w:kern w:val="0"/>
      <w:sz w:val="24"/>
      <w:szCs w:val="20"/>
    </w:rPr>
  </w:style>
  <w:style w:type="paragraph" w:styleId="20">
    <w:name w:val="Body Text Indent 2"/>
    <w:basedOn w:val="a0"/>
    <w:link w:val="2Char0"/>
    <w:qFormat/>
    <w:rsid w:val="004F2DFB"/>
    <w:pPr>
      <w:spacing w:line="500" w:lineRule="exact"/>
      <w:ind w:firstLineChars="200" w:firstLine="480"/>
    </w:pPr>
  </w:style>
  <w:style w:type="character" w:customStyle="1" w:styleId="2Char0">
    <w:name w:val="正文文本缩进 2 Char"/>
    <w:basedOn w:val="a1"/>
    <w:link w:val="20"/>
    <w:rsid w:val="004F2DFB"/>
    <w:rPr>
      <w:rFonts w:ascii="宋体" w:eastAsia="宋体" w:hAnsi="宋体" w:cs="宋体"/>
      <w:kern w:val="0"/>
      <w:sz w:val="24"/>
      <w:szCs w:val="24"/>
    </w:rPr>
  </w:style>
  <w:style w:type="paragraph" w:styleId="a5">
    <w:name w:val="footer"/>
    <w:basedOn w:val="a0"/>
    <w:link w:val="Char0"/>
    <w:qFormat/>
    <w:rsid w:val="004F2DFB"/>
    <w:pPr>
      <w:tabs>
        <w:tab w:val="center" w:pos="4153"/>
        <w:tab w:val="right" w:pos="8306"/>
      </w:tabs>
      <w:snapToGrid w:val="0"/>
    </w:pPr>
    <w:rPr>
      <w:sz w:val="18"/>
      <w:szCs w:val="18"/>
    </w:rPr>
  </w:style>
  <w:style w:type="character" w:customStyle="1" w:styleId="Char0">
    <w:name w:val="页脚 Char"/>
    <w:basedOn w:val="a1"/>
    <w:link w:val="a5"/>
    <w:uiPriority w:val="99"/>
    <w:qFormat/>
    <w:rsid w:val="004F2DFB"/>
    <w:rPr>
      <w:rFonts w:ascii="宋体" w:eastAsia="宋体" w:hAnsi="宋体" w:cs="宋体"/>
      <w:kern w:val="0"/>
      <w:sz w:val="18"/>
      <w:szCs w:val="18"/>
    </w:rPr>
  </w:style>
  <w:style w:type="paragraph" w:styleId="a6">
    <w:name w:val="header"/>
    <w:basedOn w:val="a0"/>
    <w:link w:val="Char1"/>
    <w:qFormat/>
    <w:rsid w:val="004F2DF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4F2DFB"/>
    <w:rPr>
      <w:rFonts w:ascii="宋体" w:eastAsia="宋体" w:hAnsi="宋体" w:cs="宋体"/>
      <w:kern w:val="0"/>
      <w:sz w:val="18"/>
      <w:szCs w:val="18"/>
    </w:rPr>
  </w:style>
  <w:style w:type="paragraph" w:styleId="a7">
    <w:name w:val="Title"/>
    <w:basedOn w:val="a0"/>
    <w:next w:val="a0"/>
    <w:link w:val="Char2"/>
    <w:qFormat/>
    <w:rsid w:val="004F2DFB"/>
    <w:pPr>
      <w:spacing w:before="240" w:after="60"/>
      <w:jc w:val="center"/>
      <w:outlineLvl w:val="0"/>
    </w:pPr>
    <w:rPr>
      <w:rFonts w:asciiTheme="majorHAnsi" w:hAnsiTheme="majorHAnsi" w:cstheme="majorBidi"/>
      <w:b/>
      <w:bCs/>
      <w:sz w:val="32"/>
      <w:szCs w:val="32"/>
    </w:rPr>
  </w:style>
  <w:style w:type="character" w:customStyle="1" w:styleId="Char2">
    <w:name w:val="标题 Char"/>
    <w:basedOn w:val="a1"/>
    <w:link w:val="a7"/>
    <w:rsid w:val="004F2DFB"/>
    <w:rPr>
      <w:rFonts w:asciiTheme="majorHAnsi" w:eastAsia="宋体" w:hAnsiTheme="majorHAnsi" w:cstheme="majorBidi"/>
      <w:b/>
      <w:bCs/>
      <w:kern w:val="0"/>
      <w:sz w:val="32"/>
      <w:szCs w:val="32"/>
    </w:rPr>
  </w:style>
  <w:style w:type="character" w:styleId="a8">
    <w:name w:val="page number"/>
    <w:basedOn w:val="a1"/>
    <w:qFormat/>
    <w:rsid w:val="004F2DFB"/>
  </w:style>
  <w:style w:type="character" w:styleId="a9">
    <w:name w:val="Emphasis"/>
    <w:basedOn w:val="a1"/>
    <w:qFormat/>
    <w:rsid w:val="004F2DFB"/>
    <w:rPr>
      <w:i/>
      <w:iCs/>
    </w:rPr>
  </w:style>
  <w:style w:type="paragraph" w:styleId="aa">
    <w:name w:val="List Paragraph"/>
    <w:aliases w:val="列出段落11"/>
    <w:basedOn w:val="a0"/>
    <w:link w:val="Char3"/>
    <w:uiPriority w:val="34"/>
    <w:qFormat/>
    <w:rsid w:val="004F2DFB"/>
    <w:pPr>
      <w:ind w:firstLineChars="200" w:firstLine="420"/>
    </w:pPr>
  </w:style>
  <w:style w:type="character" w:customStyle="1" w:styleId="21">
    <w:name w:val="明显强调2"/>
    <w:basedOn w:val="a1"/>
    <w:uiPriority w:val="21"/>
    <w:qFormat/>
    <w:rsid w:val="004F2DFB"/>
    <w:rPr>
      <w:i/>
      <w:iCs/>
      <w:color w:val="4F81BD" w:themeColor="accent1"/>
    </w:rPr>
  </w:style>
  <w:style w:type="character" w:customStyle="1" w:styleId="profont">
    <w:name w:val="profont"/>
    <w:basedOn w:val="a1"/>
    <w:qFormat/>
    <w:rsid w:val="004F2DFB"/>
  </w:style>
  <w:style w:type="paragraph" w:customStyle="1" w:styleId="10">
    <w:name w:val="列出段落1"/>
    <w:basedOn w:val="a0"/>
    <w:qFormat/>
    <w:rsid w:val="004F2DFB"/>
    <w:pPr>
      <w:ind w:firstLineChars="200" w:firstLine="420"/>
    </w:pPr>
  </w:style>
  <w:style w:type="character" w:styleId="ab">
    <w:name w:val="Intense Emphasis"/>
    <w:basedOn w:val="a1"/>
    <w:uiPriority w:val="21"/>
    <w:qFormat/>
    <w:rsid w:val="007E0DCA"/>
    <w:rPr>
      <w:i/>
      <w:iCs/>
      <w:color w:val="4F81BD" w:themeColor="accent1"/>
    </w:rPr>
  </w:style>
  <w:style w:type="character" w:customStyle="1" w:styleId="Char3">
    <w:name w:val="列出段落 Char"/>
    <w:aliases w:val="列出段落11 Char"/>
    <w:link w:val="aa"/>
    <w:uiPriority w:val="34"/>
    <w:rsid w:val="002F3616"/>
    <w:rPr>
      <w:rFonts w:ascii="宋体" w:eastAsia="宋体" w:hAnsi="宋体" w:cs="宋体"/>
      <w:kern w:val="0"/>
      <w:sz w:val="24"/>
      <w:szCs w:val="24"/>
    </w:rPr>
  </w:style>
  <w:style w:type="character" w:customStyle="1" w:styleId="lscontrol--valign">
    <w:name w:val="lscontrol--valign"/>
    <w:basedOn w:val="a1"/>
    <w:rsid w:val="00874ACF"/>
  </w:style>
  <w:style w:type="paragraph" w:styleId="30">
    <w:name w:val="Body Text Indent 3"/>
    <w:basedOn w:val="a0"/>
    <w:link w:val="3Char0"/>
    <w:uiPriority w:val="99"/>
    <w:semiHidden/>
    <w:unhideWhenUsed/>
    <w:rsid w:val="00F215F3"/>
    <w:pPr>
      <w:spacing w:after="120"/>
      <w:ind w:leftChars="200" w:left="420"/>
    </w:pPr>
    <w:rPr>
      <w:sz w:val="16"/>
      <w:szCs w:val="16"/>
    </w:rPr>
  </w:style>
  <w:style w:type="character" w:customStyle="1" w:styleId="3Char0">
    <w:name w:val="正文文本缩进 3 Char"/>
    <w:basedOn w:val="a1"/>
    <w:link w:val="30"/>
    <w:uiPriority w:val="99"/>
    <w:semiHidden/>
    <w:rsid w:val="00F215F3"/>
    <w:rPr>
      <w:rFonts w:ascii="宋体" w:eastAsia="宋体" w:hAnsi="宋体" w:cs="宋体"/>
      <w:kern w:val="0"/>
      <w:sz w:val="16"/>
      <w:szCs w:val="16"/>
    </w:rPr>
  </w:style>
  <w:style w:type="character" w:customStyle="1" w:styleId="1Char">
    <w:name w:val="标题 1 Char"/>
    <w:basedOn w:val="a1"/>
    <w:link w:val="1"/>
    <w:rsid w:val="00F215F3"/>
    <w:rPr>
      <w:rFonts w:ascii="Times New Roman" w:eastAsia="宋体" w:hAnsi="Times New Roman" w:cs="Times New Roman"/>
      <w:b/>
      <w:bCs/>
      <w:kern w:val="44"/>
      <w:sz w:val="44"/>
      <w:szCs w:val="44"/>
      <w:lang w:val="x-none" w:eastAsia="x-none"/>
    </w:rPr>
  </w:style>
  <w:style w:type="table" w:styleId="ac">
    <w:name w:val="Table Grid"/>
    <w:basedOn w:val="a2"/>
    <w:uiPriority w:val="59"/>
    <w:qFormat/>
    <w:rsid w:val="00F215F3"/>
    <w:pPr>
      <w:pBdr>
        <w:top w:val="nil"/>
        <w:left w:val="nil"/>
        <w:bottom w:val="nil"/>
        <w:right w:val="nil"/>
        <w:between w:val="nil"/>
        <w:bar w:val="nil"/>
      </w:pBdr>
    </w:pPr>
    <w:rPr>
      <w:rFonts w:ascii="Times New Roman" w:hAnsi="Times New Roman" w:cs="Times New Roman"/>
      <w:kern w:val="0"/>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0"/>
    <w:uiPriority w:val="99"/>
    <w:rsid w:val="00F215F3"/>
    <w:pPr>
      <w:spacing w:before="100" w:beforeAutospacing="1" w:after="100" w:afterAutospacing="1"/>
    </w:pPr>
    <w:rPr>
      <w:rFonts w:cs="Times New Roman"/>
    </w:rPr>
  </w:style>
  <w:style w:type="paragraph" w:customStyle="1" w:styleId="22">
    <w:name w:val="列出段落2"/>
    <w:basedOn w:val="a0"/>
    <w:uiPriority w:val="34"/>
    <w:qFormat/>
    <w:rsid w:val="00F215F3"/>
    <w:pPr>
      <w:widowControl w:val="0"/>
      <w:ind w:firstLineChars="200" w:firstLine="420"/>
      <w:jc w:val="both"/>
    </w:pPr>
    <w:rPr>
      <w:rFonts w:ascii="Calibri" w:hAnsi="Calibri" w:cs="Times New Roman"/>
      <w:kern w:val="2"/>
      <w:sz w:val="21"/>
      <w:szCs w:val="22"/>
    </w:rPr>
  </w:style>
  <w:style w:type="character" w:customStyle="1" w:styleId="4Char">
    <w:name w:val="标题 4 Char"/>
    <w:basedOn w:val="a1"/>
    <w:link w:val="4"/>
    <w:uiPriority w:val="9"/>
    <w:rsid w:val="0075122A"/>
    <w:rPr>
      <w:rFonts w:asciiTheme="majorHAnsi" w:eastAsiaTheme="majorEastAsia" w:hAnsiTheme="majorHAnsi" w:cstheme="majorBidi"/>
      <w:b/>
      <w:bCs/>
      <w:sz w:val="28"/>
      <w:szCs w:val="28"/>
    </w:rPr>
  </w:style>
  <w:style w:type="character" w:customStyle="1" w:styleId="5Char">
    <w:name w:val="标题 5 Char"/>
    <w:basedOn w:val="a1"/>
    <w:link w:val="5"/>
    <w:uiPriority w:val="9"/>
    <w:rsid w:val="0075122A"/>
    <w:rPr>
      <w:rFonts w:ascii="Times New Roman" w:hAnsi="Times New Roman"/>
      <w:b/>
      <w:bCs/>
      <w:sz w:val="28"/>
      <w:szCs w:val="28"/>
    </w:rPr>
  </w:style>
  <w:style w:type="character" w:customStyle="1" w:styleId="6Char">
    <w:name w:val="标题 6 Char"/>
    <w:basedOn w:val="a1"/>
    <w:link w:val="6"/>
    <w:uiPriority w:val="9"/>
    <w:rsid w:val="0075122A"/>
    <w:rPr>
      <w:rFonts w:asciiTheme="majorHAnsi" w:eastAsiaTheme="majorEastAsia" w:hAnsiTheme="majorHAnsi" w:cstheme="majorBidi"/>
      <w:b/>
      <w:bCs/>
      <w:sz w:val="28"/>
      <w:szCs w:val="24"/>
    </w:rPr>
  </w:style>
  <w:style w:type="character" w:customStyle="1" w:styleId="7Char">
    <w:name w:val="标题 7 Char"/>
    <w:basedOn w:val="a1"/>
    <w:link w:val="7"/>
    <w:uiPriority w:val="9"/>
    <w:rsid w:val="0075122A"/>
    <w:rPr>
      <w:rFonts w:ascii="Times New Roman" w:hAnsi="Times New Roman"/>
      <w:b/>
      <w:bCs/>
      <w:sz w:val="28"/>
      <w:szCs w:val="24"/>
    </w:rPr>
  </w:style>
  <w:style w:type="character" w:customStyle="1" w:styleId="8Char">
    <w:name w:val="标题 8 Char"/>
    <w:basedOn w:val="a1"/>
    <w:link w:val="8"/>
    <w:uiPriority w:val="9"/>
    <w:semiHidden/>
    <w:rsid w:val="0075122A"/>
    <w:rPr>
      <w:rFonts w:asciiTheme="majorHAnsi" w:eastAsiaTheme="majorEastAsia" w:hAnsiTheme="majorHAnsi" w:cstheme="majorBidi"/>
      <w:sz w:val="24"/>
      <w:szCs w:val="24"/>
    </w:rPr>
  </w:style>
  <w:style w:type="character" w:customStyle="1" w:styleId="9Char">
    <w:name w:val="标题 9 Char"/>
    <w:basedOn w:val="a1"/>
    <w:link w:val="9"/>
    <w:uiPriority w:val="9"/>
    <w:semiHidden/>
    <w:rsid w:val="0075122A"/>
    <w:rPr>
      <w:rFonts w:asciiTheme="majorHAnsi" w:eastAsiaTheme="majorEastAsia" w:hAnsiTheme="majorHAnsi" w:cstheme="majorBidi"/>
      <w:szCs w:val="21"/>
    </w:rPr>
  </w:style>
  <w:style w:type="numbering" w:customStyle="1" w:styleId="11">
    <w:name w:val="无列表1"/>
    <w:next w:val="a3"/>
    <w:uiPriority w:val="99"/>
    <w:semiHidden/>
    <w:unhideWhenUsed/>
    <w:rsid w:val="0075122A"/>
  </w:style>
  <w:style w:type="paragraph" w:styleId="ae">
    <w:name w:val="Date"/>
    <w:basedOn w:val="a0"/>
    <w:next w:val="a0"/>
    <w:link w:val="Char4"/>
    <w:unhideWhenUsed/>
    <w:rsid w:val="0075122A"/>
    <w:pPr>
      <w:widowControl w:val="0"/>
      <w:ind w:leftChars="2500" w:left="100"/>
      <w:jc w:val="both"/>
    </w:pPr>
    <w:rPr>
      <w:rFonts w:ascii="Times New Roman" w:eastAsiaTheme="minorEastAsia" w:hAnsi="Times New Roman" w:cstheme="minorBidi"/>
      <w:kern w:val="2"/>
      <w:sz w:val="28"/>
      <w:szCs w:val="22"/>
    </w:rPr>
  </w:style>
  <w:style w:type="character" w:customStyle="1" w:styleId="Char4">
    <w:name w:val="日期 Char"/>
    <w:basedOn w:val="a1"/>
    <w:link w:val="ae"/>
    <w:rsid w:val="0075122A"/>
    <w:rPr>
      <w:rFonts w:ascii="Times New Roman" w:hAnsi="Times New Roman"/>
      <w:sz w:val="28"/>
    </w:rPr>
  </w:style>
  <w:style w:type="paragraph" w:styleId="af">
    <w:name w:val="caption"/>
    <w:basedOn w:val="a0"/>
    <w:next w:val="a0"/>
    <w:uiPriority w:val="35"/>
    <w:unhideWhenUsed/>
    <w:qFormat/>
    <w:rsid w:val="0075122A"/>
    <w:pPr>
      <w:widowControl w:val="0"/>
      <w:jc w:val="both"/>
    </w:pPr>
    <w:rPr>
      <w:rFonts w:asciiTheme="majorHAnsi" w:eastAsia="黑体" w:hAnsiTheme="majorHAnsi" w:cstheme="majorBidi"/>
      <w:kern w:val="2"/>
      <w:sz w:val="20"/>
      <w:szCs w:val="20"/>
    </w:rPr>
  </w:style>
  <w:style w:type="paragraph" w:styleId="23">
    <w:name w:val="toc 2"/>
    <w:basedOn w:val="a0"/>
    <w:next w:val="a0"/>
    <w:autoRedefine/>
    <w:uiPriority w:val="39"/>
    <w:unhideWhenUsed/>
    <w:rsid w:val="0075122A"/>
    <w:pPr>
      <w:widowControl w:val="0"/>
      <w:ind w:leftChars="200" w:left="420"/>
      <w:jc w:val="both"/>
    </w:pPr>
    <w:rPr>
      <w:rFonts w:ascii="Times New Roman" w:eastAsiaTheme="minorEastAsia" w:hAnsi="Times New Roman" w:cstheme="minorBidi"/>
      <w:kern w:val="2"/>
      <w:sz w:val="28"/>
      <w:szCs w:val="22"/>
    </w:rPr>
  </w:style>
  <w:style w:type="paragraph" w:styleId="12">
    <w:name w:val="toc 1"/>
    <w:basedOn w:val="a0"/>
    <w:next w:val="a0"/>
    <w:autoRedefine/>
    <w:uiPriority w:val="39"/>
    <w:unhideWhenUsed/>
    <w:rsid w:val="0075122A"/>
    <w:pPr>
      <w:widowControl w:val="0"/>
      <w:tabs>
        <w:tab w:val="right" w:leader="dot" w:pos="9826"/>
      </w:tabs>
      <w:spacing w:line="400" w:lineRule="exact"/>
      <w:jc w:val="both"/>
    </w:pPr>
    <w:rPr>
      <w:rFonts w:ascii="Times New Roman" w:eastAsiaTheme="minorEastAsia" w:hAnsi="Times New Roman" w:cstheme="minorBidi"/>
      <w:kern w:val="2"/>
      <w:sz w:val="28"/>
      <w:szCs w:val="22"/>
    </w:rPr>
  </w:style>
  <w:style w:type="paragraph" w:styleId="31">
    <w:name w:val="toc 3"/>
    <w:basedOn w:val="a0"/>
    <w:next w:val="a0"/>
    <w:autoRedefine/>
    <w:uiPriority w:val="39"/>
    <w:unhideWhenUsed/>
    <w:rsid w:val="0075122A"/>
    <w:pPr>
      <w:widowControl w:val="0"/>
      <w:ind w:leftChars="400" w:left="840"/>
      <w:jc w:val="both"/>
    </w:pPr>
    <w:rPr>
      <w:rFonts w:ascii="Times New Roman" w:eastAsiaTheme="minorEastAsia" w:hAnsi="Times New Roman" w:cstheme="minorBidi"/>
      <w:kern w:val="2"/>
      <w:sz w:val="28"/>
      <w:szCs w:val="22"/>
    </w:rPr>
  </w:style>
  <w:style w:type="character" w:styleId="af0">
    <w:name w:val="Hyperlink"/>
    <w:basedOn w:val="a1"/>
    <w:uiPriority w:val="99"/>
    <w:unhideWhenUsed/>
    <w:rsid w:val="0075122A"/>
    <w:rPr>
      <w:color w:val="0000FF" w:themeColor="hyperlink"/>
      <w:u w:val="single"/>
    </w:rPr>
  </w:style>
  <w:style w:type="table" w:customStyle="1" w:styleId="13">
    <w:name w:val="网格型1"/>
    <w:basedOn w:val="a2"/>
    <w:next w:val="ac"/>
    <w:uiPriority w:val="39"/>
    <w:qFormat/>
    <w:rsid w:val="00751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0"/>
    <w:link w:val="Char5"/>
    <w:unhideWhenUsed/>
    <w:rsid w:val="0075122A"/>
    <w:pPr>
      <w:widowControl w:val="0"/>
      <w:jc w:val="both"/>
    </w:pPr>
    <w:rPr>
      <w:rFonts w:ascii="Times New Roman" w:eastAsiaTheme="minorEastAsia" w:hAnsi="Times New Roman" w:cstheme="minorBidi"/>
      <w:kern w:val="2"/>
      <w:sz w:val="18"/>
      <w:szCs w:val="18"/>
    </w:rPr>
  </w:style>
  <w:style w:type="character" w:customStyle="1" w:styleId="Char5">
    <w:name w:val="批注框文本 Char"/>
    <w:basedOn w:val="a1"/>
    <w:link w:val="af1"/>
    <w:rsid w:val="0075122A"/>
    <w:rPr>
      <w:rFonts w:ascii="Times New Roman" w:hAnsi="Times New Roman"/>
      <w:sz w:val="18"/>
      <w:szCs w:val="18"/>
    </w:rPr>
  </w:style>
  <w:style w:type="numbering" w:customStyle="1" w:styleId="110">
    <w:name w:val="无列表11"/>
    <w:next w:val="a3"/>
    <w:uiPriority w:val="99"/>
    <w:semiHidden/>
    <w:unhideWhenUsed/>
    <w:rsid w:val="0075122A"/>
  </w:style>
  <w:style w:type="table" w:customStyle="1" w:styleId="111">
    <w:name w:val="网格型11"/>
    <w:basedOn w:val="a2"/>
    <w:next w:val="ac"/>
    <w:rsid w:val="0075122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75122A"/>
    <w:rPr>
      <w:b/>
      <w:bCs/>
    </w:rPr>
  </w:style>
  <w:style w:type="paragraph" w:styleId="af3">
    <w:name w:val="Body Text Indent"/>
    <w:basedOn w:val="a0"/>
    <w:link w:val="Char6"/>
    <w:rsid w:val="0075122A"/>
    <w:pPr>
      <w:widowControl w:val="0"/>
      <w:spacing w:after="120"/>
      <w:ind w:leftChars="200" w:left="420"/>
      <w:jc w:val="both"/>
    </w:pPr>
    <w:rPr>
      <w:rFonts w:ascii="Times New Roman" w:hAnsi="Times New Roman" w:cs="Times New Roman"/>
      <w:kern w:val="2"/>
      <w:sz w:val="21"/>
    </w:rPr>
  </w:style>
  <w:style w:type="character" w:customStyle="1" w:styleId="Char6">
    <w:name w:val="正文文本缩进 Char"/>
    <w:basedOn w:val="a1"/>
    <w:link w:val="af3"/>
    <w:rsid w:val="0075122A"/>
    <w:rPr>
      <w:rFonts w:ascii="Times New Roman" w:eastAsia="宋体" w:hAnsi="Times New Roman" w:cs="Times New Roman"/>
      <w:szCs w:val="24"/>
    </w:rPr>
  </w:style>
  <w:style w:type="paragraph" w:customStyle="1" w:styleId="Char7">
    <w:name w:val="Char"/>
    <w:basedOn w:val="a0"/>
    <w:autoRedefine/>
    <w:rsid w:val="0075122A"/>
    <w:pPr>
      <w:widowControl w:val="0"/>
      <w:jc w:val="both"/>
    </w:pPr>
    <w:rPr>
      <w:rFonts w:ascii="Tahoma" w:hAnsi="Tahoma" w:cs="Times New Roman"/>
      <w:kern w:val="2"/>
      <w:sz w:val="32"/>
      <w:szCs w:val="32"/>
    </w:rPr>
  </w:style>
  <w:style w:type="paragraph" w:customStyle="1" w:styleId="ParaChar">
    <w:name w:val="默认段落字体 Para Char"/>
    <w:basedOn w:val="a0"/>
    <w:rsid w:val="0075122A"/>
    <w:pPr>
      <w:widowControl w:val="0"/>
      <w:adjustRightInd w:val="0"/>
      <w:spacing w:line="360" w:lineRule="auto"/>
      <w:jc w:val="both"/>
    </w:pPr>
    <w:rPr>
      <w:rFonts w:ascii="Times New Roman" w:hAnsi="Times New Roman" w:cs="Times New Roman"/>
      <w:szCs w:val="20"/>
    </w:rPr>
  </w:style>
  <w:style w:type="paragraph" w:customStyle="1" w:styleId="Default">
    <w:name w:val="Default"/>
    <w:rsid w:val="0075122A"/>
    <w:pPr>
      <w:widowControl w:val="0"/>
      <w:autoSpaceDE w:val="0"/>
      <w:autoSpaceDN w:val="0"/>
      <w:adjustRightInd w:val="0"/>
    </w:pPr>
    <w:rPr>
      <w:rFonts w:ascii="宋体" w:eastAsia="宋体" w:hAnsi="Times New Roman" w:cs="宋体"/>
      <w:color w:val="000000"/>
      <w:kern w:val="0"/>
      <w:sz w:val="24"/>
      <w:szCs w:val="24"/>
    </w:rPr>
  </w:style>
  <w:style w:type="paragraph" w:customStyle="1" w:styleId="ParaCharCharCharCharCharCharChar">
    <w:name w:val="默认段落字体 Para Char Char Char Char Char Char Char"/>
    <w:basedOn w:val="af4"/>
    <w:autoRedefine/>
    <w:rsid w:val="0075122A"/>
    <w:pPr>
      <w:adjustRightInd w:val="0"/>
      <w:spacing w:line="436" w:lineRule="exact"/>
      <w:ind w:left="357"/>
      <w:jc w:val="left"/>
      <w:outlineLvl w:val="3"/>
    </w:pPr>
    <w:rPr>
      <w:rFonts w:ascii="Tahoma" w:hAnsi="Tahoma"/>
      <w:b/>
      <w:sz w:val="24"/>
    </w:rPr>
  </w:style>
  <w:style w:type="paragraph" w:styleId="af4">
    <w:name w:val="Document Map"/>
    <w:basedOn w:val="a0"/>
    <w:link w:val="Char8"/>
    <w:semiHidden/>
    <w:rsid w:val="0075122A"/>
    <w:pPr>
      <w:widowControl w:val="0"/>
      <w:shd w:val="clear" w:color="auto" w:fill="000080"/>
      <w:jc w:val="both"/>
    </w:pPr>
    <w:rPr>
      <w:rFonts w:ascii="Times New Roman" w:hAnsi="Times New Roman" w:cs="Times New Roman"/>
      <w:kern w:val="2"/>
      <w:sz w:val="21"/>
    </w:rPr>
  </w:style>
  <w:style w:type="character" w:customStyle="1" w:styleId="Char8">
    <w:name w:val="文档结构图 Char"/>
    <w:basedOn w:val="a1"/>
    <w:link w:val="af4"/>
    <w:semiHidden/>
    <w:rsid w:val="0075122A"/>
    <w:rPr>
      <w:rFonts w:ascii="Times New Roman" w:eastAsia="宋体" w:hAnsi="Times New Roman" w:cs="Times New Roman"/>
      <w:szCs w:val="24"/>
      <w:shd w:val="clear" w:color="auto" w:fill="000080"/>
    </w:rPr>
  </w:style>
  <w:style w:type="paragraph" w:customStyle="1" w:styleId="ParaCharCharCharChar">
    <w:name w:val="默认段落字体 Para Char Char Char Char"/>
    <w:basedOn w:val="a0"/>
    <w:rsid w:val="0075122A"/>
    <w:pPr>
      <w:widowControl w:val="0"/>
      <w:jc w:val="both"/>
    </w:pPr>
    <w:rPr>
      <w:rFonts w:ascii="Times New Roman" w:hAnsi="Times New Roman" w:cs="Times New Roman"/>
      <w:kern w:val="2"/>
      <w:sz w:val="21"/>
      <w:szCs w:val="20"/>
    </w:rPr>
  </w:style>
  <w:style w:type="paragraph" w:customStyle="1" w:styleId="CharCharCharCharCharCharChar">
    <w:name w:val="Char Char Char Char Char Char Char"/>
    <w:basedOn w:val="a0"/>
    <w:rsid w:val="0075122A"/>
    <w:pPr>
      <w:widowControl w:val="0"/>
      <w:jc w:val="both"/>
    </w:pPr>
    <w:rPr>
      <w:rFonts w:ascii="Tahoma" w:hAnsi="Tahoma" w:cs="Times New Roman"/>
      <w:kern w:val="2"/>
      <w:szCs w:val="20"/>
    </w:rPr>
  </w:style>
  <w:style w:type="character" w:customStyle="1" w:styleId="h150">
    <w:name w:val="h150"/>
    <w:basedOn w:val="a1"/>
    <w:rsid w:val="0075122A"/>
  </w:style>
  <w:style w:type="paragraph" w:customStyle="1" w:styleId="CharCharCharCharCharChar">
    <w:name w:val="Char Char Char Char Char Char"/>
    <w:basedOn w:val="a0"/>
    <w:rsid w:val="0075122A"/>
    <w:pPr>
      <w:widowControl w:val="0"/>
      <w:spacing w:after="160" w:line="240" w:lineRule="exact"/>
      <w:jc w:val="both"/>
    </w:pPr>
    <w:rPr>
      <w:rFonts w:ascii="Verdana" w:hAnsi="Verdana" w:cs="Verdana"/>
      <w:kern w:val="2"/>
      <w:sz w:val="20"/>
      <w:szCs w:val="20"/>
      <w:lang w:eastAsia="en-US"/>
    </w:rPr>
  </w:style>
  <w:style w:type="paragraph" w:customStyle="1" w:styleId="14">
    <w:name w:val="普通(网站)1"/>
    <w:basedOn w:val="a0"/>
    <w:rsid w:val="0075122A"/>
    <w:pPr>
      <w:adjustRightInd w:val="0"/>
      <w:spacing w:before="100" w:after="100"/>
      <w:textAlignment w:val="baseline"/>
    </w:pPr>
    <w:rPr>
      <w:rFonts w:cs="Times New Roman"/>
      <w:szCs w:val="20"/>
    </w:rPr>
  </w:style>
  <w:style w:type="paragraph" w:styleId="HTML">
    <w:name w:val="HTML Preformatted"/>
    <w:basedOn w:val="a0"/>
    <w:link w:val="HTMLChar"/>
    <w:rsid w:val="00751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rPr>
  </w:style>
  <w:style w:type="character" w:customStyle="1" w:styleId="HTMLChar">
    <w:name w:val="HTML 预设格式 Char"/>
    <w:basedOn w:val="a1"/>
    <w:link w:val="HTML"/>
    <w:rsid w:val="0075122A"/>
    <w:rPr>
      <w:rFonts w:ascii="Arial" w:eastAsia="宋体" w:hAnsi="Arial" w:cs="Arial"/>
      <w:kern w:val="0"/>
      <w:sz w:val="24"/>
      <w:szCs w:val="24"/>
    </w:rPr>
  </w:style>
  <w:style w:type="paragraph" w:styleId="40">
    <w:name w:val="toc 4"/>
    <w:basedOn w:val="a0"/>
    <w:next w:val="a0"/>
    <w:autoRedefine/>
    <w:uiPriority w:val="39"/>
    <w:unhideWhenUsed/>
    <w:rsid w:val="0075122A"/>
    <w:pPr>
      <w:widowControl w:val="0"/>
      <w:ind w:leftChars="600" w:left="1260"/>
      <w:jc w:val="both"/>
    </w:pPr>
    <w:rPr>
      <w:rFonts w:asciiTheme="minorHAnsi" w:eastAsiaTheme="minorEastAsia" w:hAnsiTheme="minorHAnsi" w:cstheme="minorBidi"/>
      <w:kern w:val="2"/>
      <w:sz w:val="21"/>
      <w:szCs w:val="22"/>
    </w:rPr>
  </w:style>
  <w:style w:type="paragraph" w:styleId="50">
    <w:name w:val="toc 5"/>
    <w:basedOn w:val="a0"/>
    <w:next w:val="a0"/>
    <w:autoRedefine/>
    <w:uiPriority w:val="39"/>
    <w:unhideWhenUsed/>
    <w:rsid w:val="0075122A"/>
    <w:pPr>
      <w:widowControl w:val="0"/>
      <w:ind w:leftChars="800" w:left="1680"/>
      <w:jc w:val="both"/>
    </w:pPr>
    <w:rPr>
      <w:rFonts w:asciiTheme="minorHAnsi" w:eastAsiaTheme="minorEastAsia" w:hAnsiTheme="minorHAnsi" w:cstheme="minorBidi"/>
      <w:kern w:val="2"/>
      <w:sz w:val="21"/>
      <w:szCs w:val="22"/>
    </w:rPr>
  </w:style>
  <w:style w:type="paragraph" w:styleId="60">
    <w:name w:val="toc 6"/>
    <w:basedOn w:val="a0"/>
    <w:next w:val="a0"/>
    <w:autoRedefine/>
    <w:uiPriority w:val="39"/>
    <w:unhideWhenUsed/>
    <w:rsid w:val="0075122A"/>
    <w:pPr>
      <w:widowControl w:val="0"/>
      <w:ind w:leftChars="1000" w:left="2100"/>
      <w:jc w:val="both"/>
    </w:pPr>
    <w:rPr>
      <w:rFonts w:asciiTheme="minorHAnsi" w:eastAsiaTheme="minorEastAsia" w:hAnsiTheme="minorHAnsi" w:cstheme="minorBidi"/>
      <w:kern w:val="2"/>
      <w:sz w:val="21"/>
      <w:szCs w:val="22"/>
    </w:rPr>
  </w:style>
  <w:style w:type="paragraph" w:styleId="70">
    <w:name w:val="toc 7"/>
    <w:basedOn w:val="a0"/>
    <w:next w:val="a0"/>
    <w:autoRedefine/>
    <w:uiPriority w:val="39"/>
    <w:unhideWhenUsed/>
    <w:rsid w:val="0075122A"/>
    <w:pPr>
      <w:widowControl w:val="0"/>
      <w:ind w:leftChars="1200" w:left="2520"/>
      <w:jc w:val="both"/>
    </w:pPr>
    <w:rPr>
      <w:rFonts w:asciiTheme="minorHAnsi" w:eastAsiaTheme="minorEastAsia" w:hAnsiTheme="minorHAnsi" w:cstheme="minorBidi"/>
      <w:kern w:val="2"/>
      <w:sz w:val="21"/>
      <w:szCs w:val="22"/>
    </w:rPr>
  </w:style>
  <w:style w:type="paragraph" w:styleId="80">
    <w:name w:val="toc 8"/>
    <w:basedOn w:val="a0"/>
    <w:next w:val="a0"/>
    <w:autoRedefine/>
    <w:uiPriority w:val="39"/>
    <w:unhideWhenUsed/>
    <w:rsid w:val="0075122A"/>
    <w:pPr>
      <w:widowControl w:val="0"/>
      <w:ind w:leftChars="1400" w:left="2940"/>
      <w:jc w:val="both"/>
    </w:pPr>
    <w:rPr>
      <w:rFonts w:asciiTheme="minorHAnsi" w:eastAsiaTheme="minorEastAsia" w:hAnsiTheme="minorHAnsi" w:cstheme="minorBidi"/>
      <w:kern w:val="2"/>
      <w:sz w:val="21"/>
      <w:szCs w:val="22"/>
    </w:rPr>
  </w:style>
  <w:style w:type="paragraph" w:styleId="90">
    <w:name w:val="toc 9"/>
    <w:basedOn w:val="a0"/>
    <w:next w:val="a0"/>
    <w:autoRedefine/>
    <w:uiPriority w:val="39"/>
    <w:unhideWhenUsed/>
    <w:rsid w:val="0075122A"/>
    <w:pPr>
      <w:widowControl w:val="0"/>
      <w:ind w:leftChars="1600" w:left="3360"/>
      <w:jc w:val="both"/>
    </w:pPr>
    <w:rPr>
      <w:rFonts w:asciiTheme="minorHAnsi" w:eastAsiaTheme="minorEastAsia" w:hAnsiTheme="minorHAnsi" w:cstheme="minorBidi"/>
      <w:kern w:val="2"/>
      <w:sz w:val="21"/>
      <w:szCs w:val="22"/>
    </w:rPr>
  </w:style>
  <w:style w:type="character" w:customStyle="1" w:styleId="apple-style-span">
    <w:name w:val="apple-style-span"/>
    <w:rsid w:val="0075122A"/>
  </w:style>
  <w:style w:type="character" w:styleId="af5">
    <w:name w:val="annotation reference"/>
    <w:basedOn w:val="a1"/>
    <w:uiPriority w:val="99"/>
    <w:semiHidden/>
    <w:unhideWhenUsed/>
    <w:rsid w:val="0075122A"/>
    <w:rPr>
      <w:sz w:val="21"/>
      <w:szCs w:val="21"/>
    </w:rPr>
  </w:style>
  <w:style w:type="paragraph" w:styleId="af6">
    <w:name w:val="annotation text"/>
    <w:basedOn w:val="a0"/>
    <w:link w:val="Char9"/>
    <w:uiPriority w:val="99"/>
    <w:semiHidden/>
    <w:unhideWhenUsed/>
    <w:rsid w:val="0075122A"/>
    <w:pPr>
      <w:widowControl w:val="0"/>
    </w:pPr>
    <w:rPr>
      <w:rFonts w:ascii="Times New Roman" w:eastAsiaTheme="minorEastAsia" w:hAnsi="Times New Roman" w:cstheme="minorBidi"/>
      <w:kern w:val="2"/>
      <w:sz w:val="28"/>
      <w:szCs w:val="22"/>
    </w:rPr>
  </w:style>
  <w:style w:type="character" w:customStyle="1" w:styleId="Char9">
    <w:name w:val="批注文字 Char"/>
    <w:basedOn w:val="a1"/>
    <w:link w:val="af6"/>
    <w:uiPriority w:val="99"/>
    <w:semiHidden/>
    <w:rsid w:val="0075122A"/>
    <w:rPr>
      <w:rFonts w:ascii="Times New Roman" w:hAnsi="Times New Roman"/>
      <w:sz w:val="28"/>
    </w:rPr>
  </w:style>
  <w:style w:type="paragraph" w:styleId="af7">
    <w:name w:val="annotation subject"/>
    <w:basedOn w:val="af6"/>
    <w:next w:val="af6"/>
    <w:link w:val="Chara"/>
    <w:uiPriority w:val="99"/>
    <w:semiHidden/>
    <w:unhideWhenUsed/>
    <w:rsid w:val="0075122A"/>
    <w:rPr>
      <w:b/>
      <w:bCs/>
    </w:rPr>
  </w:style>
  <w:style w:type="character" w:customStyle="1" w:styleId="Chara">
    <w:name w:val="批注主题 Char"/>
    <w:basedOn w:val="Char9"/>
    <w:link w:val="af7"/>
    <w:uiPriority w:val="99"/>
    <w:semiHidden/>
    <w:rsid w:val="0075122A"/>
    <w:rPr>
      <w:rFonts w:ascii="Times New Roman" w:hAnsi="Times New Roman"/>
      <w:b/>
      <w:bCs/>
      <w:sz w:val="28"/>
    </w:rPr>
  </w:style>
  <w:style w:type="paragraph" w:styleId="af8">
    <w:name w:val="Body Text"/>
    <w:basedOn w:val="a0"/>
    <w:link w:val="Charb"/>
    <w:uiPriority w:val="99"/>
    <w:unhideWhenUsed/>
    <w:rsid w:val="0075122A"/>
    <w:pPr>
      <w:widowControl w:val="0"/>
      <w:spacing w:after="120"/>
      <w:jc w:val="both"/>
    </w:pPr>
    <w:rPr>
      <w:rFonts w:ascii="Times New Roman" w:eastAsiaTheme="minorEastAsia" w:hAnsi="Times New Roman" w:cstheme="minorBidi"/>
      <w:kern w:val="2"/>
      <w:sz w:val="28"/>
      <w:szCs w:val="22"/>
    </w:rPr>
  </w:style>
  <w:style w:type="character" w:customStyle="1" w:styleId="Charb">
    <w:name w:val="正文文本 Char"/>
    <w:basedOn w:val="a1"/>
    <w:link w:val="af8"/>
    <w:uiPriority w:val="99"/>
    <w:rsid w:val="0075122A"/>
    <w:rPr>
      <w:rFonts w:ascii="Times New Roman" w:hAnsi="Times New Roman"/>
      <w:sz w:val="28"/>
    </w:rPr>
  </w:style>
  <w:style w:type="paragraph" w:styleId="a">
    <w:name w:val="List Bullet"/>
    <w:basedOn w:val="a0"/>
    <w:link w:val="Charc"/>
    <w:rsid w:val="0075122A"/>
    <w:pPr>
      <w:numPr>
        <w:numId w:val="35"/>
      </w:numPr>
      <w:spacing w:before="40" w:after="40"/>
    </w:pPr>
    <w:rPr>
      <w:rFonts w:ascii="Arial" w:hAnsi="Arial" w:cs="Times New Roman"/>
      <w:sz w:val="22"/>
      <w:szCs w:val="20"/>
      <w:lang w:eastAsia="de-DE"/>
    </w:rPr>
  </w:style>
  <w:style w:type="character" w:customStyle="1" w:styleId="Charc">
    <w:name w:val="列表项目符号 Char"/>
    <w:link w:val="a"/>
    <w:rsid w:val="0075122A"/>
    <w:rPr>
      <w:rFonts w:ascii="Arial" w:eastAsia="宋体" w:hAnsi="Arial" w:cs="Times New Roman"/>
      <w:kern w:val="0"/>
      <w:sz w:val="22"/>
      <w:szCs w:val="20"/>
      <w:lang w:eastAsia="de-DE"/>
    </w:rPr>
  </w:style>
  <w:style w:type="paragraph" w:customStyle="1" w:styleId="HR2">
    <w:name w:val="样式 HR正文 + 首行缩进:  2 字符"/>
    <w:basedOn w:val="a0"/>
    <w:rsid w:val="0075122A"/>
    <w:pPr>
      <w:widowControl w:val="0"/>
      <w:spacing w:line="300" w:lineRule="auto"/>
      <w:ind w:firstLineChars="200" w:firstLine="200"/>
      <w:jc w:val="both"/>
    </w:pPr>
    <w:rPr>
      <w:rFonts w:ascii="Arial" w:hAnsi="Arial"/>
      <w:kern w:val="2"/>
      <w:szCs w:val="20"/>
    </w:rPr>
  </w:style>
  <w:style w:type="paragraph" w:customStyle="1" w:styleId="HR0">
    <w:name w:val="HR图"/>
    <w:basedOn w:val="a0"/>
    <w:next w:val="a0"/>
    <w:link w:val="HRChar"/>
    <w:qFormat/>
    <w:rsid w:val="0075122A"/>
    <w:pPr>
      <w:widowControl w:val="0"/>
      <w:jc w:val="center"/>
    </w:pPr>
    <w:rPr>
      <w:rFonts w:ascii="Arial" w:hAnsi="Arial" w:cs="Times New Roman"/>
      <w:kern w:val="2"/>
      <w:sz w:val="21"/>
    </w:rPr>
  </w:style>
  <w:style w:type="character" w:customStyle="1" w:styleId="HRChar">
    <w:name w:val="HR图 Char"/>
    <w:basedOn w:val="a1"/>
    <w:link w:val="HR0"/>
    <w:locked/>
    <w:rsid w:val="0075122A"/>
    <w:rPr>
      <w:rFonts w:ascii="Arial" w:eastAsia="宋体" w:hAnsi="Arial" w:cs="Times New Roman"/>
      <w:szCs w:val="24"/>
    </w:rPr>
  </w:style>
  <w:style w:type="paragraph" w:customStyle="1" w:styleId="HR">
    <w:name w:val="HR图标题"/>
    <w:basedOn w:val="a0"/>
    <w:next w:val="a0"/>
    <w:rsid w:val="0075122A"/>
    <w:pPr>
      <w:widowControl w:val="0"/>
      <w:numPr>
        <w:numId w:val="37"/>
      </w:numPr>
      <w:tabs>
        <w:tab w:val="clear" w:pos="2102"/>
      </w:tabs>
      <w:spacing w:afterLines="25" w:after="25" w:line="300" w:lineRule="auto"/>
      <w:ind w:left="0" w:hanging="403"/>
      <w:jc w:val="center"/>
    </w:pPr>
    <w:rPr>
      <w:rFonts w:ascii="Arial" w:hAnsi="Arial" w:cs="Times New Roman"/>
      <w:kern w:val="2"/>
      <w:sz w:val="21"/>
      <w:szCs w:val="21"/>
    </w:rPr>
  </w:style>
  <w:style w:type="paragraph" w:customStyle="1" w:styleId="Tabellentext">
    <w:name w:val="Tabellentext"/>
    <w:basedOn w:val="a0"/>
    <w:link w:val="TabellentextChar"/>
    <w:qFormat/>
    <w:rsid w:val="0075122A"/>
    <w:pPr>
      <w:spacing w:before="60" w:after="60"/>
    </w:pPr>
    <w:rPr>
      <w:rFonts w:ascii="Arial" w:hAnsi="Arial" w:cs="Times New Roman"/>
      <w:sz w:val="20"/>
      <w:szCs w:val="20"/>
    </w:rPr>
  </w:style>
  <w:style w:type="character" w:customStyle="1" w:styleId="TabellentextChar">
    <w:name w:val="Tabellentext Char"/>
    <w:link w:val="Tabellentext"/>
    <w:qFormat/>
    <w:rsid w:val="0075122A"/>
    <w:rPr>
      <w:rFonts w:ascii="Arial" w:eastAsia="宋体" w:hAnsi="Arial" w:cs="Times New Roman"/>
      <w:kern w:val="0"/>
      <w:sz w:val="20"/>
      <w:szCs w:val="20"/>
    </w:rPr>
  </w:style>
  <w:style w:type="paragraph" w:customStyle="1" w:styleId="00-Hirain">
    <w:name w:val="00-Hirain正文"/>
    <w:basedOn w:val="a0"/>
    <w:link w:val="00-Hirain0"/>
    <w:autoRedefine/>
    <w:qFormat/>
    <w:rsid w:val="0075122A"/>
    <w:pPr>
      <w:widowControl w:val="0"/>
      <w:spacing w:line="360" w:lineRule="auto"/>
      <w:ind w:firstLineChars="200" w:firstLine="480"/>
      <w:jc w:val="both"/>
    </w:pPr>
    <w:rPr>
      <w:rFonts w:ascii="Times New Roman" w:hAnsi="Times New Roman" w:cs="Times New Roman"/>
      <w:kern w:val="2"/>
    </w:rPr>
  </w:style>
  <w:style w:type="character" w:customStyle="1" w:styleId="00-Hirain0">
    <w:name w:val="00-Hirain正文 字符"/>
    <w:link w:val="00-Hirain"/>
    <w:qFormat/>
    <w:rsid w:val="0075122A"/>
    <w:rPr>
      <w:rFonts w:ascii="Times New Roman" w:eastAsia="宋体" w:hAnsi="Times New Roman" w:cs="Times New Roman"/>
      <w:sz w:val="24"/>
      <w:szCs w:val="24"/>
    </w:rPr>
  </w:style>
  <w:style w:type="paragraph" w:customStyle="1" w:styleId="HR0251">
    <w:name w:val="样式 HR图标题 + 小四 段后: 0.25 行1"/>
    <w:basedOn w:val="HR"/>
    <w:rsid w:val="0075122A"/>
    <w:pPr>
      <w:numPr>
        <w:numId w:val="36"/>
      </w:numPr>
    </w:pPr>
    <w:rPr>
      <w:rFonts w:cs="宋体"/>
      <w:sz w:val="24"/>
      <w:szCs w:val="20"/>
    </w:rPr>
  </w:style>
  <w:style w:type="character" w:styleId="af9">
    <w:name w:val="FollowedHyperlink"/>
    <w:basedOn w:val="a1"/>
    <w:uiPriority w:val="99"/>
    <w:semiHidden/>
    <w:unhideWhenUsed/>
    <w:rsid w:val="000A6D5D"/>
    <w:rPr>
      <w:color w:val="800080"/>
      <w:u w:val="single"/>
    </w:rPr>
  </w:style>
  <w:style w:type="paragraph" w:customStyle="1" w:styleId="font5">
    <w:name w:val="font5"/>
    <w:basedOn w:val="a0"/>
    <w:rsid w:val="000A6D5D"/>
    <w:pPr>
      <w:spacing w:before="100" w:beforeAutospacing="1" w:after="100" w:afterAutospacing="1"/>
    </w:pPr>
    <w:rPr>
      <w:sz w:val="18"/>
      <w:szCs w:val="18"/>
    </w:rPr>
  </w:style>
  <w:style w:type="paragraph" w:customStyle="1" w:styleId="xl67">
    <w:name w:val="xl67"/>
    <w:basedOn w:val="a0"/>
    <w:rsid w:val="000A6D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0"/>
    <w:rsid w:val="000A6D5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0A6D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0"/>
    <w:rsid w:val="000A6D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numbering" w:customStyle="1" w:styleId="24">
    <w:name w:val="无列表2"/>
    <w:next w:val="a3"/>
    <w:uiPriority w:val="99"/>
    <w:semiHidden/>
    <w:unhideWhenUsed/>
    <w:rsid w:val="004E4819"/>
  </w:style>
  <w:style w:type="table" w:customStyle="1" w:styleId="25">
    <w:name w:val="网格型2"/>
    <w:basedOn w:val="a2"/>
    <w:next w:val="ac"/>
    <w:rsid w:val="004E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3"/>
    <w:uiPriority w:val="99"/>
    <w:semiHidden/>
    <w:unhideWhenUsed/>
    <w:rsid w:val="004E4819"/>
  </w:style>
  <w:style w:type="table" w:customStyle="1" w:styleId="121">
    <w:name w:val="网格型12"/>
    <w:basedOn w:val="a2"/>
    <w:next w:val="ac"/>
    <w:rsid w:val="004E481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无列表3"/>
    <w:next w:val="a3"/>
    <w:uiPriority w:val="99"/>
    <w:semiHidden/>
    <w:unhideWhenUsed/>
    <w:rsid w:val="009223C8"/>
  </w:style>
  <w:style w:type="table" w:customStyle="1" w:styleId="33">
    <w:name w:val="网格型3"/>
    <w:basedOn w:val="a2"/>
    <w:next w:val="ac"/>
    <w:uiPriority w:val="59"/>
    <w:rsid w:val="00922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3"/>
    <w:uiPriority w:val="99"/>
    <w:semiHidden/>
    <w:unhideWhenUsed/>
    <w:rsid w:val="009223C8"/>
  </w:style>
  <w:style w:type="table" w:customStyle="1" w:styleId="131">
    <w:name w:val="网格型13"/>
    <w:basedOn w:val="a2"/>
    <w:next w:val="ac"/>
    <w:rsid w:val="009223C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9223C8"/>
    <w:rPr>
      <w:rFonts w:ascii="宋体" w:eastAsia="宋体" w:hAnsi="宋体" w:hint="eastAsia"/>
      <w:b w:val="0"/>
      <w:bCs w:val="0"/>
      <w:i w:val="0"/>
      <w:iCs w:val="0"/>
      <w:color w:val="000000"/>
      <w:sz w:val="24"/>
      <w:szCs w:val="24"/>
    </w:rPr>
  </w:style>
  <w:style w:type="numbering" w:customStyle="1" w:styleId="41">
    <w:name w:val="无列表4"/>
    <w:next w:val="a3"/>
    <w:uiPriority w:val="99"/>
    <w:semiHidden/>
    <w:unhideWhenUsed/>
    <w:rsid w:val="00A40608"/>
  </w:style>
  <w:style w:type="table" w:customStyle="1" w:styleId="42">
    <w:name w:val="网格型4"/>
    <w:basedOn w:val="a2"/>
    <w:next w:val="ac"/>
    <w:rsid w:val="00A40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3"/>
    <w:uiPriority w:val="99"/>
    <w:semiHidden/>
    <w:unhideWhenUsed/>
    <w:rsid w:val="00A40608"/>
  </w:style>
  <w:style w:type="table" w:customStyle="1" w:styleId="141">
    <w:name w:val="网格型14"/>
    <w:basedOn w:val="a2"/>
    <w:next w:val="ac"/>
    <w:rsid w:val="00A4060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3316">
      <w:bodyDiv w:val="1"/>
      <w:marLeft w:val="0"/>
      <w:marRight w:val="0"/>
      <w:marTop w:val="0"/>
      <w:marBottom w:val="0"/>
      <w:divBdr>
        <w:top w:val="none" w:sz="0" w:space="0" w:color="auto"/>
        <w:left w:val="none" w:sz="0" w:space="0" w:color="auto"/>
        <w:bottom w:val="none" w:sz="0" w:space="0" w:color="auto"/>
        <w:right w:val="none" w:sz="0" w:space="0" w:color="auto"/>
      </w:divBdr>
    </w:div>
    <w:div w:id="53360648">
      <w:bodyDiv w:val="1"/>
      <w:marLeft w:val="0"/>
      <w:marRight w:val="0"/>
      <w:marTop w:val="0"/>
      <w:marBottom w:val="0"/>
      <w:divBdr>
        <w:top w:val="none" w:sz="0" w:space="0" w:color="auto"/>
        <w:left w:val="none" w:sz="0" w:space="0" w:color="auto"/>
        <w:bottom w:val="none" w:sz="0" w:space="0" w:color="auto"/>
        <w:right w:val="none" w:sz="0" w:space="0" w:color="auto"/>
      </w:divBdr>
    </w:div>
    <w:div w:id="100271458">
      <w:bodyDiv w:val="1"/>
      <w:marLeft w:val="0"/>
      <w:marRight w:val="0"/>
      <w:marTop w:val="0"/>
      <w:marBottom w:val="0"/>
      <w:divBdr>
        <w:top w:val="none" w:sz="0" w:space="0" w:color="auto"/>
        <w:left w:val="none" w:sz="0" w:space="0" w:color="auto"/>
        <w:bottom w:val="none" w:sz="0" w:space="0" w:color="auto"/>
        <w:right w:val="none" w:sz="0" w:space="0" w:color="auto"/>
      </w:divBdr>
    </w:div>
    <w:div w:id="203444135">
      <w:bodyDiv w:val="1"/>
      <w:marLeft w:val="0"/>
      <w:marRight w:val="0"/>
      <w:marTop w:val="0"/>
      <w:marBottom w:val="0"/>
      <w:divBdr>
        <w:top w:val="none" w:sz="0" w:space="0" w:color="auto"/>
        <w:left w:val="none" w:sz="0" w:space="0" w:color="auto"/>
        <w:bottom w:val="none" w:sz="0" w:space="0" w:color="auto"/>
        <w:right w:val="none" w:sz="0" w:space="0" w:color="auto"/>
      </w:divBdr>
    </w:div>
    <w:div w:id="405225786">
      <w:bodyDiv w:val="1"/>
      <w:marLeft w:val="0"/>
      <w:marRight w:val="0"/>
      <w:marTop w:val="0"/>
      <w:marBottom w:val="0"/>
      <w:divBdr>
        <w:top w:val="none" w:sz="0" w:space="0" w:color="auto"/>
        <w:left w:val="none" w:sz="0" w:space="0" w:color="auto"/>
        <w:bottom w:val="none" w:sz="0" w:space="0" w:color="auto"/>
        <w:right w:val="none" w:sz="0" w:space="0" w:color="auto"/>
      </w:divBdr>
    </w:div>
    <w:div w:id="468520336">
      <w:bodyDiv w:val="1"/>
      <w:marLeft w:val="0"/>
      <w:marRight w:val="0"/>
      <w:marTop w:val="0"/>
      <w:marBottom w:val="0"/>
      <w:divBdr>
        <w:top w:val="none" w:sz="0" w:space="0" w:color="auto"/>
        <w:left w:val="none" w:sz="0" w:space="0" w:color="auto"/>
        <w:bottom w:val="none" w:sz="0" w:space="0" w:color="auto"/>
        <w:right w:val="none" w:sz="0" w:space="0" w:color="auto"/>
      </w:divBdr>
    </w:div>
    <w:div w:id="519589606">
      <w:bodyDiv w:val="1"/>
      <w:marLeft w:val="0"/>
      <w:marRight w:val="0"/>
      <w:marTop w:val="0"/>
      <w:marBottom w:val="0"/>
      <w:divBdr>
        <w:top w:val="none" w:sz="0" w:space="0" w:color="auto"/>
        <w:left w:val="none" w:sz="0" w:space="0" w:color="auto"/>
        <w:bottom w:val="none" w:sz="0" w:space="0" w:color="auto"/>
        <w:right w:val="none" w:sz="0" w:space="0" w:color="auto"/>
      </w:divBdr>
    </w:div>
    <w:div w:id="942613035">
      <w:bodyDiv w:val="1"/>
      <w:marLeft w:val="0"/>
      <w:marRight w:val="0"/>
      <w:marTop w:val="0"/>
      <w:marBottom w:val="0"/>
      <w:divBdr>
        <w:top w:val="none" w:sz="0" w:space="0" w:color="auto"/>
        <w:left w:val="none" w:sz="0" w:space="0" w:color="auto"/>
        <w:bottom w:val="none" w:sz="0" w:space="0" w:color="auto"/>
        <w:right w:val="none" w:sz="0" w:space="0" w:color="auto"/>
      </w:divBdr>
    </w:div>
    <w:div w:id="965623017">
      <w:bodyDiv w:val="1"/>
      <w:marLeft w:val="0"/>
      <w:marRight w:val="0"/>
      <w:marTop w:val="0"/>
      <w:marBottom w:val="0"/>
      <w:divBdr>
        <w:top w:val="none" w:sz="0" w:space="0" w:color="auto"/>
        <w:left w:val="none" w:sz="0" w:space="0" w:color="auto"/>
        <w:bottom w:val="none" w:sz="0" w:space="0" w:color="auto"/>
        <w:right w:val="none" w:sz="0" w:space="0" w:color="auto"/>
      </w:divBdr>
    </w:div>
    <w:div w:id="1119104915">
      <w:bodyDiv w:val="1"/>
      <w:marLeft w:val="0"/>
      <w:marRight w:val="0"/>
      <w:marTop w:val="0"/>
      <w:marBottom w:val="0"/>
      <w:divBdr>
        <w:top w:val="none" w:sz="0" w:space="0" w:color="auto"/>
        <w:left w:val="none" w:sz="0" w:space="0" w:color="auto"/>
        <w:bottom w:val="none" w:sz="0" w:space="0" w:color="auto"/>
        <w:right w:val="none" w:sz="0" w:space="0" w:color="auto"/>
      </w:divBdr>
    </w:div>
    <w:div w:id="1131437338">
      <w:bodyDiv w:val="1"/>
      <w:marLeft w:val="0"/>
      <w:marRight w:val="0"/>
      <w:marTop w:val="0"/>
      <w:marBottom w:val="0"/>
      <w:divBdr>
        <w:top w:val="none" w:sz="0" w:space="0" w:color="auto"/>
        <w:left w:val="none" w:sz="0" w:space="0" w:color="auto"/>
        <w:bottom w:val="none" w:sz="0" w:space="0" w:color="auto"/>
        <w:right w:val="none" w:sz="0" w:space="0" w:color="auto"/>
      </w:divBdr>
    </w:div>
    <w:div w:id="1394309220">
      <w:bodyDiv w:val="1"/>
      <w:marLeft w:val="0"/>
      <w:marRight w:val="0"/>
      <w:marTop w:val="0"/>
      <w:marBottom w:val="0"/>
      <w:divBdr>
        <w:top w:val="none" w:sz="0" w:space="0" w:color="auto"/>
        <w:left w:val="none" w:sz="0" w:space="0" w:color="auto"/>
        <w:bottom w:val="none" w:sz="0" w:space="0" w:color="auto"/>
        <w:right w:val="none" w:sz="0" w:space="0" w:color="auto"/>
      </w:divBdr>
    </w:div>
    <w:div w:id="1732658004">
      <w:bodyDiv w:val="1"/>
      <w:marLeft w:val="0"/>
      <w:marRight w:val="0"/>
      <w:marTop w:val="0"/>
      <w:marBottom w:val="0"/>
      <w:divBdr>
        <w:top w:val="none" w:sz="0" w:space="0" w:color="auto"/>
        <w:left w:val="none" w:sz="0" w:space="0" w:color="auto"/>
        <w:bottom w:val="none" w:sz="0" w:space="0" w:color="auto"/>
        <w:right w:val="none" w:sz="0" w:space="0" w:color="auto"/>
      </w:divBdr>
    </w:div>
    <w:div w:id="1873686466">
      <w:bodyDiv w:val="1"/>
      <w:marLeft w:val="0"/>
      <w:marRight w:val="0"/>
      <w:marTop w:val="0"/>
      <w:marBottom w:val="0"/>
      <w:divBdr>
        <w:top w:val="none" w:sz="0" w:space="0" w:color="auto"/>
        <w:left w:val="none" w:sz="0" w:space="0" w:color="auto"/>
        <w:bottom w:val="none" w:sz="0" w:space="0" w:color="auto"/>
        <w:right w:val="none" w:sz="0" w:space="0" w:color="auto"/>
      </w:divBdr>
    </w:div>
    <w:div w:id="2116248666">
      <w:bodyDiv w:val="1"/>
      <w:marLeft w:val="0"/>
      <w:marRight w:val="0"/>
      <w:marTop w:val="0"/>
      <w:marBottom w:val="0"/>
      <w:divBdr>
        <w:top w:val="none" w:sz="0" w:space="0" w:color="auto"/>
        <w:left w:val="none" w:sz="0" w:space="0" w:color="auto"/>
        <w:bottom w:val="none" w:sz="0" w:space="0" w:color="auto"/>
        <w:right w:val="none" w:sz="0" w:space="0" w:color="auto"/>
      </w:divBdr>
    </w:div>
    <w:div w:id="213798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gsjc@foton.con.c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3942</Words>
  <Characters>22476</Characters>
  <Application>Microsoft Office Word</Application>
  <DocSecurity>0</DocSecurity>
  <Lines>187</Lines>
  <Paragraphs>52</Paragraphs>
  <ScaleCrop>false</ScaleCrop>
  <Company>BFDA</Company>
  <LinksUpToDate>false</LinksUpToDate>
  <CharactersWithSpaces>26366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李树金</dc:creator>
  <cp:keywords/>
  <dc:description/>
  <cp:lastModifiedBy>孙影超</cp:lastModifiedBy>
  <cp:revision>5</cp:revision>
  <dcterms:created xsi:type="dcterms:W3CDTF">2022-08-18T10:39:00Z</dcterms:created>
  <dcterms:modified xsi:type="dcterms:W3CDTF">2022-10-13T06:31:00Z</dcterms:modified>
</cp:coreProperties>
</file>