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6B0233">
        <w:rPr>
          <w:rFonts w:ascii="仿宋" w:eastAsia="仿宋" w:hAnsi="仿宋" w:hint="eastAsia"/>
          <w:b/>
          <w:sz w:val="24"/>
          <w:u w:val="single"/>
        </w:rPr>
        <w:t>成都光华智能汽车部件有限公司</w:t>
      </w:r>
    </w:p>
    <w:p w:rsidR="000E4F91" w:rsidRPr="006B0233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6B0233" w:rsidRPr="006B0233">
        <w:rPr>
          <w:rFonts w:ascii="仿宋" w:eastAsia="仿宋" w:hAnsi="仿宋" w:hint="eastAsia"/>
          <w:b/>
          <w:sz w:val="24"/>
          <w:u w:val="single"/>
        </w:rPr>
        <w:t>北京京铝铝业有限公司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1"/>
        <w:gridCol w:w="1323"/>
        <w:gridCol w:w="1584"/>
        <w:gridCol w:w="1323"/>
        <w:gridCol w:w="1389"/>
        <w:gridCol w:w="1356"/>
      </w:tblGrid>
      <w:tr w:rsidR="006B0233" w:rsidRPr="003109A2" w:rsidTr="006B0233">
        <w:tc>
          <w:tcPr>
            <w:tcW w:w="1368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9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92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369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26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8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6B0233" w:rsidRPr="003109A2" w:rsidTr="006B0233">
        <w:trPr>
          <w:trHeight w:val="255"/>
        </w:trPr>
        <w:tc>
          <w:tcPr>
            <w:tcW w:w="1368" w:type="dxa"/>
          </w:tcPr>
          <w:p w:rsidR="000E4F91" w:rsidRPr="003109A2" w:rsidRDefault="006B023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69" w:type="dxa"/>
          </w:tcPr>
          <w:p w:rsidR="000E4F91" w:rsidRPr="003109A2" w:rsidRDefault="006B023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铝板</w:t>
            </w:r>
          </w:p>
        </w:tc>
        <w:tc>
          <w:tcPr>
            <w:tcW w:w="1592" w:type="dxa"/>
          </w:tcPr>
          <w:p w:rsidR="000E4F91" w:rsidRPr="003109A2" w:rsidRDefault="006B023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S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LT0011601</w:t>
            </w:r>
          </w:p>
        </w:tc>
        <w:tc>
          <w:tcPr>
            <w:tcW w:w="1369" w:type="dxa"/>
          </w:tcPr>
          <w:p w:rsidR="000E4F91" w:rsidRPr="003109A2" w:rsidRDefault="006B023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元/张</w:t>
            </w:r>
          </w:p>
        </w:tc>
        <w:tc>
          <w:tcPr>
            <w:tcW w:w="1426" w:type="dxa"/>
          </w:tcPr>
          <w:p w:rsidR="000E4F91" w:rsidRPr="003109A2" w:rsidRDefault="006B023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7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820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  <w:tc>
          <w:tcPr>
            <w:tcW w:w="1398" w:type="dxa"/>
          </w:tcPr>
          <w:p w:rsidR="000E4F91" w:rsidRPr="003109A2" w:rsidRDefault="006B0233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共计1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70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张</w:t>
            </w:r>
          </w:p>
        </w:tc>
      </w:tr>
      <w:tr w:rsidR="000E4F91" w:rsidRPr="003109A2" w:rsidTr="006B0233">
        <w:tc>
          <w:tcPr>
            <w:tcW w:w="8522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6B023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7</w:t>
            </w:r>
            <w:r w:rsidR="006B023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820</w:t>
            </w:r>
            <w:r w:rsidR="006B023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（大写：柒仟捌佰贰拾元整）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6B023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6B0233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B0233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0%。甲方收到乙方产品并验收合格后，乙方向甲方提供全额合格发票。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B0233" w:rsidRDefault="008E0822" w:rsidP="006B0233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6B0233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6B0233" w:rsidRPr="006B02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成都市龙泉</w:t>
      </w:r>
      <w:proofErr w:type="gramStart"/>
      <w:r w:rsidR="006B0233" w:rsidRPr="006B02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驿</w:t>
      </w:r>
      <w:proofErr w:type="gramEnd"/>
      <w:r w:rsidR="006B0233" w:rsidRPr="006B02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区经济技术开发区合志西路7</w:t>
      </w:r>
      <w:r w:rsidR="006B0233" w:rsidRPr="006B0233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B0233" w:rsidRPr="006B023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号</w:t>
      </w:r>
      <w:r w:rsidRPr="006B0233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6B0233" w:rsidRPr="006B0233" w:rsidRDefault="006B0233" w:rsidP="006B0233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6B0233">
        <w:rPr>
          <w:rFonts w:ascii="仿宋" w:eastAsia="仿宋" w:hAnsi="仿宋" w:cs="宋体" w:hint="eastAsia"/>
          <w:color w:val="000000"/>
          <w:kern w:val="0"/>
          <w:sz w:val="24"/>
        </w:rPr>
        <w:t>交货时间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：乙方收到甲方预付款后2天内安排发货。</w:t>
      </w:r>
    </w:p>
    <w:p w:rsidR="00A12FA9" w:rsidRPr="008E0822" w:rsidRDefault="006B0233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6B0233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6B0233">
        <w:rPr>
          <w:rFonts w:ascii="仿宋" w:eastAsia="仿宋" w:hAnsi="仿宋"/>
          <w:sz w:val="24"/>
        </w:rPr>
        <w:t>20</w:t>
      </w:r>
      <w:r w:rsidR="00A3666A" w:rsidRPr="006B0233">
        <w:rPr>
          <w:rFonts w:ascii="仿宋" w:eastAsia="仿宋" w:hAnsi="仿宋" w:hint="eastAsia"/>
          <w:sz w:val="24"/>
        </w:rPr>
        <w:t>2</w:t>
      </w:r>
      <w:r w:rsidR="006B0233" w:rsidRPr="006B0233">
        <w:rPr>
          <w:rFonts w:ascii="仿宋" w:eastAsia="仿宋" w:hAnsi="仿宋"/>
          <w:sz w:val="24"/>
        </w:rPr>
        <w:t>2</w:t>
      </w:r>
      <w:r w:rsidRPr="000E4F91">
        <w:rPr>
          <w:rFonts w:ascii="仿宋" w:eastAsia="仿宋" w:hAnsi="仿宋" w:hint="eastAsia"/>
          <w:sz w:val="24"/>
        </w:rPr>
        <w:t>年</w:t>
      </w:r>
      <w:r w:rsidR="006B0233">
        <w:rPr>
          <w:rFonts w:ascii="仿宋" w:eastAsia="仿宋" w:hAnsi="仿宋"/>
          <w:sz w:val="24"/>
        </w:rPr>
        <w:t>11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6B0233">
        <w:rPr>
          <w:rFonts w:ascii="仿宋" w:eastAsia="仿宋" w:hAnsi="仿宋"/>
          <w:sz w:val="24"/>
        </w:rPr>
        <w:t>4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6B0233" w:rsidRPr="006B0233">
        <w:rPr>
          <w:rFonts w:ascii="仿宋" w:eastAsia="仿宋" w:hAnsi="仿宋" w:hint="eastAsia"/>
          <w:sz w:val="24"/>
        </w:rPr>
        <w:t>北京京铝铝业有限公司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</w:t>
      </w:r>
      <w:r w:rsidR="006B0233">
        <w:rPr>
          <w:rFonts w:ascii="仿宋" w:eastAsia="仿宋" w:hAnsi="仿宋"/>
          <w:sz w:val="24"/>
          <w:u w:val="single"/>
        </w:rPr>
        <w:t>022</w:t>
      </w:r>
      <w:r w:rsidRPr="003109A2">
        <w:rPr>
          <w:rFonts w:ascii="仿宋" w:eastAsia="仿宋" w:hAnsi="仿宋" w:hint="eastAsia"/>
          <w:sz w:val="24"/>
        </w:rPr>
        <w:t>年</w:t>
      </w:r>
      <w:r w:rsidR="006B0233">
        <w:rPr>
          <w:rFonts w:ascii="仿宋" w:eastAsia="仿宋" w:hAnsi="仿宋"/>
          <w:sz w:val="24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6B0233">
        <w:rPr>
          <w:rFonts w:ascii="仿宋" w:eastAsia="仿宋" w:hAnsi="仿宋"/>
          <w:sz w:val="24"/>
        </w:rPr>
        <w:t>4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6B0233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6B0233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6B0233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87E" w:rsidRDefault="0054687E" w:rsidP="006B1554">
      <w:r>
        <w:separator/>
      </w:r>
    </w:p>
  </w:endnote>
  <w:endnote w:type="continuationSeparator" w:id="0">
    <w:p w:rsidR="0054687E" w:rsidRDefault="0054687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87E" w:rsidRDefault="0054687E" w:rsidP="006B1554">
      <w:r>
        <w:separator/>
      </w:r>
    </w:p>
  </w:footnote>
  <w:footnote w:type="continuationSeparator" w:id="0">
    <w:p w:rsidR="0054687E" w:rsidRDefault="0054687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6E762B"/>
    <w:multiLevelType w:val="hybridMultilevel"/>
    <w:tmpl w:val="2C147894"/>
    <w:lvl w:ilvl="0" w:tplc="BAE44130">
      <w:start w:val="1"/>
      <w:numFmt w:val="decimal"/>
      <w:lvlText w:val="%1、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78591365">
    <w:abstractNumId w:val="0"/>
  </w:num>
  <w:num w:numId="2" w16cid:durableId="1693602205">
    <w:abstractNumId w:val="1"/>
  </w:num>
  <w:num w:numId="3" w16cid:durableId="29407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54687E"/>
    <w:rsid w:val="006652D5"/>
    <w:rsid w:val="006B0233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3D218"/>
  <w15:docId w15:val="{900EF220-B855-4B85-9066-821A8B03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郭 林凤</cp:lastModifiedBy>
  <cp:revision>2</cp:revision>
  <dcterms:created xsi:type="dcterms:W3CDTF">2022-11-04T08:15:00Z</dcterms:created>
  <dcterms:modified xsi:type="dcterms:W3CDTF">2022-11-04T08:15:00Z</dcterms:modified>
</cp:coreProperties>
</file>