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69" w:rsidRPr="00E12169" w:rsidRDefault="00E12169" w:rsidP="00E12169">
      <w:pPr>
        <w:jc w:val="center"/>
        <w:rPr>
          <w:rFonts w:ascii="PingFangSC-Medium" w:hAnsi="PingFangSC-Medium" w:hint="eastAsia"/>
          <w:color w:val="333333"/>
          <w:sz w:val="30"/>
          <w:szCs w:val="30"/>
          <w:shd w:val="clear" w:color="auto" w:fill="FFFFFF"/>
        </w:rPr>
      </w:pPr>
      <w:r w:rsidRPr="00E12169">
        <w:rPr>
          <w:rFonts w:ascii="PingFangSC-Medium" w:hAnsi="PingFangSC-Medium"/>
          <w:color w:val="333333"/>
          <w:sz w:val="30"/>
          <w:szCs w:val="30"/>
          <w:shd w:val="clear" w:color="auto" w:fill="FFFFFF"/>
        </w:rPr>
        <w:t>关于在京用人单位接收留学人员需求计划申请报告</w:t>
      </w:r>
    </w:p>
    <w:p w:rsidR="00E12169" w:rsidRDefault="00E12169" w:rsidP="00E12169">
      <w:pPr>
        <w:rPr>
          <w:rFonts w:ascii="PingFangSC-Medium" w:hAnsi="PingFangSC-Medium" w:hint="eastAsia"/>
          <w:color w:val="333333"/>
          <w:sz w:val="30"/>
          <w:szCs w:val="30"/>
          <w:shd w:val="clear" w:color="auto" w:fill="FFFFFF"/>
        </w:rPr>
      </w:pPr>
      <w:r w:rsidRPr="00E12169">
        <w:rPr>
          <w:rFonts w:ascii="PingFangSC-Medium" w:hAnsi="PingFangSC-Medium" w:hint="eastAsia"/>
          <w:color w:val="333333"/>
          <w:sz w:val="30"/>
          <w:szCs w:val="30"/>
          <w:shd w:val="clear" w:color="auto" w:fill="FFFFFF"/>
        </w:rPr>
        <w:t>尊敬的留服中心：</w:t>
      </w:r>
    </w:p>
    <w:p w:rsidR="00C41839" w:rsidRDefault="00C41839" w:rsidP="004C18AF">
      <w:pPr>
        <w:ind w:firstLine="600"/>
        <w:rPr>
          <w:rFonts w:asciiTheme="minorEastAsia" w:hAnsiTheme="minorEastAsia"/>
          <w:sz w:val="30"/>
          <w:szCs w:val="30"/>
        </w:rPr>
      </w:pPr>
      <w:r w:rsidRPr="00C41839">
        <w:rPr>
          <w:rFonts w:asciiTheme="minorEastAsia" w:hAnsiTheme="minorEastAsia" w:hint="eastAsia"/>
          <w:sz w:val="30"/>
          <w:szCs w:val="30"/>
        </w:rPr>
        <w:t>北京光华荣昌公司是一家国际化的高科技汽车零部件企业，成立于2001年，国家高新技术企业，</w:t>
      </w:r>
      <w:r w:rsidR="00184EBF">
        <w:rPr>
          <w:rFonts w:asciiTheme="minorEastAsia" w:hAnsiTheme="minorEastAsia" w:hint="eastAsia"/>
          <w:sz w:val="30"/>
          <w:szCs w:val="30"/>
        </w:rPr>
        <w:t>北京市专精特新、小巨人企业。</w:t>
      </w:r>
      <w:r w:rsidR="00B31A50" w:rsidRPr="00B31A50">
        <w:rPr>
          <w:rFonts w:asciiTheme="minorEastAsia" w:hAnsiTheme="minorEastAsia" w:hint="eastAsia"/>
          <w:sz w:val="30"/>
          <w:szCs w:val="30"/>
        </w:rPr>
        <w:t>主要致力于智能空气悬架电控系统、汽</w:t>
      </w:r>
      <w:r w:rsidR="00B31A50">
        <w:rPr>
          <w:rFonts w:asciiTheme="minorEastAsia" w:hAnsiTheme="minorEastAsia" w:hint="eastAsia"/>
          <w:sz w:val="30"/>
          <w:szCs w:val="30"/>
        </w:rPr>
        <w:t>车座椅及后视镜的研发与制造，并提供车辆振动舒适性耐久性解决方案。</w:t>
      </w:r>
      <w:r w:rsidRPr="00C41839">
        <w:rPr>
          <w:rFonts w:asciiTheme="minorEastAsia" w:hAnsiTheme="minorEastAsia" w:hint="eastAsia"/>
          <w:sz w:val="30"/>
          <w:szCs w:val="30"/>
        </w:rPr>
        <w:t>光华荣昌已为多家知名汽车制造商提供产品及服务，其产品及解决方案主要应用于商用车、乘用车及轨道车辆中，未来还将应用于海运及航空领域。“创新科技驱动，智享高端驾乘”，光华荣昌将成为全球汽车制造商首选的合作伙伴</w:t>
      </w:r>
      <w:r w:rsidR="00381EB1">
        <w:rPr>
          <w:rFonts w:asciiTheme="minorEastAsia" w:hAnsiTheme="minorEastAsia" w:hint="eastAsia"/>
          <w:sz w:val="30"/>
          <w:szCs w:val="30"/>
        </w:rPr>
        <w:t>。</w:t>
      </w:r>
    </w:p>
    <w:p w:rsidR="00E12169" w:rsidRDefault="007C10F2" w:rsidP="004C18AF">
      <w:pPr>
        <w:ind w:firstLine="600"/>
        <w:rPr>
          <w:rFonts w:asciiTheme="minorEastAsia" w:hAnsiTheme="minorEastAsia" w:cs="微软雅黑"/>
          <w:kern w:val="0"/>
          <w:sz w:val="30"/>
          <w:szCs w:val="30"/>
          <w:lang w:val="zh-CN"/>
        </w:rPr>
      </w:pPr>
      <w:r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自</w:t>
      </w:r>
      <w:r w:rsidR="00E12169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公司顺利开发了奔驰、沃尔沃、大众等国际化客户</w:t>
      </w:r>
      <w:r w:rsidR="00C41839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后</w:t>
      </w:r>
      <w:r w:rsidR="00E12169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，为顺利与国际化接轨</w:t>
      </w:r>
      <w:r w:rsidR="00EA4D63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，</w:t>
      </w:r>
      <w:r w:rsidR="00E12169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公司于2018年度招聘留学生一名——张笑，张笑同志毕业于美国乔治.华盛顿大学，电气工程专业。</w:t>
      </w:r>
      <w:r w:rsidR="00576125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继19年</w:t>
      </w:r>
      <w:r w:rsidR="00206494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、20年</w:t>
      </w:r>
      <w:r w:rsidR="00576125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负责戴姆勒H6重卡项目并按时完成样件交付后，21年该员工亦担任起三菱重工的项目经理与接口人</w:t>
      </w:r>
      <w:r w:rsidR="00206494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,</w:t>
      </w:r>
      <w:r w:rsidR="00576125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在客户咨询期间完成了大量的座椅技术规格交流及选型方案确认，获得了客户的高度赞扬</w:t>
      </w:r>
      <w:r w:rsidR="0078289E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。</w:t>
      </w:r>
    </w:p>
    <w:p w:rsidR="005501B7" w:rsidRDefault="00381EB1" w:rsidP="004C18AF">
      <w:pPr>
        <w:ind w:firstLine="600"/>
        <w:rPr>
          <w:rFonts w:asciiTheme="minorEastAsia" w:hAnsiTheme="minorEastAsia" w:cs="微软雅黑"/>
          <w:kern w:val="0"/>
          <w:sz w:val="30"/>
          <w:szCs w:val="30"/>
          <w:lang w:val="zh-CN"/>
        </w:rPr>
      </w:pPr>
      <w:r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2020年</w:t>
      </w:r>
      <w:r w:rsidR="00576125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因</w:t>
      </w:r>
      <w:r w:rsidR="00206494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国际项目</w:t>
      </w:r>
      <w:r w:rsidR="00576125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造型</w:t>
      </w:r>
      <w:r w:rsidR="00206494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设计相关</w:t>
      </w:r>
      <w:r w:rsidR="00576125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工作需要</w:t>
      </w:r>
      <w:r w:rsidR="00206494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，</w:t>
      </w:r>
      <w:r w:rsidR="00F70D31">
        <w:rPr>
          <w:rFonts w:asciiTheme="minorEastAsia" w:hAnsiTheme="minorEastAsia" w:cs="微软雅黑"/>
          <w:kern w:val="0"/>
          <w:sz w:val="30"/>
          <w:szCs w:val="30"/>
          <w:lang w:val="zh-CN"/>
        </w:rPr>
        <w:t>招聘到岗留学生亢若依</w:t>
      </w:r>
      <w:r w:rsidR="00D90869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同志</w:t>
      </w:r>
      <w:r w:rsidR="00EA4D63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，</w:t>
      </w:r>
      <w:r w:rsidR="00D90869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毕业于英国赫瑞瓦特大学，时尚与纺织品管理专业，</w:t>
      </w:r>
      <w:r w:rsidR="00F70D31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该同志</w:t>
      </w:r>
      <w:r w:rsidR="00F70D31" w:rsidRPr="00F70D31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入职后独立完成面料性能对比试验，座椅面料织物的耐久性、织物尺寸稳定性、织物色牢度的测试，</w:t>
      </w:r>
      <w:r w:rsidR="005501B7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同时在造型方面也利用</w:t>
      </w:r>
      <w:r w:rsidR="005501B7" w:rsidRPr="005501B7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点/线/面/体</w:t>
      </w:r>
      <w:r w:rsidR="005501B7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t>等设计特点和原理使所负责的座椅设计工作</w:t>
      </w:r>
      <w:r w:rsidR="005501B7">
        <w:rPr>
          <w:rFonts w:asciiTheme="minorEastAsia" w:hAnsiTheme="minorEastAsia" w:cs="微软雅黑" w:hint="eastAsia"/>
          <w:kern w:val="0"/>
          <w:sz w:val="30"/>
          <w:szCs w:val="30"/>
          <w:lang w:val="zh-CN"/>
        </w:rPr>
        <w:lastRenderedPageBreak/>
        <w:t>有了一定的时尚感，从视觉上达到了实际稳定和视觉稳定的效果，并利用语言优势协助部长与国际客户进行高效沟通解决设计难题。</w:t>
      </w:r>
    </w:p>
    <w:p w:rsidR="00464063" w:rsidRDefault="00464063" w:rsidP="007628B0">
      <w:pPr>
        <w:ind w:firstLineChars="200" w:firstLine="600"/>
        <w:rPr>
          <w:rFonts w:asciiTheme="minorEastAsia" w:hAnsi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随着公司</w:t>
      </w:r>
      <w:r w:rsidR="00F70D31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国际化业务的日益</w:t>
      </w:r>
      <w:r w:rsidR="008E2DB1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增加，高层次国际化的</w:t>
      </w:r>
      <w:r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优秀海外留学生成为公司发展的急需人才，</w:t>
      </w:r>
      <w:r w:rsidR="00184EBF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2023</w:t>
      </w:r>
      <w:r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年度依据公司</w:t>
      </w:r>
      <w:r w:rsidR="00206494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业务</w:t>
      </w:r>
      <w:r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规划需招聘海外留学生2名，</w:t>
      </w:r>
      <w:r w:rsidR="00F70D31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均</w:t>
      </w:r>
      <w:r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为技术类留学生，希望他们可以用开阔的眼界</w:t>
      </w:r>
      <w:r w:rsidR="00206494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、</w:t>
      </w:r>
      <w:r w:rsidR="007C10F2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国外</w:t>
      </w:r>
      <w:r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的先进</w:t>
      </w:r>
      <w:r w:rsidR="007C10F2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技术和</w:t>
      </w:r>
      <w:r w:rsidR="008E2DB1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知识</w:t>
      </w:r>
      <w:r w:rsidR="007C10F2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理念</w:t>
      </w:r>
      <w:r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为我公司的</w:t>
      </w:r>
      <w:r w:rsidR="007C10F2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国际化</w:t>
      </w:r>
      <w:r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发展</w:t>
      </w:r>
      <w:r w:rsidR="007C10F2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发挥重要作用</w:t>
      </w:r>
      <w:r w:rsidR="00206494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，</w:t>
      </w:r>
      <w:r w:rsidR="0054411C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使我公司在与国际汽车零部件公司竞争中取得更高的产品地位，逐渐取代进口高端座椅产品，使汽车零部件国产化率取得突破。</w:t>
      </w:r>
    </w:p>
    <w:p w:rsidR="0054411C" w:rsidRDefault="0054411C" w:rsidP="00F70D31">
      <w:pPr>
        <w:ind w:firstLineChars="300" w:firstLine="900"/>
        <w:rPr>
          <w:rFonts w:asciiTheme="minorEastAsia" w:hAnsiTheme="minorEastAsia"/>
          <w:color w:val="333333"/>
          <w:sz w:val="30"/>
          <w:szCs w:val="30"/>
          <w:shd w:val="clear" w:color="auto" w:fill="FFFFFF"/>
        </w:rPr>
      </w:pPr>
    </w:p>
    <w:p w:rsidR="00464063" w:rsidRDefault="00464063" w:rsidP="00464063">
      <w:pPr>
        <w:ind w:firstLine="600"/>
        <w:jc w:val="right"/>
        <w:rPr>
          <w:rFonts w:asciiTheme="minorEastAsia" w:hAnsi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北京光华荣昌汽车部件有限公司</w:t>
      </w:r>
    </w:p>
    <w:p w:rsidR="00FF4CFF" w:rsidRPr="00FF4CFF" w:rsidRDefault="00184EBF" w:rsidP="00FF4CFF">
      <w:pPr>
        <w:ind w:firstLine="600"/>
        <w:jc w:val="center"/>
        <w:rPr>
          <w:rFonts w:asciiTheme="minorEastAsia" w:hAnsi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 xml:space="preserve">                        2022</w:t>
      </w:r>
      <w:r w:rsidR="00EA4D63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年</w:t>
      </w:r>
      <w:r w:rsidR="00FF4CFF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12</w:t>
      </w:r>
      <w:r w:rsidR="00EA4D63">
        <w:rPr>
          <w:rFonts w:asciiTheme="minorEastAsia" w:hAnsiTheme="minorEastAsia" w:hint="eastAsia"/>
          <w:color w:val="333333"/>
          <w:sz w:val="30"/>
          <w:szCs w:val="30"/>
          <w:shd w:val="clear" w:color="auto" w:fill="FFFFFF"/>
        </w:rPr>
        <w:t>月</w:t>
      </w:r>
      <w:bookmarkStart w:id="0" w:name="_GoBack"/>
      <w:bookmarkEnd w:id="0"/>
    </w:p>
    <w:sectPr w:rsidR="00FF4CFF" w:rsidRPr="00FF4CFF" w:rsidSect="00152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CF" w:rsidRDefault="005E63CF" w:rsidP="00E12169">
      <w:r>
        <w:separator/>
      </w:r>
    </w:p>
  </w:endnote>
  <w:endnote w:type="continuationSeparator" w:id="0">
    <w:p w:rsidR="005E63CF" w:rsidRDefault="005E63CF" w:rsidP="00E1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SC-Medium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CF" w:rsidRDefault="005E63CF" w:rsidP="00E12169">
      <w:r>
        <w:separator/>
      </w:r>
    </w:p>
  </w:footnote>
  <w:footnote w:type="continuationSeparator" w:id="0">
    <w:p w:rsidR="005E63CF" w:rsidRDefault="005E63CF" w:rsidP="00E12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69"/>
    <w:rsid w:val="0010646E"/>
    <w:rsid w:val="00125371"/>
    <w:rsid w:val="001528A7"/>
    <w:rsid w:val="00184EBF"/>
    <w:rsid w:val="00206494"/>
    <w:rsid w:val="00381EB1"/>
    <w:rsid w:val="00464063"/>
    <w:rsid w:val="004C18AF"/>
    <w:rsid w:val="00523A8B"/>
    <w:rsid w:val="0054411C"/>
    <w:rsid w:val="005501B7"/>
    <w:rsid w:val="00576125"/>
    <w:rsid w:val="00594C73"/>
    <w:rsid w:val="005E4AF6"/>
    <w:rsid w:val="005E63CF"/>
    <w:rsid w:val="0066642F"/>
    <w:rsid w:val="007628B0"/>
    <w:rsid w:val="0078289E"/>
    <w:rsid w:val="007B1AA2"/>
    <w:rsid w:val="007C10F2"/>
    <w:rsid w:val="00877EB9"/>
    <w:rsid w:val="008E2DB1"/>
    <w:rsid w:val="009345CF"/>
    <w:rsid w:val="00AD64AF"/>
    <w:rsid w:val="00B31A50"/>
    <w:rsid w:val="00B44804"/>
    <w:rsid w:val="00BF4B09"/>
    <w:rsid w:val="00C41839"/>
    <w:rsid w:val="00C80DF4"/>
    <w:rsid w:val="00D90869"/>
    <w:rsid w:val="00DE77C0"/>
    <w:rsid w:val="00E12169"/>
    <w:rsid w:val="00E2205C"/>
    <w:rsid w:val="00EA4D63"/>
    <w:rsid w:val="00EA70B3"/>
    <w:rsid w:val="00F70D31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DA421"/>
  <w15:docId w15:val="{57FAFC2B-8CE4-4FDD-80D0-10F4889A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1216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12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1216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0649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06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>光华荣昌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范淑征</dc:creator>
  <cp:lastModifiedBy>niull</cp:lastModifiedBy>
  <cp:revision>2</cp:revision>
  <cp:lastPrinted>2020-12-08T05:23:00Z</cp:lastPrinted>
  <dcterms:created xsi:type="dcterms:W3CDTF">2022-12-15T03:18:00Z</dcterms:created>
  <dcterms:modified xsi:type="dcterms:W3CDTF">2022-12-15T03:18:00Z</dcterms:modified>
</cp:coreProperties>
</file>