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07" w:type="dxa"/>
        <w:tblInd w:w="-199" w:type="dxa"/>
        <w:tblLayout w:type="fixed"/>
        <w:tblCellMar>
          <w:left w:w="71" w:type="dxa"/>
          <w:right w:w="71" w:type="dxa"/>
        </w:tblCellMar>
        <w:tblLook w:val="0000" w:firstRow="0" w:lastRow="0" w:firstColumn="0" w:lastColumn="0" w:noHBand="0" w:noVBand="0"/>
      </w:tblPr>
      <w:tblGrid>
        <w:gridCol w:w="2996"/>
        <w:gridCol w:w="1770"/>
        <w:gridCol w:w="1887"/>
        <w:gridCol w:w="1528"/>
        <w:gridCol w:w="665"/>
        <w:gridCol w:w="961"/>
      </w:tblGrid>
      <w:tr w:rsidR="00485D80" w:rsidRPr="00611BC6" w14:paraId="536E9ADB" w14:textId="77777777" w:rsidTr="00DC65A1">
        <w:trPr>
          <w:cantSplit/>
          <w:trHeight w:hRule="exact" w:val="3372"/>
        </w:trPr>
        <w:tc>
          <w:tcPr>
            <w:tcW w:w="4766" w:type="dxa"/>
            <w:gridSpan w:val="2"/>
          </w:tcPr>
          <w:p w14:paraId="7FF3FAD8" w14:textId="77777777" w:rsidR="00485D80" w:rsidRPr="00611BC6" w:rsidRDefault="00485D80" w:rsidP="00485D80">
            <w:pPr>
              <w:rPr>
                <w:rFonts w:eastAsia="宋体"/>
                <w:b/>
                <w:lang w:val="en-GB" w:eastAsia="en-US"/>
              </w:rPr>
            </w:pPr>
            <w:bookmarkStart w:id="0" w:name="_Hlk99637165"/>
            <w:bookmarkStart w:id="1" w:name="_Hlk99637143"/>
            <w:r w:rsidRPr="00611BC6">
              <w:rPr>
                <w:rFonts w:eastAsia="宋体"/>
                <w:b/>
                <w:lang w:val="en-GB" w:eastAsia="en-US"/>
              </w:rPr>
              <w:t>Beijing Foton Daimler Automotive Co.</w:t>
            </w:r>
            <w:r w:rsidR="00CC2CF6" w:rsidRPr="00611BC6">
              <w:rPr>
                <w:rFonts w:eastAsia="宋体" w:hint="eastAsia"/>
                <w:b/>
                <w:lang w:val="en-GB" w:eastAsia="zh-CN"/>
              </w:rPr>
              <w:t>,</w:t>
            </w:r>
            <w:r w:rsidRPr="00611BC6">
              <w:rPr>
                <w:rFonts w:eastAsia="宋体"/>
                <w:b/>
                <w:lang w:val="en-GB" w:eastAsia="en-US"/>
              </w:rPr>
              <w:t xml:space="preserve"> Ltd.</w:t>
            </w:r>
          </w:p>
          <w:p w14:paraId="51A314A5" w14:textId="4CBFABA8" w:rsidR="00485D80" w:rsidRPr="00611BC6" w:rsidRDefault="00485D80" w:rsidP="00DC65A1">
            <w:pPr>
              <w:rPr>
                <w:rFonts w:eastAsia="宋体"/>
                <w:b/>
                <w:lang w:val="en-GB" w:eastAsia="zh-CN"/>
              </w:rPr>
            </w:pPr>
            <w:r w:rsidRPr="00611BC6">
              <w:rPr>
                <w:rFonts w:eastAsia="宋体"/>
                <w:b/>
                <w:lang w:val="en-GB" w:eastAsia="zh-CN"/>
              </w:rPr>
              <w:t>北京福田戴姆勒汽车有限公司</w:t>
            </w:r>
          </w:p>
        </w:tc>
        <w:tc>
          <w:tcPr>
            <w:tcW w:w="1887" w:type="dxa"/>
          </w:tcPr>
          <w:p w14:paraId="785BEA49" w14:textId="051DBE46" w:rsidR="00485D80" w:rsidRPr="00611BC6" w:rsidRDefault="00485D80" w:rsidP="000F472B">
            <w:pPr>
              <w:tabs>
                <w:tab w:val="left" w:pos="5727"/>
                <w:tab w:val="left" w:pos="7201"/>
                <w:tab w:val="left" w:pos="8562"/>
              </w:tabs>
              <w:spacing w:before="2211"/>
              <w:ind w:right="57"/>
              <w:rPr>
                <w:rFonts w:eastAsia="宋体"/>
                <w:i/>
                <w:sz w:val="18"/>
                <w:szCs w:val="24"/>
                <w:lang w:val="en-GB" w:eastAsia="zh-CN"/>
              </w:rPr>
            </w:pPr>
            <w:r w:rsidRPr="00611BC6">
              <w:rPr>
                <w:rFonts w:eastAsia="宋体" w:hint="eastAsia"/>
                <w:i/>
                <w:szCs w:val="24"/>
                <w:lang w:val="en-GB" w:eastAsia="zh-CN"/>
              </w:rPr>
              <w:t>Phone</w:t>
            </w:r>
            <w:r w:rsidRPr="00611BC6">
              <w:rPr>
                <w:rFonts w:eastAsia="宋体" w:hint="eastAsia"/>
                <w:i/>
                <w:szCs w:val="24"/>
                <w:lang w:val="en-GB" w:eastAsia="zh-CN"/>
              </w:rPr>
              <w:t>电话</w:t>
            </w:r>
            <w:r w:rsidRPr="00611BC6">
              <w:rPr>
                <w:rFonts w:eastAsia="宋体"/>
                <w:i/>
                <w:szCs w:val="24"/>
                <w:lang w:val="en-GB"/>
              </w:rPr>
              <w:br/>
            </w:r>
            <w:r w:rsidR="0052630B" w:rsidRPr="005066CD">
              <w:rPr>
                <w:rFonts w:ascii="宋体" w:eastAsia="宋体" w:hAnsi="宋体" w:hint="eastAsia"/>
                <w:i/>
                <w:sz w:val="18"/>
                <w:szCs w:val="24"/>
                <w:lang w:val="en-GB" w:eastAsia="zh-CN"/>
              </w:rPr>
              <w:t>+86</w:t>
            </w:r>
            <w:r w:rsidR="0052630B" w:rsidRPr="005066CD">
              <w:rPr>
                <w:rFonts w:ascii="宋体" w:eastAsia="宋体" w:hAnsi="宋体"/>
                <w:i/>
                <w:sz w:val="18"/>
                <w:szCs w:val="24"/>
                <w:lang w:val="en-GB" w:eastAsia="zh-CN"/>
              </w:rPr>
              <w:t xml:space="preserve"> </w:t>
            </w:r>
            <w:r w:rsidR="0052630B" w:rsidRPr="005066CD">
              <w:rPr>
                <w:rFonts w:ascii="宋体" w:eastAsia="宋体" w:hAnsi="宋体" w:hint="eastAsia"/>
                <w:i/>
                <w:sz w:val="18"/>
                <w:szCs w:val="24"/>
                <w:lang w:val="en-GB" w:eastAsia="zh-CN"/>
              </w:rPr>
              <w:t>13601065759</w:t>
            </w:r>
          </w:p>
          <w:p w14:paraId="7937E562" w14:textId="77777777" w:rsidR="00485D80" w:rsidRPr="00611BC6" w:rsidRDefault="00485D80" w:rsidP="000F472B">
            <w:pPr>
              <w:tabs>
                <w:tab w:val="left" w:pos="5727"/>
                <w:tab w:val="left" w:pos="7201"/>
                <w:tab w:val="left" w:pos="8562"/>
              </w:tabs>
              <w:spacing w:before="2211"/>
              <w:ind w:right="57"/>
              <w:jc w:val="both"/>
              <w:rPr>
                <w:rFonts w:eastAsia="宋体"/>
                <w:i/>
                <w:szCs w:val="24"/>
                <w:lang w:val="en-GB"/>
              </w:rPr>
            </w:pPr>
            <w:r w:rsidRPr="00611BC6">
              <w:rPr>
                <w:rFonts w:eastAsia="宋体"/>
                <w:i/>
                <w:szCs w:val="24"/>
                <w:lang w:val="en-GB"/>
              </w:rPr>
              <w:t>fdrt</w:t>
            </w:r>
          </w:p>
        </w:tc>
        <w:tc>
          <w:tcPr>
            <w:tcW w:w="2193" w:type="dxa"/>
            <w:gridSpan w:val="2"/>
          </w:tcPr>
          <w:p w14:paraId="7067CBF9" w14:textId="74C09959" w:rsidR="00485D80" w:rsidRPr="00611BC6" w:rsidRDefault="00485D80" w:rsidP="00434B29">
            <w:pPr>
              <w:tabs>
                <w:tab w:val="left" w:pos="5727"/>
                <w:tab w:val="left" w:pos="7201"/>
                <w:tab w:val="left" w:pos="8562"/>
              </w:tabs>
              <w:spacing w:before="2211"/>
              <w:ind w:right="85"/>
              <w:rPr>
                <w:rFonts w:eastAsia="宋体"/>
                <w:i/>
                <w:szCs w:val="24"/>
                <w:lang w:val="en-GB" w:eastAsia="zh-CN"/>
              </w:rPr>
            </w:pPr>
          </w:p>
        </w:tc>
        <w:tc>
          <w:tcPr>
            <w:tcW w:w="961" w:type="dxa"/>
          </w:tcPr>
          <w:p w14:paraId="333A2777" w14:textId="77777777" w:rsidR="00485D80" w:rsidRPr="00611BC6" w:rsidRDefault="00485D80" w:rsidP="000F472B">
            <w:pPr>
              <w:tabs>
                <w:tab w:val="left" w:pos="2892"/>
                <w:tab w:val="left" w:pos="5727"/>
                <w:tab w:val="left" w:pos="8562"/>
              </w:tabs>
              <w:ind w:right="-1077"/>
              <w:jc w:val="both"/>
              <w:rPr>
                <w:rFonts w:eastAsia="宋体"/>
                <w:i/>
                <w:szCs w:val="24"/>
                <w:lang w:val="en-US"/>
              </w:rPr>
            </w:pPr>
          </w:p>
          <w:p w14:paraId="5908C730" w14:textId="77777777" w:rsidR="00485D80" w:rsidRPr="00611BC6" w:rsidRDefault="00485D80" w:rsidP="000F472B">
            <w:pPr>
              <w:tabs>
                <w:tab w:val="left" w:pos="5727"/>
                <w:tab w:val="left" w:pos="7201"/>
                <w:tab w:val="left" w:pos="8562"/>
              </w:tabs>
              <w:spacing w:before="2211"/>
              <w:jc w:val="both"/>
              <w:rPr>
                <w:rFonts w:eastAsia="宋体"/>
                <w:i/>
                <w:szCs w:val="24"/>
                <w:lang w:val="en-GB"/>
              </w:rPr>
            </w:pPr>
            <w:r w:rsidRPr="00611BC6">
              <w:rPr>
                <w:rFonts w:eastAsia="宋体"/>
                <w:i/>
                <w:szCs w:val="24"/>
                <w:lang w:val="en-GB"/>
              </w:rPr>
              <w:br/>
            </w:r>
          </w:p>
          <w:p w14:paraId="40CE56CD" w14:textId="77777777" w:rsidR="00485D80" w:rsidRPr="00611BC6" w:rsidRDefault="00485D80" w:rsidP="000F472B">
            <w:pPr>
              <w:tabs>
                <w:tab w:val="left" w:pos="5727"/>
                <w:tab w:val="left" w:pos="7201"/>
                <w:tab w:val="left" w:pos="8562"/>
              </w:tabs>
              <w:spacing w:before="2211"/>
              <w:jc w:val="both"/>
              <w:rPr>
                <w:rFonts w:eastAsia="宋体"/>
                <w:i/>
                <w:szCs w:val="24"/>
                <w:lang w:val="en-GB"/>
              </w:rPr>
            </w:pPr>
          </w:p>
          <w:p w14:paraId="46E4D28F" w14:textId="77777777" w:rsidR="00485D80" w:rsidRPr="00611BC6" w:rsidRDefault="00485D80" w:rsidP="000F472B">
            <w:pPr>
              <w:tabs>
                <w:tab w:val="left" w:pos="5727"/>
                <w:tab w:val="left" w:pos="7201"/>
                <w:tab w:val="left" w:pos="8562"/>
              </w:tabs>
              <w:spacing w:before="2211"/>
              <w:jc w:val="both"/>
              <w:rPr>
                <w:rFonts w:eastAsia="宋体"/>
                <w:i/>
                <w:szCs w:val="24"/>
                <w:lang w:val="en-GB"/>
              </w:rPr>
            </w:pPr>
          </w:p>
        </w:tc>
      </w:tr>
      <w:tr w:rsidR="00485D80" w:rsidRPr="005C61B6" w14:paraId="1EF830E5" w14:textId="77777777" w:rsidTr="00DC65A1">
        <w:trPr>
          <w:cantSplit/>
          <w:trHeight w:hRule="exact" w:val="1283"/>
        </w:trPr>
        <w:tc>
          <w:tcPr>
            <w:tcW w:w="2996" w:type="dxa"/>
          </w:tcPr>
          <w:p w14:paraId="55379468" w14:textId="77777777" w:rsidR="00485D80" w:rsidRPr="00611BC6" w:rsidRDefault="00485D80" w:rsidP="000F472B">
            <w:pPr>
              <w:tabs>
                <w:tab w:val="left" w:pos="2892"/>
                <w:tab w:val="left" w:pos="5727"/>
                <w:tab w:val="left" w:pos="8562"/>
              </w:tabs>
              <w:ind w:right="-1077"/>
              <w:jc w:val="both"/>
              <w:rPr>
                <w:rFonts w:eastAsia="宋体"/>
                <w:szCs w:val="24"/>
                <w:lang w:val="en-GB"/>
              </w:rPr>
            </w:pPr>
          </w:p>
        </w:tc>
        <w:tc>
          <w:tcPr>
            <w:tcW w:w="1770" w:type="dxa"/>
          </w:tcPr>
          <w:p w14:paraId="5045333F" w14:textId="77777777" w:rsidR="00485D80" w:rsidRPr="00611BC6" w:rsidRDefault="00485D80" w:rsidP="000F472B">
            <w:pPr>
              <w:tabs>
                <w:tab w:val="left" w:pos="2892"/>
                <w:tab w:val="left" w:pos="5727"/>
                <w:tab w:val="left" w:pos="8562"/>
              </w:tabs>
              <w:ind w:right="-1077"/>
              <w:jc w:val="both"/>
              <w:rPr>
                <w:rFonts w:eastAsia="宋体"/>
                <w:szCs w:val="24"/>
                <w:lang w:val="en-GB"/>
              </w:rPr>
            </w:pPr>
          </w:p>
        </w:tc>
        <w:tc>
          <w:tcPr>
            <w:tcW w:w="3415" w:type="dxa"/>
            <w:gridSpan w:val="2"/>
          </w:tcPr>
          <w:p w14:paraId="09CBCD15" w14:textId="77777777" w:rsidR="00485D80" w:rsidRPr="00611BC6" w:rsidRDefault="00485D80" w:rsidP="000F472B">
            <w:pPr>
              <w:tabs>
                <w:tab w:val="left" w:pos="2892"/>
                <w:tab w:val="left" w:pos="5727"/>
                <w:tab w:val="left" w:pos="8562"/>
              </w:tabs>
              <w:ind w:right="-1077"/>
              <w:jc w:val="both"/>
              <w:rPr>
                <w:rFonts w:eastAsia="宋体"/>
                <w:i/>
                <w:szCs w:val="24"/>
                <w:lang w:val="en-GB" w:eastAsia="zh-CN"/>
              </w:rPr>
            </w:pPr>
            <w:r w:rsidRPr="00611BC6">
              <w:rPr>
                <w:rFonts w:eastAsia="宋体"/>
                <w:i/>
                <w:szCs w:val="24"/>
                <w:lang w:val="en-GB"/>
              </w:rPr>
              <w:t>Buyer</w:t>
            </w:r>
            <w:r w:rsidR="00434B29" w:rsidRPr="00611BC6">
              <w:rPr>
                <w:rFonts w:eastAsia="宋体"/>
                <w:i/>
                <w:szCs w:val="24"/>
                <w:lang w:val="en-GB"/>
              </w:rPr>
              <w:t xml:space="preserve"> </w:t>
            </w:r>
            <w:r w:rsidR="00434B29" w:rsidRPr="00611BC6">
              <w:rPr>
                <w:rFonts w:eastAsia="宋体" w:hint="eastAsia"/>
                <w:i/>
                <w:szCs w:val="24"/>
                <w:lang w:val="en-GB"/>
              </w:rPr>
              <w:t>采购</w:t>
            </w:r>
            <w:r w:rsidR="00434B29" w:rsidRPr="00611BC6">
              <w:rPr>
                <w:rFonts w:eastAsia="宋体" w:hint="eastAsia"/>
                <w:i/>
                <w:szCs w:val="24"/>
                <w:lang w:val="en-GB" w:eastAsia="zh-CN"/>
              </w:rPr>
              <w:t>员</w:t>
            </w:r>
          </w:p>
          <w:p w14:paraId="6A876642" w14:textId="06CF7690" w:rsidR="00485D80" w:rsidRPr="00611BC6" w:rsidRDefault="0052630B" w:rsidP="00434B29">
            <w:pPr>
              <w:tabs>
                <w:tab w:val="left" w:pos="2892"/>
                <w:tab w:val="left" w:pos="5727"/>
                <w:tab w:val="left" w:pos="8562"/>
              </w:tabs>
              <w:ind w:right="-1077"/>
              <w:jc w:val="both"/>
              <w:rPr>
                <w:rFonts w:eastAsia="宋体"/>
                <w:i/>
                <w:szCs w:val="24"/>
                <w:lang w:val="en-GB"/>
              </w:rPr>
            </w:pPr>
            <w:r w:rsidRPr="005066CD">
              <w:rPr>
                <w:rFonts w:ascii="宋体" w:eastAsia="宋体" w:hAnsi="宋体"/>
                <w:i/>
                <w:sz w:val="18"/>
                <w:szCs w:val="24"/>
                <w:lang w:val="en-GB" w:eastAsia="zh-CN"/>
              </w:rPr>
              <w:t>Haifeng Cheng</w:t>
            </w:r>
          </w:p>
        </w:tc>
        <w:tc>
          <w:tcPr>
            <w:tcW w:w="1626" w:type="dxa"/>
            <w:gridSpan w:val="2"/>
          </w:tcPr>
          <w:p w14:paraId="676AE4B1" w14:textId="77777777" w:rsidR="00485D80" w:rsidRPr="00611BC6" w:rsidRDefault="00485D80" w:rsidP="000F472B">
            <w:pPr>
              <w:tabs>
                <w:tab w:val="left" w:pos="2892"/>
                <w:tab w:val="left" w:pos="5727"/>
                <w:tab w:val="left" w:pos="8562"/>
              </w:tabs>
              <w:ind w:right="-1077"/>
              <w:jc w:val="both"/>
              <w:rPr>
                <w:rFonts w:eastAsia="宋体"/>
                <w:i/>
                <w:szCs w:val="24"/>
                <w:lang w:val="en-GB"/>
              </w:rPr>
            </w:pPr>
            <w:r w:rsidRPr="00611BC6">
              <w:rPr>
                <w:rFonts w:eastAsia="宋体"/>
                <w:i/>
                <w:szCs w:val="24"/>
                <w:lang w:val="en-GB"/>
              </w:rPr>
              <w:t>Date</w:t>
            </w:r>
            <w:r w:rsidR="00434B29" w:rsidRPr="00611BC6">
              <w:rPr>
                <w:rFonts w:eastAsia="宋体"/>
                <w:i/>
                <w:szCs w:val="24"/>
                <w:lang w:val="en-GB"/>
              </w:rPr>
              <w:t xml:space="preserve"> </w:t>
            </w:r>
            <w:r w:rsidR="00434B29" w:rsidRPr="00611BC6">
              <w:rPr>
                <w:rFonts w:eastAsia="宋体" w:hint="eastAsia"/>
                <w:i/>
                <w:szCs w:val="24"/>
                <w:lang w:val="en-GB"/>
              </w:rPr>
              <w:t>日期</w:t>
            </w:r>
          </w:p>
          <w:p w14:paraId="0AD437AA" w14:textId="18AA1DEF" w:rsidR="00434B29" w:rsidRPr="00611BC6" w:rsidRDefault="001A711C" w:rsidP="000F472B">
            <w:pPr>
              <w:tabs>
                <w:tab w:val="left" w:pos="2892"/>
                <w:tab w:val="left" w:pos="5727"/>
                <w:tab w:val="left" w:pos="8562"/>
              </w:tabs>
              <w:ind w:right="-1077"/>
              <w:jc w:val="both"/>
              <w:rPr>
                <w:rFonts w:eastAsia="宋体"/>
                <w:i/>
                <w:sz w:val="18"/>
                <w:lang w:val="en-GB"/>
              </w:rPr>
            </w:pPr>
            <w:r>
              <w:rPr>
                <w:rFonts w:eastAsia="宋体"/>
                <w:i/>
                <w:sz w:val="18"/>
                <w:szCs w:val="16"/>
                <w:lang w:val="en-GB" w:eastAsia="zh-CN"/>
              </w:rPr>
              <w:t>09/12</w:t>
            </w:r>
            <w:r w:rsidR="0052630B">
              <w:rPr>
                <w:rFonts w:eastAsia="宋体"/>
                <w:i/>
                <w:sz w:val="18"/>
                <w:szCs w:val="16"/>
                <w:lang w:val="en-GB" w:eastAsia="zh-CN"/>
              </w:rPr>
              <w:t>/2022</w:t>
            </w:r>
          </w:p>
          <w:p w14:paraId="0A6834AD" w14:textId="77777777" w:rsidR="00D84F8D" w:rsidRPr="00611BC6" w:rsidRDefault="00D84F8D" w:rsidP="000F472B">
            <w:pPr>
              <w:tabs>
                <w:tab w:val="left" w:pos="2892"/>
                <w:tab w:val="left" w:pos="5727"/>
                <w:tab w:val="left" w:pos="8562"/>
              </w:tabs>
              <w:ind w:right="-1077"/>
              <w:jc w:val="both"/>
              <w:rPr>
                <w:rFonts w:eastAsia="宋体"/>
                <w:i/>
                <w:sz w:val="18"/>
                <w:lang w:val="en-GB"/>
              </w:rPr>
            </w:pPr>
          </w:p>
          <w:p w14:paraId="0694E66F" w14:textId="77777777" w:rsidR="00D84F8D" w:rsidRPr="00611BC6" w:rsidRDefault="00D84F8D" w:rsidP="000F472B">
            <w:pPr>
              <w:tabs>
                <w:tab w:val="left" w:pos="2892"/>
                <w:tab w:val="left" w:pos="5727"/>
                <w:tab w:val="left" w:pos="8562"/>
              </w:tabs>
              <w:ind w:right="-1077"/>
              <w:jc w:val="both"/>
              <w:rPr>
                <w:rFonts w:eastAsia="宋体"/>
                <w:i/>
                <w:sz w:val="18"/>
                <w:szCs w:val="16"/>
                <w:lang w:val="en-GB" w:eastAsia="zh-CN"/>
              </w:rPr>
            </w:pPr>
          </w:p>
          <w:p w14:paraId="1958F2F0" w14:textId="77777777" w:rsidR="00D84F8D" w:rsidRPr="00611BC6" w:rsidRDefault="00D84F8D" w:rsidP="000F472B">
            <w:pPr>
              <w:tabs>
                <w:tab w:val="left" w:pos="2892"/>
                <w:tab w:val="left" w:pos="5727"/>
                <w:tab w:val="left" w:pos="8562"/>
              </w:tabs>
              <w:ind w:right="-1077"/>
              <w:jc w:val="both"/>
              <w:rPr>
                <w:rFonts w:eastAsia="宋体"/>
                <w:i/>
                <w:sz w:val="18"/>
                <w:lang w:val="en-GB"/>
              </w:rPr>
            </w:pPr>
          </w:p>
          <w:p w14:paraId="046CA706" w14:textId="77777777" w:rsidR="00D84F8D" w:rsidRPr="00611BC6" w:rsidRDefault="00D84F8D" w:rsidP="00D84F8D">
            <w:pPr>
              <w:pStyle w:val="BodyText"/>
              <w:tabs>
                <w:tab w:val="left" w:pos="851"/>
              </w:tabs>
              <w:spacing w:before="0" w:after="120" w:line="240" w:lineRule="auto"/>
              <w:ind w:left="6372"/>
              <w:jc w:val="right"/>
              <w:rPr>
                <w:rFonts w:ascii="CorpoSLig" w:eastAsia="宋体" w:hAnsi="CorpoSLig"/>
                <w:i/>
                <w:sz w:val="18"/>
                <w:szCs w:val="16"/>
                <w:lang w:val="en-GB" w:eastAsia="zh-CN"/>
              </w:rPr>
            </w:pPr>
            <w:r w:rsidRPr="00611BC6">
              <w:rPr>
                <w:rFonts w:ascii="CorpoSLig" w:eastAsia="宋体" w:hAnsi="CorpoSLig"/>
                <w:i/>
                <w:sz w:val="18"/>
                <w:szCs w:val="16"/>
                <w:highlight w:val="yellow"/>
                <w:lang w:val="en-GB" w:eastAsia="zh-CN"/>
              </w:rPr>
              <w:t>Add contract number here</w:t>
            </w:r>
          </w:p>
          <w:p w14:paraId="57504FBE" w14:textId="77777777" w:rsidR="00D84F8D" w:rsidRPr="00611BC6" w:rsidRDefault="00D84F8D" w:rsidP="000F472B">
            <w:pPr>
              <w:tabs>
                <w:tab w:val="left" w:pos="2892"/>
                <w:tab w:val="left" w:pos="5727"/>
                <w:tab w:val="left" w:pos="8562"/>
              </w:tabs>
              <w:ind w:right="-1077"/>
              <w:jc w:val="both"/>
              <w:rPr>
                <w:rFonts w:eastAsia="宋体"/>
                <w:i/>
                <w:sz w:val="22"/>
                <w:szCs w:val="16"/>
                <w:lang w:val="en-GB" w:eastAsia="zh-CN"/>
              </w:rPr>
            </w:pPr>
          </w:p>
          <w:p w14:paraId="3F101F90" w14:textId="77777777" w:rsidR="00485D80" w:rsidRPr="00611BC6" w:rsidRDefault="00485D80" w:rsidP="000F472B">
            <w:pPr>
              <w:tabs>
                <w:tab w:val="left" w:pos="2892"/>
                <w:tab w:val="left" w:pos="5727"/>
                <w:tab w:val="left" w:pos="8562"/>
              </w:tabs>
              <w:ind w:right="-1077"/>
              <w:jc w:val="both"/>
              <w:rPr>
                <w:rFonts w:eastAsia="宋体"/>
                <w:i/>
                <w:szCs w:val="24"/>
                <w:lang w:val="en-GB" w:eastAsia="zh-CN"/>
              </w:rPr>
            </w:pPr>
          </w:p>
          <w:p w14:paraId="6897B499" w14:textId="77777777" w:rsidR="00485D80" w:rsidRPr="00611BC6" w:rsidRDefault="00485D80" w:rsidP="000F472B">
            <w:pPr>
              <w:tabs>
                <w:tab w:val="left" w:pos="2892"/>
                <w:tab w:val="left" w:pos="5727"/>
                <w:tab w:val="left" w:pos="8562"/>
              </w:tabs>
              <w:ind w:right="-1077"/>
              <w:jc w:val="both"/>
              <w:rPr>
                <w:rFonts w:eastAsia="宋体"/>
                <w:szCs w:val="24"/>
                <w:lang w:val="en-GB"/>
              </w:rPr>
            </w:pPr>
          </w:p>
        </w:tc>
      </w:tr>
    </w:tbl>
    <w:p w14:paraId="32787677" w14:textId="26B8996A" w:rsidR="00D84F8D" w:rsidRPr="00611BC6" w:rsidRDefault="00D84F8D" w:rsidP="00DC65A1">
      <w:pPr>
        <w:pStyle w:val="BodyText"/>
        <w:tabs>
          <w:tab w:val="left" w:pos="851"/>
        </w:tabs>
        <w:spacing w:before="0" w:after="120" w:line="240" w:lineRule="auto"/>
        <w:rPr>
          <w:rFonts w:ascii="CorpoSLig" w:eastAsia="宋体" w:hAnsi="CorpoSLig"/>
          <w:b/>
          <w:lang w:val="en-GB"/>
        </w:rPr>
      </w:pPr>
    </w:p>
    <w:p w14:paraId="12FED4F2" w14:textId="77777777" w:rsidR="00241B5F" w:rsidRPr="00611BC6" w:rsidRDefault="00241B5F" w:rsidP="00241B5F">
      <w:pPr>
        <w:pStyle w:val="BodyText"/>
        <w:tabs>
          <w:tab w:val="left" w:pos="851"/>
        </w:tabs>
        <w:spacing w:before="0" w:after="120" w:line="240" w:lineRule="auto"/>
        <w:rPr>
          <w:rFonts w:ascii="CorpoSLig" w:eastAsia="宋体" w:hAnsi="CorpoSLig"/>
          <w:b/>
          <w:lang w:val="en-GB"/>
        </w:rPr>
      </w:pPr>
      <w:r w:rsidRPr="00611BC6">
        <w:rPr>
          <w:rFonts w:ascii="CorpoSLig" w:eastAsia="宋体" w:hAnsi="CorpoSLig"/>
          <w:b/>
          <w:lang w:val="en-GB"/>
        </w:rPr>
        <w:t>A</w:t>
      </w:r>
      <w:r w:rsidRPr="00611BC6">
        <w:rPr>
          <w:rFonts w:ascii="CorpoSLig" w:eastAsia="宋体" w:hAnsi="CorpoSLig"/>
          <w:b/>
          <w:lang w:val="en-GB" w:eastAsia="zh-CN"/>
        </w:rPr>
        <w:t>nnual</w:t>
      </w:r>
      <w:r w:rsidRPr="00611BC6">
        <w:rPr>
          <w:rFonts w:ascii="CorpoSLig" w:eastAsia="宋体" w:hAnsi="CorpoSLig"/>
          <w:b/>
          <w:lang w:val="en-GB"/>
        </w:rPr>
        <w:t xml:space="preserve"> C</w:t>
      </w:r>
      <w:r w:rsidRPr="00611BC6">
        <w:rPr>
          <w:rFonts w:ascii="CorpoSLig" w:eastAsia="宋体" w:hAnsi="CorpoSLig" w:hint="eastAsia"/>
          <w:b/>
          <w:lang w:val="en-GB" w:eastAsia="zh-CN"/>
        </w:rPr>
        <w:t>ontract</w:t>
      </w:r>
      <w:r w:rsidRPr="00611BC6">
        <w:rPr>
          <w:rFonts w:ascii="CorpoSLig" w:eastAsia="宋体" w:hAnsi="CorpoSLig"/>
          <w:b/>
          <w:lang w:val="en-GB" w:eastAsia="zh-CN"/>
        </w:rPr>
        <w:t xml:space="preserve"> H6 P</w:t>
      </w:r>
      <w:r w:rsidRPr="00611BC6">
        <w:rPr>
          <w:rFonts w:ascii="CorpoSLig" w:eastAsia="宋体" w:hAnsi="CorpoSLig" w:hint="eastAsia"/>
          <w:b/>
          <w:lang w:val="en-GB" w:eastAsia="zh-CN"/>
        </w:rPr>
        <w:t>art</w:t>
      </w:r>
    </w:p>
    <w:p w14:paraId="553BF911" w14:textId="77777777" w:rsidR="00241B5F" w:rsidRPr="00611BC6" w:rsidRDefault="00241B5F" w:rsidP="00241B5F">
      <w:pPr>
        <w:pStyle w:val="BodyText"/>
        <w:tabs>
          <w:tab w:val="left" w:pos="851"/>
        </w:tabs>
        <w:spacing w:before="0" w:after="120" w:line="240" w:lineRule="auto"/>
        <w:rPr>
          <w:rFonts w:ascii="CorpoSLig" w:eastAsia="宋体" w:hAnsi="CorpoSLig"/>
          <w:b/>
          <w:lang w:val="en-GB"/>
        </w:rPr>
      </w:pPr>
      <w:r w:rsidRPr="00611BC6">
        <w:rPr>
          <w:rFonts w:ascii="CorpoSLig" w:eastAsia="宋体" w:hAnsi="CorpoSLig" w:hint="eastAsia"/>
          <w:b/>
          <w:lang w:val="en-GB" w:eastAsia="zh-CN"/>
        </w:rPr>
        <w:t>H</w:t>
      </w:r>
      <w:r w:rsidRPr="00611BC6">
        <w:rPr>
          <w:rFonts w:ascii="CorpoSLig" w:eastAsia="宋体" w:hAnsi="CorpoSLig"/>
          <w:b/>
          <w:lang w:val="en-GB" w:eastAsia="zh-CN"/>
        </w:rPr>
        <w:t>6</w:t>
      </w:r>
      <w:r w:rsidRPr="00611BC6">
        <w:rPr>
          <w:rFonts w:ascii="CorpoSLig" w:eastAsia="宋体" w:hAnsi="CorpoSLig" w:hint="eastAsia"/>
          <w:b/>
          <w:lang w:val="en-GB" w:eastAsia="zh-CN"/>
        </w:rPr>
        <w:t>零件年度合同</w:t>
      </w:r>
    </w:p>
    <w:p w14:paraId="69C59FCE" w14:textId="77777777" w:rsidR="00E03C52" w:rsidRPr="00611BC6" w:rsidRDefault="00485D80" w:rsidP="00E03C52">
      <w:pPr>
        <w:rPr>
          <w:rFonts w:eastAsia="宋体"/>
          <w:lang w:val="en-US"/>
        </w:rPr>
      </w:pPr>
      <w:r w:rsidRPr="00611BC6">
        <w:rPr>
          <w:rFonts w:eastAsia="宋体"/>
          <w:lang w:val="en-US"/>
        </w:rPr>
        <w:t>B</w:t>
      </w:r>
      <w:r w:rsidR="00E03C52" w:rsidRPr="00611BC6">
        <w:rPr>
          <w:rFonts w:eastAsia="宋体"/>
          <w:lang w:val="en-US"/>
        </w:rPr>
        <w:t>etween</w:t>
      </w:r>
    </w:p>
    <w:p w14:paraId="5D908C28" w14:textId="77777777" w:rsidR="00485D80" w:rsidRPr="00611BC6" w:rsidRDefault="00485D80" w:rsidP="00E03C52">
      <w:pPr>
        <w:rPr>
          <w:rFonts w:eastAsia="宋体"/>
          <w:lang w:val="en-US"/>
        </w:rPr>
      </w:pPr>
      <w:r w:rsidRPr="00611BC6">
        <w:rPr>
          <w:rFonts w:eastAsia="宋体" w:hint="eastAsia"/>
          <w:lang w:val="en-US"/>
        </w:rPr>
        <w:t>协议双方</w:t>
      </w:r>
    </w:p>
    <w:p w14:paraId="0D5DD112" w14:textId="77777777" w:rsidR="00E03C52" w:rsidRPr="00611BC6" w:rsidRDefault="00E03C52" w:rsidP="00E03C52">
      <w:pPr>
        <w:rPr>
          <w:rFonts w:eastAsia="宋体"/>
          <w:lang w:val="en-US"/>
        </w:rPr>
      </w:pPr>
    </w:p>
    <w:p w14:paraId="632A60A6" w14:textId="77777777" w:rsidR="00E03C52" w:rsidRPr="00611BC6" w:rsidRDefault="00E03C52" w:rsidP="00E03C52">
      <w:pPr>
        <w:rPr>
          <w:rFonts w:eastAsia="宋体"/>
          <w:b/>
          <w:lang w:val="en-GB" w:eastAsia="en-US"/>
        </w:rPr>
      </w:pPr>
      <w:r w:rsidRPr="00611BC6">
        <w:rPr>
          <w:rFonts w:eastAsia="宋体"/>
          <w:b/>
          <w:lang w:val="en-GB" w:eastAsia="en-US"/>
        </w:rPr>
        <w:t>Beijing Foton Daimler Automotive Co.</w:t>
      </w:r>
      <w:r w:rsidR="004A60E3" w:rsidRPr="00611BC6">
        <w:rPr>
          <w:rFonts w:eastAsia="宋体"/>
          <w:b/>
          <w:lang w:val="en-GB" w:eastAsia="zh-CN"/>
        </w:rPr>
        <w:t xml:space="preserve">, </w:t>
      </w:r>
      <w:r w:rsidRPr="00611BC6">
        <w:rPr>
          <w:rFonts w:eastAsia="宋体"/>
          <w:b/>
          <w:lang w:val="en-GB" w:eastAsia="en-US"/>
        </w:rPr>
        <w:t>Ltd.</w:t>
      </w:r>
    </w:p>
    <w:p w14:paraId="6BCABA96" w14:textId="77777777" w:rsidR="00485D80" w:rsidRPr="00611BC6" w:rsidRDefault="00485D80" w:rsidP="00E03C52">
      <w:pPr>
        <w:rPr>
          <w:rFonts w:eastAsia="宋体"/>
          <w:b/>
          <w:lang w:val="en-GB" w:eastAsia="zh-CN"/>
        </w:rPr>
      </w:pPr>
      <w:r w:rsidRPr="00611BC6">
        <w:rPr>
          <w:rFonts w:eastAsia="宋体" w:hint="eastAsia"/>
          <w:b/>
          <w:lang w:val="en-GB" w:eastAsia="zh-CN"/>
        </w:rPr>
        <w:t>北京福田戴姆勒汽车有限公司</w:t>
      </w:r>
    </w:p>
    <w:p w14:paraId="5B64F71D" w14:textId="77777777" w:rsidR="00E03C52" w:rsidRPr="00611BC6" w:rsidRDefault="00E03C52" w:rsidP="00E03C52">
      <w:pPr>
        <w:rPr>
          <w:rFonts w:eastAsia="宋体"/>
          <w:lang w:val="en-US"/>
        </w:rPr>
      </w:pPr>
      <w:r w:rsidRPr="00611BC6">
        <w:rPr>
          <w:rFonts w:eastAsia="宋体"/>
          <w:lang w:val="en-US"/>
        </w:rPr>
        <w:t xml:space="preserve">No. 21 Hongluo Donglu, Huairou District, Beijing, China </w:t>
      </w:r>
    </w:p>
    <w:p w14:paraId="4B68FFA8" w14:textId="77777777" w:rsidR="00485D80" w:rsidRPr="00611BC6" w:rsidRDefault="00485D80" w:rsidP="00485D80">
      <w:pPr>
        <w:rPr>
          <w:rFonts w:eastAsia="宋体"/>
          <w:lang w:val="en-US" w:eastAsia="zh-CN"/>
        </w:rPr>
      </w:pPr>
      <w:r w:rsidRPr="00611BC6">
        <w:rPr>
          <w:rFonts w:eastAsia="宋体" w:hint="eastAsia"/>
          <w:lang w:val="en-US" w:eastAsia="zh-CN"/>
        </w:rPr>
        <w:t>中国北京市怀柔区红螺东路</w:t>
      </w:r>
      <w:r w:rsidRPr="00611BC6">
        <w:rPr>
          <w:rFonts w:eastAsia="宋体" w:hint="eastAsia"/>
          <w:lang w:val="en-US" w:eastAsia="zh-CN"/>
        </w:rPr>
        <w:t>21</w:t>
      </w:r>
      <w:r w:rsidRPr="00611BC6">
        <w:rPr>
          <w:rFonts w:eastAsia="宋体" w:hint="eastAsia"/>
          <w:lang w:val="en-US" w:eastAsia="zh-CN"/>
        </w:rPr>
        <w:t>号</w:t>
      </w:r>
    </w:p>
    <w:p w14:paraId="1624ADFF" w14:textId="77777777" w:rsidR="00E03C52" w:rsidRPr="00611BC6" w:rsidRDefault="008D10DA" w:rsidP="008D10DA">
      <w:pPr>
        <w:tabs>
          <w:tab w:val="left" w:pos="4536"/>
          <w:tab w:val="left" w:pos="9072"/>
        </w:tabs>
        <w:spacing w:before="120" w:after="60"/>
        <w:rPr>
          <w:rFonts w:eastAsia="宋体"/>
          <w:lang w:val="en-US"/>
        </w:rPr>
      </w:pPr>
      <w:r w:rsidRPr="00611BC6">
        <w:rPr>
          <w:rFonts w:eastAsia="宋体"/>
          <w:lang w:val="en-US"/>
        </w:rPr>
        <w:t xml:space="preserve">– </w:t>
      </w:r>
      <w:r w:rsidR="00E03C52" w:rsidRPr="00611BC6">
        <w:rPr>
          <w:rFonts w:eastAsia="宋体"/>
          <w:lang w:val="en-US"/>
        </w:rPr>
        <w:t xml:space="preserve">hereinafter referred to as "BFDA" </w:t>
      </w:r>
      <w:r w:rsidRPr="00611BC6">
        <w:rPr>
          <w:rFonts w:eastAsia="宋体"/>
          <w:lang w:val="en-US"/>
        </w:rPr>
        <w:t>–</w:t>
      </w:r>
    </w:p>
    <w:p w14:paraId="1833BA93" w14:textId="77777777" w:rsidR="00485D80" w:rsidRPr="00611BC6" w:rsidRDefault="008D10DA" w:rsidP="008D10DA">
      <w:pPr>
        <w:rPr>
          <w:rFonts w:eastAsia="宋体"/>
          <w:lang w:val="en-US"/>
        </w:rPr>
      </w:pPr>
      <w:r w:rsidRPr="00611BC6">
        <w:rPr>
          <w:rFonts w:eastAsia="宋体"/>
          <w:lang w:val="en-US"/>
        </w:rPr>
        <w:t xml:space="preserve">– </w:t>
      </w:r>
      <w:r w:rsidR="00485D80" w:rsidRPr="00611BC6">
        <w:rPr>
          <w:rFonts w:eastAsia="宋体" w:hint="eastAsia"/>
          <w:lang w:val="en-US"/>
        </w:rPr>
        <w:t>以下简称“</w:t>
      </w:r>
      <w:r w:rsidR="00485D80" w:rsidRPr="00611BC6">
        <w:rPr>
          <w:rFonts w:eastAsia="宋体" w:hint="eastAsia"/>
          <w:lang w:val="en-US"/>
        </w:rPr>
        <w:t>BFDA</w:t>
      </w:r>
      <w:r w:rsidR="00485D80" w:rsidRPr="00611BC6">
        <w:rPr>
          <w:rFonts w:eastAsia="宋体" w:hint="eastAsia"/>
          <w:lang w:val="en-US"/>
        </w:rPr>
        <w:t>”</w:t>
      </w:r>
      <w:r w:rsidR="00485D80" w:rsidRPr="00611BC6">
        <w:rPr>
          <w:rFonts w:eastAsia="宋体" w:hint="eastAsia"/>
          <w:lang w:val="en-US"/>
        </w:rPr>
        <w:t xml:space="preserve"> </w:t>
      </w:r>
      <w:r w:rsidRPr="00611BC6">
        <w:rPr>
          <w:rFonts w:eastAsia="宋体"/>
          <w:lang w:val="en-US"/>
        </w:rPr>
        <w:t>–</w:t>
      </w:r>
    </w:p>
    <w:p w14:paraId="15CD001C" w14:textId="77777777" w:rsidR="00EF06F5" w:rsidRPr="00611BC6" w:rsidRDefault="00EF06F5" w:rsidP="00EF06F5">
      <w:pPr>
        <w:rPr>
          <w:rFonts w:eastAsia="宋体"/>
          <w:lang w:val="en-US"/>
        </w:rPr>
      </w:pPr>
    </w:p>
    <w:p w14:paraId="7489FC0C" w14:textId="77777777" w:rsidR="00EF06F5" w:rsidRPr="00611BC6" w:rsidRDefault="00EF06F5" w:rsidP="00EF06F5">
      <w:pPr>
        <w:rPr>
          <w:rFonts w:eastAsia="宋体"/>
          <w:lang w:val="en-US"/>
        </w:rPr>
      </w:pPr>
      <w:r w:rsidRPr="00611BC6">
        <w:rPr>
          <w:rFonts w:eastAsia="宋体"/>
          <w:lang w:val="en-US"/>
        </w:rPr>
        <w:t>and</w:t>
      </w:r>
    </w:p>
    <w:p w14:paraId="05BD1799" w14:textId="6C6FD159" w:rsidR="00EF06F5" w:rsidRPr="00611BC6" w:rsidRDefault="00485D80" w:rsidP="00EF06F5">
      <w:pPr>
        <w:rPr>
          <w:rFonts w:eastAsia="宋体"/>
          <w:lang w:val="en-US"/>
        </w:rPr>
      </w:pPr>
      <w:r w:rsidRPr="00611BC6">
        <w:rPr>
          <w:rFonts w:eastAsia="宋体" w:hint="eastAsia"/>
          <w:lang w:val="en-US"/>
        </w:rPr>
        <w:t>与</w:t>
      </w:r>
    </w:p>
    <w:p w14:paraId="423EF46A" w14:textId="77777777" w:rsidR="00EF06F5" w:rsidRPr="00611BC6" w:rsidRDefault="00EF06F5" w:rsidP="00EF06F5">
      <w:pPr>
        <w:rPr>
          <w:rFonts w:eastAsia="宋体"/>
          <w:lang w:val="en-US"/>
        </w:rPr>
      </w:pPr>
    </w:p>
    <w:p w14:paraId="06E457BF" w14:textId="77777777" w:rsidR="0052630B" w:rsidRPr="00A95304" w:rsidRDefault="0052630B" w:rsidP="0052630B">
      <w:pPr>
        <w:rPr>
          <w:b/>
          <w:highlight w:val="yellow"/>
          <w:lang w:val="en-US"/>
        </w:rPr>
      </w:pPr>
      <w:r w:rsidRPr="00A95304">
        <w:rPr>
          <w:b/>
          <w:lang w:val="en-US"/>
        </w:rPr>
        <w:t>Beijing Goldrare Automobile Parts Co.,Ltd.</w:t>
      </w:r>
    </w:p>
    <w:p w14:paraId="0106E1A7" w14:textId="77777777" w:rsidR="0052630B" w:rsidRDefault="0052630B" w:rsidP="0052630B">
      <w:pPr>
        <w:rPr>
          <w:highlight w:val="yellow"/>
          <w:lang w:val="en-US" w:eastAsia="zh-CN"/>
        </w:rPr>
      </w:pPr>
      <w:r w:rsidRPr="00A95304">
        <w:rPr>
          <w:rFonts w:hint="eastAsia"/>
          <w:b/>
          <w:lang w:val="en-US" w:eastAsia="zh-CN"/>
        </w:rPr>
        <w:t>北京光华荣昌汽车部件有限公司</w:t>
      </w:r>
    </w:p>
    <w:p w14:paraId="000B7E0B" w14:textId="77777777" w:rsidR="0052630B" w:rsidRPr="00ED32CE" w:rsidRDefault="0052630B" w:rsidP="0052630B">
      <w:pPr>
        <w:rPr>
          <w:lang w:val="en-US"/>
        </w:rPr>
      </w:pPr>
      <w:r w:rsidRPr="00ED32CE">
        <w:rPr>
          <w:lang w:val="en-US"/>
        </w:rPr>
        <w:t>Industrial Park of Liucun Town, Changping District, Beijing, China</w:t>
      </w:r>
    </w:p>
    <w:p w14:paraId="152282EC" w14:textId="77777777" w:rsidR="005653EA" w:rsidRDefault="0052630B" w:rsidP="0052630B">
      <w:pPr>
        <w:rPr>
          <w:lang w:val="en-US" w:eastAsia="zh-CN"/>
        </w:rPr>
      </w:pPr>
      <w:r w:rsidRPr="00ED32CE">
        <w:rPr>
          <w:rFonts w:hint="eastAsia"/>
          <w:lang w:val="en-US" w:eastAsia="zh-CN"/>
        </w:rPr>
        <w:t>中国北京昌平区流村镇工业园区</w:t>
      </w:r>
    </w:p>
    <w:p w14:paraId="1509D501" w14:textId="77777777" w:rsidR="005653EA" w:rsidRDefault="005653EA" w:rsidP="0052630B">
      <w:pPr>
        <w:rPr>
          <w:lang w:val="en-US" w:eastAsia="zh-CN"/>
        </w:rPr>
      </w:pPr>
    </w:p>
    <w:p w14:paraId="5A74504E" w14:textId="713839AF" w:rsidR="00EF06F5" w:rsidRPr="00611BC6" w:rsidRDefault="00EF06F5" w:rsidP="0052630B">
      <w:pPr>
        <w:rPr>
          <w:rFonts w:eastAsia="宋体"/>
          <w:lang w:val="en-US" w:eastAsia="zh-CN"/>
        </w:rPr>
      </w:pPr>
      <w:r w:rsidRPr="00611BC6">
        <w:rPr>
          <w:rFonts w:eastAsia="宋体"/>
          <w:lang w:val="en-US"/>
        </w:rPr>
        <w:t xml:space="preserve">– hereinafter “Partner” </w:t>
      </w:r>
      <w:r w:rsidR="00201CB7" w:rsidRPr="00611BC6">
        <w:rPr>
          <w:rFonts w:eastAsia="宋体"/>
          <w:lang w:val="en-US"/>
        </w:rPr>
        <w:t xml:space="preserve">or “Supplier” </w:t>
      </w:r>
      <w:r w:rsidRPr="00611BC6">
        <w:rPr>
          <w:rFonts w:eastAsia="宋体"/>
          <w:lang w:val="en-US"/>
        </w:rPr>
        <w:t>–</w:t>
      </w:r>
    </w:p>
    <w:p w14:paraId="3B39AA83" w14:textId="77777777" w:rsidR="000D5F68" w:rsidRPr="00611BC6" w:rsidRDefault="008D10DA" w:rsidP="00EF06F5">
      <w:pPr>
        <w:rPr>
          <w:rFonts w:eastAsia="宋体"/>
          <w:lang w:val="en-US" w:eastAsia="zh-CN"/>
        </w:rPr>
      </w:pPr>
      <w:r w:rsidRPr="00611BC6">
        <w:rPr>
          <w:rFonts w:eastAsia="宋体"/>
          <w:lang w:val="en-US" w:eastAsia="zh-CN"/>
        </w:rPr>
        <w:t>–</w:t>
      </w:r>
      <w:r w:rsidR="000D5F68" w:rsidRPr="00611BC6">
        <w:rPr>
          <w:rFonts w:eastAsia="宋体" w:hint="eastAsia"/>
          <w:lang w:val="en-US" w:eastAsia="zh-CN"/>
        </w:rPr>
        <w:t xml:space="preserve"> </w:t>
      </w:r>
      <w:r w:rsidR="000D5F68" w:rsidRPr="00611BC6">
        <w:rPr>
          <w:rFonts w:eastAsia="宋体" w:hint="eastAsia"/>
          <w:lang w:val="en-US" w:eastAsia="zh-CN"/>
        </w:rPr>
        <w:t>以下简称“合作伙伴”或“供应商”</w:t>
      </w:r>
      <w:r w:rsidR="000D5F68" w:rsidRPr="00611BC6">
        <w:rPr>
          <w:rFonts w:eastAsia="宋体" w:hint="eastAsia"/>
          <w:lang w:val="en-US" w:eastAsia="zh-CN"/>
        </w:rPr>
        <w:t xml:space="preserve"> </w:t>
      </w:r>
      <w:r w:rsidRPr="00611BC6">
        <w:rPr>
          <w:rFonts w:eastAsia="宋体"/>
          <w:lang w:val="en-US" w:eastAsia="zh-CN"/>
        </w:rPr>
        <w:t>–</w:t>
      </w:r>
    </w:p>
    <w:p w14:paraId="7C6D9514" w14:textId="2A35238C" w:rsidR="00DC65A1" w:rsidRPr="00611BC6" w:rsidRDefault="00DC65A1" w:rsidP="00EF06F5">
      <w:pPr>
        <w:rPr>
          <w:rFonts w:eastAsia="宋体"/>
          <w:lang w:val="en-US" w:eastAsia="zh-CN"/>
        </w:rPr>
      </w:pPr>
    </w:p>
    <w:p w14:paraId="2E4F25D4" w14:textId="77777777" w:rsidR="00A337EB" w:rsidRPr="00611BC6" w:rsidRDefault="00A337EB" w:rsidP="00EF06F5">
      <w:pPr>
        <w:rPr>
          <w:rFonts w:eastAsia="宋体"/>
          <w:lang w:val="en-US" w:eastAsia="zh-CN"/>
        </w:rPr>
      </w:pPr>
    </w:p>
    <w:p w14:paraId="2D6AFF5F" w14:textId="77777777" w:rsidR="008D10DA" w:rsidRPr="00611BC6" w:rsidRDefault="00E03C52" w:rsidP="00DC65A1">
      <w:pPr>
        <w:tabs>
          <w:tab w:val="left" w:pos="851"/>
        </w:tabs>
        <w:rPr>
          <w:rFonts w:eastAsia="宋体"/>
          <w:lang w:val="en-US"/>
        </w:rPr>
      </w:pPr>
      <w:r w:rsidRPr="00611BC6">
        <w:rPr>
          <w:rFonts w:eastAsia="宋体"/>
          <w:lang w:val="en-US"/>
        </w:rPr>
        <w:t>– BFDA</w:t>
      </w:r>
      <w:r w:rsidR="0024554C" w:rsidRPr="00611BC6">
        <w:rPr>
          <w:rFonts w:eastAsia="宋体"/>
          <w:lang w:val="en-US"/>
        </w:rPr>
        <w:t xml:space="preserve"> and Partner </w:t>
      </w:r>
      <w:r w:rsidR="006D72B4" w:rsidRPr="00611BC6">
        <w:rPr>
          <w:rFonts w:eastAsia="宋体"/>
          <w:lang w:val="en-GB"/>
        </w:rPr>
        <w:t>hereinafter jointly “</w:t>
      </w:r>
      <w:r w:rsidR="006829FD" w:rsidRPr="00611BC6">
        <w:rPr>
          <w:rFonts w:eastAsia="宋体"/>
          <w:lang w:val="en-GB"/>
        </w:rPr>
        <w:t>Contracting Parties</w:t>
      </w:r>
      <w:r w:rsidR="006D72B4" w:rsidRPr="00611BC6">
        <w:rPr>
          <w:rFonts w:eastAsia="宋体"/>
          <w:lang w:val="en-GB"/>
        </w:rPr>
        <w:t>”</w:t>
      </w:r>
      <w:r w:rsidR="00A337EB" w:rsidRPr="00611BC6">
        <w:rPr>
          <w:rFonts w:eastAsia="宋体"/>
          <w:lang w:val="en-GB"/>
        </w:rPr>
        <w:t xml:space="preserve"> and individually “Contracting Party”</w:t>
      </w:r>
      <w:r w:rsidR="008D10DA" w:rsidRPr="00611BC6">
        <w:rPr>
          <w:rFonts w:eastAsia="宋体"/>
          <w:lang w:val="en-US"/>
        </w:rPr>
        <w:t>–</w:t>
      </w:r>
    </w:p>
    <w:p w14:paraId="69CA129A" w14:textId="436F3981" w:rsidR="001A3ADB" w:rsidRPr="00611BC6" w:rsidRDefault="008D10DA" w:rsidP="00DC65A1">
      <w:pPr>
        <w:tabs>
          <w:tab w:val="left" w:pos="851"/>
        </w:tabs>
        <w:rPr>
          <w:rFonts w:eastAsia="宋体"/>
          <w:lang w:val="en-US" w:eastAsia="zh-CN"/>
        </w:rPr>
      </w:pPr>
      <w:r w:rsidRPr="00611BC6">
        <w:rPr>
          <w:rFonts w:eastAsia="宋体"/>
          <w:lang w:val="en-US" w:eastAsia="zh-CN"/>
        </w:rPr>
        <w:t xml:space="preserve">– </w:t>
      </w:r>
      <w:r w:rsidR="000D5F68" w:rsidRPr="00611BC6">
        <w:rPr>
          <w:rFonts w:eastAsia="宋体" w:hint="eastAsia"/>
          <w:lang w:val="en-US" w:eastAsia="zh-CN"/>
        </w:rPr>
        <w:t>BFDA</w:t>
      </w:r>
      <w:r w:rsidR="000D5F68" w:rsidRPr="00611BC6">
        <w:rPr>
          <w:rFonts w:eastAsia="宋体" w:hint="eastAsia"/>
          <w:lang w:val="en-US" w:eastAsia="zh-CN"/>
        </w:rPr>
        <w:t>及合作伙伴合称“协议双方”，单独称“协议一方”</w:t>
      </w:r>
      <w:r w:rsidR="000D5F68" w:rsidRPr="00611BC6">
        <w:rPr>
          <w:rFonts w:eastAsia="宋体" w:hint="eastAsia"/>
          <w:lang w:val="en-US" w:eastAsia="zh-CN"/>
        </w:rPr>
        <w:t xml:space="preserve"> </w:t>
      </w:r>
      <w:r w:rsidRPr="00611BC6">
        <w:rPr>
          <w:rFonts w:eastAsia="宋体"/>
          <w:lang w:val="en-US" w:eastAsia="zh-CN"/>
        </w:rPr>
        <w:t>–</w:t>
      </w:r>
    </w:p>
    <w:p w14:paraId="71272760" w14:textId="77777777" w:rsidR="00EF06F5" w:rsidRPr="00611BC6" w:rsidRDefault="00EF06F5" w:rsidP="00D67535">
      <w:pPr>
        <w:tabs>
          <w:tab w:val="left" w:pos="851"/>
        </w:tabs>
        <w:jc w:val="both"/>
        <w:rPr>
          <w:rFonts w:eastAsia="宋体"/>
          <w:lang w:val="en-US" w:eastAsia="zh-CN"/>
        </w:rPr>
      </w:pPr>
    </w:p>
    <w:p w14:paraId="061E7308" w14:textId="338874DC" w:rsidR="000A62C2" w:rsidRPr="00611BC6" w:rsidRDefault="000A62C2" w:rsidP="00D67535">
      <w:pPr>
        <w:jc w:val="both"/>
        <w:rPr>
          <w:rFonts w:eastAsia="宋体"/>
          <w:lang w:val="en-US" w:eastAsia="zh-CN"/>
        </w:rPr>
      </w:pPr>
      <w:r w:rsidRPr="00611BC6">
        <w:rPr>
          <w:rFonts w:eastAsia="宋体"/>
          <w:lang w:val="en-US" w:eastAsia="zh-CN"/>
        </w:rPr>
        <w:t xml:space="preserve">Whereas: both parties have signed </w:t>
      </w:r>
      <w:r w:rsidR="00744389" w:rsidRPr="00611BC6">
        <w:rPr>
          <w:rFonts w:eastAsia="宋体"/>
          <w:lang w:val="en-US" w:eastAsia="zh-CN"/>
        </w:rPr>
        <w:t>Supply Agreement H6 Part</w:t>
      </w:r>
      <w:r w:rsidR="00CA7D4E" w:rsidRPr="00611BC6">
        <w:rPr>
          <w:rFonts w:eastAsia="宋体"/>
          <w:lang w:val="en-US" w:eastAsia="zh-CN"/>
        </w:rPr>
        <w:t xml:space="preserve"> </w:t>
      </w:r>
      <w:r w:rsidR="009564E1" w:rsidRPr="00611BC6">
        <w:rPr>
          <w:rFonts w:eastAsia="宋体"/>
          <w:lang w:val="en-US" w:eastAsia="zh-CN"/>
        </w:rPr>
        <w:t>(hereinafter referred to as “SA”)</w:t>
      </w:r>
      <w:r w:rsidRPr="00611BC6">
        <w:rPr>
          <w:rFonts w:eastAsia="宋体"/>
          <w:lang w:val="en-US" w:eastAsia="zh-CN"/>
        </w:rPr>
        <w:t xml:space="preserve">, and now sign this </w:t>
      </w:r>
      <w:r w:rsidR="00DC65A1" w:rsidRPr="00611BC6">
        <w:rPr>
          <w:rFonts w:eastAsia="宋体"/>
          <w:lang w:val="en-US" w:eastAsia="zh-CN"/>
        </w:rPr>
        <w:t>Annual Contract H6 Part</w:t>
      </w:r>
      <w:r w:rsidR="009564E1" w:rsidRPr="00611BC6">
        <w:rPr>
          <w:rFonts w:eastAsia="宋体"/>
          <w:lang w:val="en-US" w:eastAsia="zh-CN"/>
        </w:rPr>
        <w:t xml:space="preserve"> (hereinafter referred to as “</w:t>
      </w:r>
      <w:r w:rsidR="00DC65A1" w:rsidRPr="00611BC6">
        <w:rPr>
          <w:rFonts w:eastAsia="宋体" w:hint="eastAsia"/>
          <w:lang w:val="en-US" w:eastAsia="zh-CN"/>
        </w:rPr>
        <w:t>Annual</w:t>
      </w:r>
      <w:r w:rsidR="00DC65A1" w:rsidRPr="00611BC6">
        <w:rPr>
          <w:rFonts w:eastAsia="宋体"/>
          <w:lang w:val="en-US" w:eastAsia="zh-CN"/>
        </w:rPr>
        <w:t xml:space="preserve"> Contact</w:t>
      </w:r>
      <w:r w:rsidR="009564E1" w:rsidRPr="00611BC6">
        <w:rPr>
          <w:rFonts w:eastAsia="宋体"/>
          <w:lang w:val="en-US" w:eastAsia="zh-CN"/>
        </w:rPr>
        <w:t>”)</w:t>
      </w:r>
      <w:r w:rsidRPr="00611BC6">
        <w:rPr>
          <w:rFonts w:eastAsia="宋体"/>
          <w:lang w:val="en-US" w:eastAsia="zh-CN"/>
        </w:rPr>
        <w:t xml:space="preserve"> on specific procurement matters in </w:t>
      </w:r>
      <w:r w:rsidR="00CA7D4E" w:rsidRPr="0052630B">
        <w:rPr>
          <w:rFonts w:eastAsia="宋体"/>
          <w:lang w:val="en-US" w:eastAsia="zh-CN"/>
        </w:rPr>
        <w:t>20</w:t>
      </w:r>
      <w:r w:rsidR="0052630B" w:rsidRPr="0052630B">
        <w:rPr>
          <w:rFonts w:eastAsia="宋体"/>
          <w:lang w:val="en-US" w:eastAsia="zh-CN"/>
        </w:rPr>
        <w:t>19</w:t>
      </w:r>
      <w:r w:rsidR="004108D3">
        <w:rPr>
          <w:rFonts w:eastAsia="宋体"/>
          <w:lang w:val="en-US" w:eastAsia="zh-CN"/>
        </w:rPr>
        <w:t>/2020</w:t>
      </w:r>
      <w:r w:rsidRPr="00611BC6">
        <w:rPr>
          <w:rFonts w:eastAsia="宋体"/>
          <w:lang w:val="en-US" w:eastAsia="zh-CN"/>
        </w:rPr>
        <w:t>.</w:t>
      </w:r>
    </w:p>
    <w:p w14:paraId="165D4BCB" w14:textId="7A309707" w:rsidR="003D6D6E" w:rsidRPr="00611BC6" w:rsidRDefault="003D6D6E" w:rsidP="00D67535">
      <w:pPr>
        <w:jc w:val="both"/>
        <w:rPr>
          <w:rFonts w:eastAsia="宋体"/>
          <w:lang w:val="en-US" w:eastAsia="zh-CN"/>
        </w:rPr>
      </w:pPr>
      <w:r w:rsidRPr="00611BC6">
        <w:rPr>
          <w:rFonts w:eastAsia="宋体" w:hint="eastAsia"/>
          <w:lang w:val="en-US" w:eastAsia="zh-CN"/>
        </w:rPr>
        <w:t>鉴于：双方已经签署</w:t>
      </w:r>
      <w:r w:rsidR="00744389" w:rsidRPr="00611BC6">
        <w:rPr>
          <w:rFonts w:eastAsia="宋体" w:hint="eastAsia"/>
          <w:lang w:val="en-US" w:eastAsia="zh-CN"/>
        </w:rPr>
        <w:t>H6</w:t>
      </w:r>
      <w:r w:rsidR="00744389" w:rsidRPr="00611BC6">
        <w:rPr>
          <w:rFonts w:eastAsia="宋体" w:hint="eastAsia"/>
          <w:lang w:val="en-US" w:eastAsia="zh-CN"/>
        </w:rPr>
        <w:t>零件供应协议</w:t>
      </w:r>
      <w:r w:rsidR="009564E1" w:rsidRPr="00611BC6">
        <w:rPr>
          <w:rFonts w:eastAsia="宋体" w:hint="eastAsia"/>
          <w:lang w:val="en-US" w:eastAsia="zh-CN"/>
        </w:rPr>
        <w:t>（以下简称为“</w:t>
      </w:r>
      <w:r w:rsidR="009564E1" w:rsidRPr="00611BC6">
        <w:rPr>
          <w:rFonts w:eastAsia="宋体"/>
          <w:lang w:val="en-US" w:eastAsia="zh-CN"/>
        </w:rPr>
        <w:t>采购合同</w:t>
      </w:r>
      <w:r w:rsidR="009564E1" w:rsidRPr="00611BC6">
        <w:rPr>
          <w:rFonts w:eastAsia="宋体" w:hint="eastAsia"/>
          <w:lang w:val="en-US" w:eastAsia="zh-CN"/>
        </w:rPr>
        <w:t>”）</w:t>
      </w:r>
      <w:r w:rsidRPr="00611BC6">
        <w:rPr>
          <w:rFonts w:eastAsia="宋体" w:hint="eastAsia"/>
          <w:lang w:val="en-US" w:eastAsia="zh-CN"/>
        </w:rPr>
        <w:t>，现就</w:t>
      </w:r>
      <w:r w:rsidR="0052630B" w:rsidRPr="0052630B">
        <w:rPr>
          <w:rFonts w:eastAsia="宋体"/>
          <w:lang w:val="en-US" w:eastAsia="zh-CN"/>
        </w:rPr>
        <w:t>2019</w:t>
      </w:r>
      <w:r w:rsidR="004108D3">
        <w:rPr>
          <w:rFonts w:eastAsia="宋体"/>
          <w:lang w:val="en-US" w:eastAsia="zh-CN"/>
        </w:rPr>
        <w:t>/2020</w:t>
      </w:r>
      <w:r w:rsidR="0034227F" w:rsidRPr="00611BC6">
        <w:rPr>
          <w:rFonts w:eastAsia="宋体" w:hint="eastAsia"/>
          <w:lang w:val="en-US" w:eastAsia="zh-CN"/>
        </w:rPr>
        <w:t>年</w:t>
      </w:r>
      <w:r w:rsidRPr="00611BC6">
        <w:rPr>
          <w:rFonts w:eastAsia="宋体" w:hint="eastAsia"/>
          <w:lang w:val="en-US" w:eastAsia="zh-CN"/>
        </w:rPr>
        <w:t>的具体采购事项签订本</w:t>
      </w:r>
      <w:r w:rsidR="00DC65A1" w:rsidRPr="00611BC6">
        <w:rPr>
          <w:rFonts w:eastAsia="宋体" w:hint="eastAsia"/>
          <w:lang w:val="en-US" w:eastAsia="zh-CN"/>
        </w:rPr>
        <w:t>H6</w:t>
      </w:r>
      <w:r w:rsidR="00DC65A1" w:rsidRPr="00611BC6">
        <w:rPr>
          <w:rFonts w:eastAsia="宋体" w:hint="eastAsia"/>
          <w:lang w:val="en-US" w:eastAsia="zh-CN"/>
        </w:rPr>
        <w:t>零件年度合同</w:t>
      </w:r>
      <w:r w:rsidR="009564E1" w:rsidRPr="00611BC6">
        <w:rPr>
          <w:rFonts w:eastAsia="宋体" w:hint="eastAsia"/>
          <w:lang w:val="en-US" w:eastAsia="zh-CN"/>
        </w:rPr>
        <w:t>（以下简称为“</w:t>
      </w:r>
      <w:r w:rsidR="00DC65A1" w:rsidRPr="00611BC6">
        <w:rPr>
          <w:rFonts w:eastAsia="宋体" w:hint="eastAsia"/>
          <w:lang w:val="en-US" w:eastAsia="zh-CN"/>
        </w:rPr>
        <w:t>年度</w:t>
      </w:r>
      <w:r w:rsidR="009564E1" w:rsidRPr="00611BC6">
        <w:rPr>
          <w:rFonts w:eastAsia="宋体" w:hint="eastAsia"/>
          <w:lang w:val="en-US" w:eastAsia="zh-CN"/>
        </w:rPr>
        <w:t>合同”）</w:t>
      </w:r>
      <w:r w:rsidRPr="00611BC6">
        <w:rPr>
          <w:rFonts w:eastAsia="宋体" w:hint="eastAsia"/>
          <w:lang w:val="en-US" w:eastAsia="zh-CN"/>
        </w:rPr>
        <w:t>。</w:t>
      </w:r>
    </w:p>
    <w:p w14:paraId="2948315E" w14:textId="122D36F2" w:rsidR="00F03A7A" w:rsidRPr="00611BC6" w:rsidRDefault="00F03A7A" w:rsidP="00DC65A1">
      <w:pPr>
        <w:pStyle w:val="Heading1"/>
        <w:rPr>
          <w:rFonts w:ascii="CorpoSLig" w:eastAsia="宋体" w:hAnsi="CorpoSLig"/>
          <w:color w:val="000000"/>
        </w:rPr>
      </w:pPr>
      <w:r w:rsidRPr="00611BC6">
        <w:rPr>
          <w:rFonts w:ascii="CorpoSLig" w:eastAsia="宋体" w:hAnsi="CorpoSLig" w:hint="eastAsia"/>
          <w:color w:val="000000"/>
        </w:rPr>
        <w:t>Parts &amp;Price</w:t>
      </w:r>
      <w:r w:rsidRPr="00611BC6">
        <w:rPr>
          <w:rFonts w:ascii="CorpoSLig" w:eastAsia="宋体" w:hAnsi="CorpoSLig" w:hint="eastAsia"/>
          <w:color w:val="000000"/>
        </w:rPr>
        <w:t>零部件及价格</w:t>
      </w:r>
    </w:p>
    <w:p w14:paraId="38AF52FE" w14:textId="77777777" w:rsidR="00F03A7A" w:rsidRPr="00611BC6" w:rsidRDefault="00F03A7A" w:rsidP="00DC65A1">
      <w:pPr>
        <w:spacing w:line="420" w:lineRule="exact"/>
        <w:rPr>
          <w:rFonts w:eastAsia="宋体"/>
          <w:color w:val="000000"/>
          <w:lang w:val="en-US"/>
        </w:rPr>
      </w:pPr>
      <w:r w:rsidRPr="00611BC6">
        <w:rPr>
          <w:rFonts w:eastAsia="宋体"/>
          <w:color w:val="000000"/>
          <w:lang w:val="en-US"/>
        </w:rPr>
        <w:t xml:space="preserve">BFDA purchase and </w:t>
      </w:r>
      <w:r w:rsidRPr="00611BC6">
        <w:rPr>
          <w:rFonts w:eastAsia="宋体" w:hint="eastAsia"/>
          <w:color w:val="000000"/>
          <w:lang w:val="en-US"/>
        </w:rPr>
        <w:t>Supplier</w:t>
      </w:r>
      <w:r w:rsidRPr="00611BC6">
        <w:rPr>
          <w:rFonts w:eastAsia="宋体"/>
          <w:color w:val="000000"/>
          <w:lang w:val="en-US"/>
        </w:rPr>
        <w:t xml:space="preserve"> supply the goods/services designated </w:t>
      </w:r>
      <w:r w:rsidRPr="00611BC6">
        <w:rPr>
          <w:rFonts w:eastAsia="宋体" w:hint="eastAsia"/>
          <w:color w:val="000000"/>
          <w:lang w:val="en-US"/>
        </w:rPr>
        <w:t>see</w:t>
      </w:r>
      <w:r w:rsidRPr="00611BC6">
        <w:rPr>
          <w:rFonts w:eastAsia="宋体"/>
          <w:color w:val="000000"/>
          <w:lang w:val="en-US"/>
        </w:rPr>
        <w:t xml:space="preserve"> Annex 1.</w:t>
      </w:r>
    </w:p>
    <w:p w14:paraId="51E426BF" w14:textId="390F9970" w:rsidR="00F03A7A" w:rsidRPr="00611BC6" w:rsidRDefault="00F03A7A" w:rsidP="00DC65A1">
      <w:pPr>
        <w:rPr>
          <w:rFonts w:eastAsia="宋体"/>
          <w:lang w:eastAsia="zh-CN"/>
        </w:rPr>
      </w:pPr>
      <w:r w:rsidRPr="00611BC6">
        <w:rPr>
          <w:rFonts w:eastAsia="宋体" w:hint="eastAsia"/>
          <w:color w:val="000000"/>
          <w:lang w:eastAsia="zh-CN"/>
        </w:rPr>
        <w:t>采购方</w:t>
      </w:r>
      <w:r w:rsidRPr="00611BC6">
        <w:rPr>
          <w:rFonts w:eastAsia="宋体"/>
          <w:color w:val="000000"/>
          <w:lang w:eastAsia="zh-CN"/>
        </w:rPr>
        <w:t>采购且</w:t>
      </w:r>
      <w:r w:rsidRPr="00611BC6">
        <w:rPr>
          <w:rFonts w:eastAsia="宋体" w:hint="eastAsia"/>
          <w:color w:val="000000"/>
          <w:lang w:eastAsia="zh-CN"/>
        </w:rPr>
        <w:t>供应商</w:t>
      </w:r>
      <w:r w:rsidRPr="00611BC6">
        <w:rPr>
          <w:rFonts w:eastAsia="宋体"/>
          <w:color w:val="000000"/>
          <w:lang w:eastAsia="zh-CN"/>
        </w:rPr>
        <w:t>供应</w:t>
      </w:r>
      <w:r w:rsidRPr="00611BC6">
        <w:rPr>
          <w:rFonts w:eastAsia="宋体" w:hint="eastAsia"/>
          <w:color w:val="000000"/>
          <w:lang w:eastAsia="zh-CN"/>
        </w:rPr>
        <w:t>下</w:t>
      </w:r>
      <w:r w:rsidRPr="00611BC6">
        <w:rPr>
          <w:rFonts w:eastAsia="宋体"/>
          <w:color w:val="000000"/>
          <w:lang w:eastAsia="zh-CN"/>
        </w:rPr>
        <w:t>述指定货物</w:t>
      </w:r>
      <w:r w:rsidRPr="00611BC6">
        <w:rPr>
          <w:rFonts w:eastAsia="宋体"/>
          <w:color w:val="000000"/>
          <w:lang w:eastAsia="zh-CN"/>
        </w:rPr>
        <w:t>/</w:t>
      </w:r>
      <w:r w:rsidRPr="00611BC6">
        <w:rPr>
          <w:rFonts w:eastAsia="宋体"/>
          <w:color w:val="000000"/>
          <w:lang w:eastAsia="zh-CN"/>
        </w:rPr>
        <w:t>服务</w:t>
      </w:r>
      <w:r w:rsidRPr="00611BC6">
        <w:rPr>
          <w:rFonts w:eastAsia="宋体" w:hint="eastAsia"/>
          <w:color w:val="000000"/>
          <w:lang w:eastAsia="zh-CN"/>
        </w:rPr>
        <w:t>见附件一零件与价格</w:t>
      </w:r>
      <w:r w:rsidRPr="00611BC6">
        <w:rPr>
          <w:rFonts w:eastAsia="宋体" w:hint="eastAsia"/>
          <w:color w:val="000000"/>
          <w:lang w:eastAsia="zh-CN"/>
        </w:rPr>
        <w:t>.</w:t>
      </w:r>
    </w:p>
    <w:p w14:paraId="047E60E1" w14:textId="3B4093E1" w:rsidR="00322B21" w:rsidRPr="00611BC6" w:rsidRDefault="00322B21" w:rsidP="00DC65A1">
      <w:pPr>
        <w:pStyle w:val="Heading1"/>
        <w:rPr>
          <w:rFonts w:ascii="CorpoSLig" w:eastAsia="宋体" w:hAnsi="CorpoSLig"/>
          <w:lang w:val="en-US"/>
        </w:rPr>
      </w:pPr>
      <w:r w:rsidRPr="00611BC6">
        <w:rPr>
          <w:rFonts w:ascii="CorpoSLig" w:eastAsia="宋体" w:hAnsi="CorpoSLig"/>
        </w:rPr>
        <w:t>O</w:t>
      </w:r>
      <w:r w:rsidRPr="00611BC6">
        <w:rPr>
          <w:rFonts w:ascii="CorpoSLig" w:eastAsia="宋体" w:hAnsi="CorpoSLig" w:hint="eastAsia"/>
        </w:rPr>
        <w:t>rder</w:t>
      </w:r>
      <w:r w:rsidRPr="00611BC6">
        <w:rPr>
          <w:rFonts w:ascii="CorpoSLig" w:eastAsia="宋体" w:hAnsi="CorpoSLig"/>
        </w:rPr>
        <w:t xml:space="preserve"> </w:t>
      </w:r>
      <w:r w:rsidRPr="00611BC6">
        <w:rPr>
          <w:rFonts w:ascii="CorpoSLig" w:eastAsia="宋体" w:hAnsi="CorpoSLig" w:hint="eastAsia"/>
        </w:rPr>
        <w:t>and</w:t>
      </w:r>
      <w:r w:rsidRPr="00611BC6">
        <w:rPr>
          <w:rFonts w:ascii="CorpoSLig" w:eastAsia="宋体" w:hAnsi="CorpoSLig"/>
        </w:rPr>
        <w:t xml:space="preserve"> </w:t>
      </w:r>
      <w:r w:rsidRPr="00611BC6">
        <w:rPr>
          <w:rFonts w:ascii="CorpoSLig" w:eastAsia="宋体" w:hAnsi="CorpoSLig" w:hint="eastAsia"/>
          <w:lang w:eastAsia="zh-CN"/>
        </w:rPr>
        <w:t>goods</w:t>
      </w:r>
      <w:r w:rsidRPr="00611BC6">
        <w:rPr>
          <w:rFonts w:ascii="CorpoSLig" w:eastAsia="宋体" w:hAnsi="CorpoSLig"/>
          <w:lang w:eastAsia="zh-CN"/>
        </w:rPr>
        <w:t xml:space="preserve"> </w:t>
      </w:r>
      <w:r w:rsidRPr="00611BC6">
        <w:rPr>
          <w:rFonts w:ascii="CorpoSLig" w:eastAsia="宋体" w:hAnsi="CorpoSLig" w:hint="eastAsia"/>
          <w:lang w:eastAsia="zh-CN"/>
        </w:rPr>
        <w:t>reveicing</w:t>
      </w:r>
      <w:r w:rsidRPr="00611BC6">
        <w:rPr>
          <w:rFonts w:ascii="CorpoSLig" w:eastAsia="宋体" w:hAnsi="CorpoSLig" w:hint="eastAsia"/>
          <w:lang w:val="en-US" w:eastAsia="zh-CN"/>
        </w:rPr>
        <w:t>订单及收货</w:t>
      </w:r>
    </w:p>
    <w:p w14:paraId="76212519" w14:textId="3B8EB200" w:rsidR="00322B21" w:rsidRPr="00634DB1" w:rsidRDefault="0064724C" w:rsidP="00DC65A1">
      <w:pPr>
        <w:rPr>
          <w:rFonts w:eastAsia="宋体"/>
          <w:lang w:val="en-US"/>
        </w:rPr>
      </w:pPr>
      <w:r w:rsidRPr="00611BC6">
        <w:rPr>
          <w:rFonts w:eastAsia="宋体" w:cs="Arial"/>
          <w:color w:val="000000"/>
          <w:lang w:val="en-US"/>
        </w:rPr>
        <w:t>Unless otherwise agreed previously in writing,</w:t>
      </w:r>
      <w:r w:rsidRPr="00611BC6">
        <w:rPr>
          <w:rFonts w:eastAsia="宋体"/>
          <w:color w:val="000000"/>
          <w:lang w:val="en-US"/>
        </w:rPr>
        <w:t xml:space="preserve"> </w:t>
      </w:r>
      <w:r w:rsidR="00322B21" w:rsidRPr="00611BC6">
        <w:rPr>
          <w:rFonts w:eastAsia="宋体"/>
          <w:color w:val="000000"/>
          <w:lang w:val="en-US"/>
        </w:rPr>
        <w:t xml:space="preserve">BFDA MB BU sends orders, goods receipt </w:t>
      </w:r>
      <w:r w:rsidR="00322B21" w:rsidRPr="00611BC6">
        <w:rPr>
          <w:rFonts w:eastAsia="宋体" w:hint="eastAsia"/>
          <w:color w:val="000000"/>
          <w:lang w:val="en-US"/>
        </w:rPr>
        <w:t>to</w:t>
      </w:r>
      <w:r w:rsidR="00322B21" w:rsidRPr="00611BC6">
        <w:rPr>
          <w:rFonts w:eastAsia="宋体"/>
          <w:color w:val="000000"/>
          <w:lang w:val="en-US"/>
        </w:rPr>
        <w:t xml:space="preserve"> suppliers through SRM system. The expenses incurred by suppliers using SRM system shall be borne by the suppliers themselves.</w:t>
      </w:r>
      <w:r w:rsidR="00322B21" w:rsidRPr="00611BC6">
        <w:rPr>
          <w:rFonts w:eastAsia="宋体"/>
          <w:color w:val="000000"/>
          <w:lang w:val="en-US"/>
        </w:rPr>
        <w:br/>
      </w:r>
      <w:r w:rsidR="007679F5" w:rsidRPr="00611BC6">
        <w:rPr>
          <w:rFonts w:eastAsia="宋体" w:cs="Arial"/>
          <w:color w:val="000000"/>
          <w:shd w:val="clear" w:color="auto" w:fill="FFFFFF"/>
        </w:rPr>
        <w:t>除非事先另有书面约定</w:t>
      </w:r>
      <w:r w:rsidR="007679F5" w:rsidRPr="00634DB1">
        <w:rPr>
          <w:rFonts w:eastAsia="宋体" w:cs="Arial"/>
          <w:color w:val="000000"/>
          <w:shd w:val="clear" w:color="auto" w:fill="FFFFFF"/>
          <w:lang w:val="en-US"/>
        </w:rPr>
        <w:t>，</w:t>
      </w:r>
      <w:r w:rsidR="00322B21" w:rsidRPr="00634DB1">
        <w:rPr>
          <w:rFonts w:eastAsia="宋体"/>
          <w:lang w:val="en-US" w:eastAsia="zh-CN"/>
        </w:rPr>
        <w:t xml:space="preserve">BFDA </w:t>
      </w:r>
      <w:r w:rsidR="00322B21" w:rsidRPr="00611BC6">
        <w:rPr>
          <w:rFonts w:eastAsia="宋体" w:hint="eastAsia"/>
          <w:lang w:eastAsia="zh-CN"/>
        </w:rPr>
        <w:t>奔驰事业部通过</w:t>
      </w:r>
      <w:r w:rsidR="00322B21" w:rsidRPr="00634DB1">
        <w:rPr>
          <w:rFonts w:eastAsia="宋体" w:hint="eastAsia"/>
          <w:lang w:val="en-US" w:eastAsia="zh-CN"/>
        </w:rPr>
        <w:t>S</w:t>
      </w:r>
      <w:r w:rsidR="00322B21" w:rsidRPr="00634DB1">
        <w:rPr>
          <w:rFonts w:eastAsia="宋体"/>
          <w:lang w:val="en-US" w:eastAsia="zh-CN"/>
        </w:rPr>
        <w:t>RM</w:t>
      </w:r>
      <w:r w:rsidR="00322B21" w:rsidRPr="00611BC6">
        <w:rPr>
          <w:rFonts w:eastAsia="宋体" w:hint="eastAsia"/>
          <w:lang w:eastAsia="zh-CN"/>
        </w:rPr>
        <w:t>系统向供应商下发订单以及收货</w:t>
      </w:r>
      <w:r w:rsidR="00322B21" w:rsidRPr="00634DB1">
        <w:rPr>
          <w:rFonts w:eastAsia="宋体" w:hint="eastAsia"/>
          <w:lang w:val="en-US" w:eastAsia="zh-CN"/>
        </w:rPr>
        <w:t>，</w:t>
      </w:r>
      <w:r w:rsidR="00322B21" w:rsidRPr="00611BC6">
        <w:rPr>
          <w:rFonts w:eastAsia="宋体" w:hint="eastAsia"/>
          <w:lang w:eastAsia="zh-CN"/>
        </w:rPr>
        <w:t>供应商使用</w:t>
      </w:r>
      <w:r w:rsidR="00322B21" w:rsidRPr="00634DB1">
        <w:rPr>
          <w:rFonts w:eastAsia="宋体"/>
          <w:lang w:val="en-US" w:eastAsia="zh-CN"/>
        </w:rPr>
        <w:t>SRM</w:t>
      </w:r>
      <w:r w:rsidR="00322B21" w:rsidRPr="00611BC6">
        <w:rPr>
          <w:rFonts w:eastAsia="宋体" w:hint="eastAsia"/>
          <w:lang w:eastAsia="zh-CN"/>
        </w:rPr>
        <w:t>系统产生的费用由供应商自行承担。</w:t>
      </w:r>
    </w:p>
    <w:p w14:paraId="0ACA193D" w14:textId="1B87711F" w:rsidR="00322B21" w:rsidRPr="00611BC6" w:rsidRDefault="00322B21" w:rsidP="00E97492">
      <w:pPr>
        <w:pStyle w:val="Heading1"/>
        <w:rPr>
          <w:rFonts w:ascii="CorpoSLig" w:eastAsia="宋体" w:hAnsi="CorpoSLig"/>
          <w:lang w:val="en-US" w:eastAsia="zh-CN"/>
        </w:rPr>
      </w:pPr>
      <w:r w:rsidRPr="00611BC6">
        <w:rPr>
          <w:rFonts w:ascii="CorpoSLig" w:eastAsia="宋体" w:hAnsi="CorpoSLig" w:hint="eastAsia"/>
          <w:lang w:val="en-US" w:eastAsia="zh-CN"/>
        </w:rPr>
        <w:t>Payment</w:t>
      </w:r>
      <w:r w:rsidRPr="00611BC6">
        <w:rPr>
          <w:rFonts w:ascii="CorpoSLig" w:eastAsia="宋体" w:hAnsi="CorpoSLig"/>
          <w:lang w:val="en-US" w:eastAsia="zh-CN"/>
        </w:rPr>
        <w:t xml:space="preserve"> </w:t>
      </w:r>
      <w:r w:rsidRPr="00611BC6">
        <w:rPr>
          <w:rFonts w:ascii="CorpoSLig" w:eastAsia="宋体" w:hAnsi="CorpoSLig" w:hint="eastAsia"/>
          <w:lang w:val="en-US" w:eastAsia="zh-CN"/>
        </w:rPr>
        <w:t>terms</w:t>
      </w:r>
      <w:r w:rsidRPr="00611BC6">
        <w:rPr>
          <w:rFonts w:ascii="CorpoSLig" w:eastAsia="宋体" w:hAnsi="CorpoSLig" w:hint="eastAsia"/>
          <w:lang w:val="en-US" w:eastAsia="zh-CN"/>
        </w:rPr>
        <w:t>付款条件</w:t>
      </w:r>
    </w:p>
    <w:p w14:paraId="48F20ADB" w14:textId="76DB27CB" w:rsidR="00631358" w:rsidRPr="00611BC6" w:rsidRDefault="00793D26" w:rsidP="00322B21">
      <w:pPr>
        <w:rPr>
          <w:rFonts w:eastAsia="宋体"/>
          <w:lang w:val="en-US" w:eastAsia="zh-CN"/>
        </w:rPr>
      </w:pPr>
      <w:r w:rsidRPr="00611BC6">
        <w:rPr>
          <w:rFonts w:eastAsia="宋体"/>
          <w:lang w:val="en-US" w:eastAsia="zh-CN"/>
        </w:rPr>
        <w:t>O</w:t>
      </w:r>
      <w:r w:rsidRPr="00611BC6">
        <w:rPr>
          <w:rFonts w:eastAsia="宋体" w:hint="eastAsia"/>
          <w:lang w:val="en-US" w:eastAsia="zh-CN"/>
        </w:rPr>
        <w:t>nly</w:t>
      </w:r>
      <w:r w:rsidRPr="00611BC6">
        <w:rPr>
          <w:rFonts w:eastAsia="宋体"/>
          <w:lang w:val="en-US" w:eastAsia="zh-CN"/>
        </w:rPr>
        <w:t xml:space="preserve"> when the Goods have</w:t>
      </w:r>
      <w:r w:rsidRPr="00611BC6">
        <w:rPr>
          <w:rFonts w:eastAsia="宋体" w:hint="eastAsia"/>
          <w:lang w:val="en-US" w:eastAsia="zh-CN"/>
        </w:rPr>
        <w:t xml:space="preserve"> </w:t>
      </w:r>
      <w:r w:rsidRPr="00611BC6">
        <w:rPr>
          <w:rFonts w:eastAsia="宋体"/>
          <w:lang w:val="en-US" w:eastAsia="zh-CN"/>
        </w:rPr>
        <w:t xml:space="preserve">been correctly delivered and/or the Services have been properly performed in their entirety and </w:t>
      </w:r>
      <w:r w:rsidR="007B48AA" w:rsidRPr="00611BC6">
        <w:rPr>
          <w:rFonts w:eastAsia="宋体"/>
          <w:lang w:val="en-US" w:eastAsia="zh-CN"/>
        </w:rPr>
        <w:t>BFDA</w:t>
      </w:r>
      <w:r w:rsidRPr="00611BC6">
        <w:rPr>
          <w:rFonts w:eastAsia="宋体"/>
          <w:lang w:val="en-US" w:eastAsia="zh-CN"/>
        </w:rPr>
        <w:t xml:space="preserve"> has accepted them, </w:t>
      </w:r>
      <w:r w:rsidR="007B48AA" w:rsidRPr="00611BC6">
        <w:rPr>
          <w:rFonts w:eastAsia="宋体"/>
          <w:lang w:val="en-US" w:eastAsia="zh-CN"/>
        </w:rPr>
        <w:t>supplier then can issue the invoice.</w:t>
      </w:r>
    </w:p>
    <w:p w14:paraId="3C15ABC7" w14:textId="0A9D206F" w:rsidR="00322B21" w:rsidRPr="00611BC6" w:rsidRDefault="00322B21" w:rsidP="00322B21">
      <w:pPr>
        <w:rPr>
          <w:rFonts w:eastAsia="宋体"/>
          <w:lang w:val="en-US" w:eastAsia="zh-CN"/>
        </w:rPr>
      </w:pPr>
      <w:r w:rsidRPr="00611BC6">
        <w:rPr>
          <w:rFonts w:eastAsia="宋体"/>
          <w:lang w:val="en-US" w:eastAsia="zh-CN"/>
        </w:rPr>
        <w:t>Payment will become due on the 25th of the month following delivery/service, provided the invoice, including suitable proof of performance, is dated in the month of delivery/service and is received by the responsible BFDA Invoice Verification department by the third working day of the following month. BFDA reserves the right to raise objections after payment has been made.</w:t>
      </w:r>
    </w:p>
    <w:p w14:paraId="73011D8B" w14:textId="3FC1A28D" w:rsidR="007B48AA" w:rsidRPr="00611BC6" w:rsidRDefault="007B48AA" w:rsidP="00322B21">
      <w:pPr>
        <w:rPr>
          <w:rFonts w:eastAsia="宋体"/>
          <w:lang w:val="en-US" w:eastAsia="zh-CN"/>
        </w:rPr>
      </w:pPr>
      <w:r w:rsidRPr="00611BC6">
        <w:rPr>
          <w:rFonts w:eastAsia="宋体" w:cs="Arial"/>
          <w:color w:val="000000"/>
          <w:shd w:val="clear" w:color="auto" w:fill="FFFFFF"/>
          <w:lang w:eastAsia="zh-CN"/>
        </w:rPr>
        <w:t>只有当货物已正确交付和</w:t>
      </w:r>
      <w:r w:rsidRPr="00611BC6">
        <w:rPr>
          <w:rFonts w:eastAsia="宋体" w:cs="Arial"/>
          <w:color w:val="000000"/>
          <w:shd w:val="clear" w:color="auto" w:fill="FFFFFF"/>
          <w:lang w:eastAsia="zh-CN"/>
        </w:rPr>
        <w:t>/</w:t>
      </w:r>
      <w:r w:rsidRPr="00611BC6">
        <w:rPr>
          <w:rFonts w:eastAsia="宋体" w:cs="Arial"/>
          <w:color w:val="000000"/>
          <w:shd w:val="clear" w:color="auto" w:fill="FFFFFF"/>
          <w:lang w:eastAsia="zh-CN"/>
        </w:rPr>
        <w:t>或服务已全部正确履行且</w:t>
      </w:r>
      <w:r w:rsidRPr="00611BC6">
        <w:rPr>
          <w:rFonts w:eastAsia="宋体" w:cs="Arial"/>
          <w:color w:val="000000"/>
          <w:shd w:val="clear" w:color="auto" w:fill="FFFFFF"/>
          <w:lang w:eastAsia="zh-CN"/>
        </w:rPr>
        <w:t>BFDA</w:t>
      </w:r>
      <w:r w:rsidRPr="00611BC6">
        <w:rPr>
          <w:rFonts w:eastAsia="宋体" w:cs="Arial"/>
          <w:color w:val="000000"/>
          <w:shd w:val="clear" w:color="auto" w:fill="FFFFFF"/>
          <w:lang w:eastAsia="zh-CN"/>
        </w:rPr>
        <w:t>已接受时，供应商才能开具发票。</w:t>
      </w:r>
    </w:p>
    <w:p w14:paraId="3761EBA3" w14:textId="3F701201" w:rsidR="00322B21" w:rsidRPr="00611BC6" w:rsidRDefault="00322B21" w:rsidP="00322B21">
      <w:pPr>
        <w:rPr>
          <w:rFonts w:eastAsia="宋体"/>
          <w:lang w:val="en-US" w:eastAsia="zh-CN"/>
        </w:rPr>
      </w:pPr>
      <w:r w:rsidRPr="00611BC6">
        <w:rPr>
          <w:rFonts w:eastAsia="宋体" w:hint="eastAsia"/>
          <w:lang w:val="en-US" w:eastAsia="zh-CN"/>
        </w:rPr>
        <w:t>如果发票（包括适当的验收合格证明）在产品</w:t>
      </w:r>
      <w:r w:rsidRPr="00611BC6">
        <w:rPr>
          <w:rFonts w:eastAsia="宋体" w:hint="eastAsia"/>
          <w:lang w:val="en-US" w:eastAsia="zh-CN"/>
        </w:rPr>
        <w:t>/</w:t>
      </w:r>
      <w:r w:rsidRPr="00611BC6">
        <w:rPr>
          <w:rFonts w:eastAsia="宋体" w:hint="eastAsia"/>
          <w:lang w:val="en-US" w:eastAsia="zh-CN"/>
        </w:rPr>
        <w:t>服务交付的当月开具，并且</w:t>
      </w:r>
      <w:r w:rsidRPr="00611BC6">
        <w:rPr>
          <w:rFonts w:eastAsia="宋体" w:hint="eastAsia"/>
          <w:lang w:val="en-US" w:eastAsia="zh-CN"/>
        </w:rPr>
        <w:t>BFDA</w:t>
      </w:r>
      <w:r w:rsidRPr="00611BC6">
        <w:rPr>
          <w:rFonts w:eastAsia="宋体" w:hint="eastAsia"/>
          <w:lang w:val="en-US" w:eastAsia="zh-CN"/>
        </w:rPr>
        <w:t>的发票验收负责部门在转月的第三个工作日之前收到了该票据的情况下，则付款在产品</w:t>
      </w:r>
      <w:r w:rsidRPr="00611BC6">
        <w:rPr>
          <w:rFonts w:eastAsia="宋体" w:hint="eastAsia"/>
          <w:lang w:val="en-US" w:eastAsia="zh-CN"/>
        </w:rPr>
        <w:t>/</w:t>
      </w:r>
      <w:r w:rsidRPr="00611BC6">
        <w:rPr>
          <w:rFonts w:eastAsia="宋体" w:hint="eastAsia"/>
          <w:lang w:val="en-US" w:eastAsia="zh-CN"/>
        </w:rPr>
        <w:t>服务交付后的转月</w:t>
      </w:r>
      <w:r w:rsidRPr="00611BC6">
        <w:rPr>
          <w:rFonts w:eastAsia="宋体" w:hint="eastAsia"/>
          <w:lang w:val="en-US" w:eastAsia="zh-CN"/>
        </w:rPr>
        <w:t>25</w:t>
      </w:r>
      <w:r w:rsidRPr="00611BC6">
        <w:rPr>
          <w:rFonts w:eastAsia="宋体" w:hint="eastAsia"/>
          <w:lang w:val="en-US" w:eastAsia="zh-CN"/>
        </w:rPr>
        <w:t>号到期。即使付款已经完成，</w:t>
      </w:r>
      <w:r w:rsidRPr="00611BC6">
        <w:rPr>
          <w:rFonts w:eastAsia="宋体" w:hint="eastAsia"/>
          <w:lang w:val="en-US" w:eastAsia="zh-CN"/>
        </w:rPr>
        <w:t>BFDA</w:t>
      </w:r>
      <w:r w:rsidRPr="00611BC6">
        <w:rPr>
          <w:rFonts w:eastAsia="宋体" w:hint="eastAsia"/>
          <w:lang w:val="en-US" w:eastAsia="zh-CN"/>
        </w:rPr>
        <w:t>仍保留提出异议的权利。</w:t>
      </w:r>
    </w:p>
    <w:p w14:paraId="3D850822" w14:textId="3C15BB84" w:rsidR="00EF06F5" w:rsidRPr="00611BC6" w:rsidRDefault="00EF06F5" w:rsidP="00A71599">
      <w:pPr>
        <w:pStyle w:val="Heading1"/>
        <w:rPr>
          <w:rFonts w:ascii="CorpoSLig" w:eastAsia="宋体" w:hAnsi="CorpoSLig"/>
          <w:lang w:val="en-US"/>
        </w:rPr>
      </w:pPr>
      <w:bookmarkStart w:id="2" w:name="_Ref466021928"/>
      <w:r w:rsidRPr="00611BC6">
        <w:rPr>
          <w:rFonts w:ascii="CorpoSLig" w:eastAsia="宋体" w:hAnsi="CorpoSLig"/>
          <w:lang w:val="en-US"/>
        </w:rPr>
        <w:t>Term of the Agreement</w:t>
      </w:r>
      <w:bookmarkEnd w:id="2"/>
      <w:r w:rsidR="00A71599" w:rsidRPr="00611BC6">
        <w:rPr>
          <w:rFonts w:ascii="CorpoSLig" w:eastAsia="宋体" w:hAnsi="CorpoSLig" w:hint="eastAsia"/>
          <w:lang w:val="en-US"/>
        </w:rPr>
        <w:tab/>
      </w:r>
      <w:r w:rsidR="00A71599" w:rsidRPr="00611BC6">
        <w:rPr>
          <w:rFonts w:ascii="CorpoSLig" w:eastAsia="宋体" w:hAnsi="CorpoSLig" w:hint="eastAsia"/>
          <w:lang w:val="en-US"/>
        </w:rPr>
        <w:t>协议期限</w:t>
      </w:r>
    </w:p>
    <w:p w14:paraId="3395C270" w14:textId="3DCB8ACB" w:rsidR="00EF06F5" w:rsidRPr="0048685D" w:rsidRDefault="00EF06F5" w:rsidP="001820CD">
      <w:pPr>
        <w:pStyle w:val="Heading2"/>
        <w:ind w:left="567" w:hanging="567"/>
        <w:jc w:val="both"/>
        <w:rPr>
          <w:rFonts w:eastAsia="宋体"/>
          <w:lang w:val="en-US"/>
        </w:rPr>
      </w:pPr>
      <w:bookmarkStart w:id="3" w:name="_Ref466021786"/>
      <w:r w:rsidRPr="00611BC6">
        <w:rPr>
          <w:rFonts w:eastAsia="宋体"/>
          <w:lang w:val="en-US"/>
        </w:rPr>
        <w:t xml:space="preserve">This Agreement comes into </w:t>
      </w:r>
      <w:r w:rsidR="002C4173" w:rsidRPr="00611BC6">
        <w:rPr>
          <w:rFonts w:eastAsia="宋体"/>
          <w:lang w:val="en-US"/>
        </w:rPr>
        <w:t>force</w:t>
      </w:r>
      <w:r w:rsidRPr="00611BC6">
        <w:rPr>
          <w:rFonts w:eastAsia="宋体"/>
          <w:lang w:val="en-US"/>
        </w:rPr>
        <w:t xml:space="preserve"> </w:t>
      </w:r>
      <w:r w:rsidRPr="0048685D">
        <w:rPr>
          <w:rFonts w:eastAsia="宋体"/>
          <w:lang w:val="en-US"/>
        </w:rPr>
        <w:t xml:space="preserve">on </w:t>
      </w:r>
      <w:r w:rsidR="004108D3">
        <w:rPr>
          <w:rFonts w:eastAsia="宋体"/>
          <w:lang w:val="en-US"/>
        </w:rPr>
        <w:t>01</w:t>
      </w:r>
      <w:r w:rsidR="001A711C">
        <w:rPr>
          <w:rFonts w:eastAsia="宋体"/>
          <w:lang w:val="en-US"/>
        </w:rPr>
        <w:t>.01</w:t>
      </w:r>
      <w:r w:rsidR="006A24AE" w:rsidRPr="0048685D">
        <w:rPr>
          <w:rFonts w:eastAsia="宋体"/>
          <w:lang w:val="en-US"/>
        </w:rPr>
        <w:t>.</w:t>
      </w:r>
      <w:r w:rsidR="001A711C">
        <w:rPr>
          <w:rFonts w:eastAsia="宋体"/>
          <w:lang w:val="en-US"/>
        </w:rPr>
        <w:t>2023</w:t>
      </w:r>
      <w:r w:rsidRPr="0048685D">
        <w:rPr>
          <w:rFonts w:eastAsia="宋体"/>
          <w:lang w:val="en-US"/>
        </w:rPr>
        <w:t xml:space="preserve"> and ends on </w:t>
      </w:r>
      <w:r w:rsidR="00C35E2F">
        <w:rPr>
          <w:rFonts w:eastAsia="宋体"/>
          <w:lang w:val="en-US"/>
        </w:rPr>
        <w:t>30.09</w:t>
      </w:r>
      <w:r w:rsidR="002C4173" w:rsidRPr="0048685D">
        <w:rPr>
          <w:rFonts w:eastAsia="宋体"/>
          <w:lang w:val="en-US"/>
        </w:rPr>
        <w:t>.</w:t>
      </w:r>
      <w:r w:rsidR="001A711C">
        <w:rPr>
          <w:rFonts w:eastAsia="宋体"/>
          <w:lang w:val="en-US"/>
        </w:rPr>
        <w:t>2023</w:t>
      </w:r>
      <w:r w:rsidRPr="0048685D">
        <w:rPr>
          <w:rFonts w:eastAsia="宋体"/>
          <w:lang w:val="en-US"/>
        </w:rPr>
        <w:t>.</w:t>
      </w:r>
      <w:r w:rsidR="006A24AE" w:rsidRPr="0048685D">
        <w:rPr>
          <w:rFonts w:eastAsia="宋体"/>
          <w:lang w:val="en-US"/>
        </w:rPr>
        <w:t xml:space="preserve"> </w:t>
      </w:r>
      <w:r w:rsidR="002C4173" w:rsidRPr="0048685D">
        <w:rPr>
          <w:rFonts w:eastAsia="宋体"/>
          <w:lang w:val="en-US"/>
        </w:rPr>
        <w:t xml:space="preserve">The </w:t>
      </w:r>
      <w:r w:rsidR="001820CD" w:rsidRPr="0048685D">
        <w:rPr>
          <w:rFonts w:eastAsia="宋体"/>
          <w:lang w:val="en-US"/>
        </w:rPr>
        <w:t>Agreement</w:t>
      </w:r>
      <w:r w:rsidR="00717497" w:rsidRPr="0048685D">
        <w:rPr>
          <w:rFonts w:eastAsia="宋体"/>
          <w:lang w:val="en-US"/>
        </w:rPr>
        <w:t xml:space="preserve"> cannot</w:t>
      </w:r>
      <w:r w:rsidR="002C4173" w:rsidRPr="0048685D">
        <w:rPr>
          <w:rFonts w:eastAsia="宋体"/>
          <w:lang w:val="en-US"/>
        </w:rPr>
        <w:t xml:space="preserve"> be terminated ordina</w:t>
      </w:r>
      <w:r w:rsidR="001820CD" w:rsidRPr="0048685D">
        <w:rPr>
          <w:rFonts w:eastAsia="宋体"/>
          <w:lang w:val="en-US"/>
        </w:rPr>
        <w:t>rily. The right of the Contracting parties of extraordinary termination for cause shall not be affected</w:t>
      </w:r>
      <w:r w:rsidRPr="0048685D">
        <w:rPr>
          <w:rFonts w:eastAsia="宋体"/>
          <w:lang w:val="en-US"/>
        </w:rPr>
        <w:t>.</w:t>
      </w:r>
      <w:bookmarkEnd w:id="3"/>
    </w:p>
    <w:p w14:paraId="13512479" w14:textId="30F65BD5" w:rsidR="00A71599" w:rsidRPr="00611BC6" w:rsidRDefault="00A71599" w:rsidP="00A71599">
      <w:pPr>
        <w:ind w:left="567"/>
        <w:rPr>
          <w:rFonts w:eastAsia="宋体"/>
          <w:lang w:val="en-US" w:eastAsia="zh-CN"/>
        </w:rPr>
      </w:pPr>
      <w:r w:rsidRPr="0048685D">
        <w:rPr>
          <w:rFonts w:eastAsia="宋体" w:hint="eastAsia"/>
          <w:lang w:val="en-US" w:eastAsia="zh-CN"/>
        </w:rPr>
        <w:t>本协议于</w:t>
      </w:r>
      <w:r w:rsidR="001A711C">
        <w:rPr>
          <w:rFonts w:eastAsia="宋体"/>
          <w:lang w:val="en-US" w:eastAsia="zh-CN"/>
        </w:rPr>
        <w:t>2023</w:t>
      </w:r>
      <w:r w:rsidRPr="0048685D">
        <w:rPr>
          <w:rFonts w:eastAsia="宋体"/>
          <w:lang w:val="en-US" w:eastAsia="zh-CN"/>
        </w:rPr>
        <w:t>年</w:t>
      </w:r>
      <w:r w:rsidR="001A711C">
        <w:rPr>
          <w:rFonts w:eastAsia="宋体"/>
          <w:lang w:val="en-US" w:eastAsia="zh-CN"/>
        </w:rPr>
        <w:t>01</w:t>
      </w:r>
      <w:r w:rsidRPr="0048685D">
        <w:rPr>
          <w:rFonts w:eastAsia="宋体"/>
          <w:lang w:val="en-US" w:eastAsia="zh-CN"/>
        </w:rPr>
        <w:t>月</w:t>
      </w:r>
      <w:r w:rsidR="004108D3">
        <w:rPr>
          <w:rFonts w:eastAsia="宋体"/>
          <w:lang w:val="en-US" w:eastAsia="zh-CN"/>
        </w:rPr>
        <w:t>01</w:t>
      </w:r>
      <w:r w:rsidRPr="0048685D">
        <w:rPr>
          <w:rFonts w:eastAsia="宋体"/>
          <w:lang w:val="en-US" w:eastAsia="zh-CN"/>
        </w:rPr>
        <w:t>日</w:t>
      </w:r>
      <w:r w:rsidRPr="0048685D">
        <w:rPr>
          <w:rFonts w:eastAsia="宋体" w:hint="eastAsia"/>
          <w:lang w:val="en-US" w:eastAsia="zh-CN"/>
        </w:rPr>
        <w:t>生效，并于</w:t>
      </w:r>
      <w:r w:rsidR="001A711C">
        <w:rPr>
          <w:rFonts w:eastAsia="宋体"/>
          <w:lang w:val="en-US" w:eastAsia="zh-CN"/>
        </w:rPr>
        <w:t>2023</w:t>
      </w:r>
      <w:r w:rsidRPr="0048685D">
        <w:rPr>
          <w:rFonts w:eastAsia="宋体"/>
          <w:lang w:val="en-US" w:eastAsia="zh-CN"/>
        </w:rPr>
        <w:t>年</w:t>
      </w:r>
      <w:r w:rsidR="00C35E2F">
        <w:rPr>
          <w:rFonts w:eastAsia="宋体"/>
          <w:lang w:val="en-US" w:eastAsia="zh-CN"/>
        </w:rPr>
        <w:t>09</w:t>
      </w:r>
      <w:r w:rsidRPr="0048685D">
        <w:rPr>
          <w:rFonts w:eastAsia="宋体"/>
          <w:lang w:val="en-US" w:eastAsia="zh-CN"/>
        </w:rPr>
        <w:t>月</w:t>
      </w:r>
      <w:r w:rsidR="00C35E2F">
        <w:rPr>
          <w:rFonts w:eastAsia="宋体"/>
          <w:lang w:val="en-US" w:eastAsia="zh-CN"/>
        </w:rPr>
        <w:t>30</w:t>
      </w:r>
      <w:r w:rsidRPr="0048685D">
        <w:rPr>
          <w:rFonts w:eastAsia="宋体"/>
          <w:lang w:val="en-US" w:eastAsia="zh-CN"/>
        </w:rPr>
        <w:t>日</w:t>
      </w:r>
      <w:r w:rsidRPr="0048685D">
        <w:rPr>
          <w:rFonts w:eastAsia="宋体" w:hint="eastAsia"/>
          <w:lang w:val="en-US" w:eastAsia="zh-CN"/>
        </w:rPr>
        <w:t>结束</w:t>
      </w:r>
      <w:r w:rsidRPr="00611BC6">
        <w:rPr>
          <w:rFonts w:eastAsia="宋体" w:hint="eastAsia"/>
          <w:lang w:val="en-US" w:eastAsia="zh-CN"/>
        </w:rPr>
        <w:t>。一般情况下本协议不能终止。协议双方因终止事由而意外终止的权利不受影响。</w:t>
      </w:r>
    </w:p>
    <w:p w14:paraId="17C33A4D" w14:textId="77777777" w:rsidR="001D671B" w:rsidRPr="00611BC6" w:rsidRDefault="001D671B" w:rsidP="001D671B">
      <w:pPr>
        <w:pStyle w:val="Heading1"/>
        <w:rPr>
          <w:rFonts w:ascii="CorpoSLig" w:eastAsia="宋体" w:hAnsi="CorpoSLig"/>
          <w:lang w:val="en-US"/>
        </w:rPr>
      </w:pPr>
      <w:r w:rsidRPr="00611BC6">
        <w:rPr>
          <w:rFonts w:ascii="CorpoSLig" w:eastAsia="宋体" w:hAnsi="CorpoSLig"/>
          <w:lang w:val="en-US"/>
        </w:rPr>
        <w:t>Other Agreements</w:t>
      </w:r>
      <w:r w:rsidRPr="00611BC6">
        <w:rPr>
          <w:rFonts w:ascii="CorpoSLig" w:eastAsia="宋体" w:hAnsi="CorpoSLig" w:hint="eastAsia"/>
          <w:lang w:val="en-US"/>
        </w:rPr>
        <w:t>其他协议</w:t>
      </w:r>
    </w:p>
    <w:p w14:paraId="4AA223C0" w14:textId="34BE05D7" w:rsidR="007679F5" w:rsidRPr="00611BC6" w:rsidRDefault="001D671B" w:rsidP="00C7292B">
      <w:pPr>
        <w:pStyle w:val="Heading2"/>
        <w:keepNext w:val="0"/>
        <w:tabs>
          <w:tab w:val="num" w:pos="576"/>
          <w:tab w:val="left" w:pos="851"/>
        </w:tabs>
        <w:ind w:left="578" w:hanging="578"/>
        <w:rPr>
          <w:rFonts w:eastAsia="宋体"/>
          <w:lang w:val="en-US" w:eastAsia="zh-CN"/>
        </w:rPr>
      </w:pPr>
      <w:r w:rsidRPr="00611BC6">
        <w:rPr>
          <w:rFonts w:eastAsia="宋体"/>
          <w:lang w:val="en-US"/>
        </w:rPr>
        <w:t>Unless otherwise stated in this Agreement or previously agreed and documented in a Supply Agreement, the most current versions of the General Purchase Conditions for H6 Parts and the BFDA Special Terms for H6 Parts are applicable. BFDA will inform Partner of changes to the General Purchase Conditions for H6 Parts and the BFDA Special Terms for H6 Parts by giving appropriate advance notice.</w:t>
      </w:r>
      <w:r w:rsidR="007679F5" w:rsidRPr="00611BC6">
        <w:rPr>
          <w:rFonts w:eastAsia="宋体"/>
          <w:lang w:val="en-US"/>
        </w:rPr>
        <w:br/>
      </w:r>
      <w:r w:rsidR="007679F5" w:rsidRPr="00611BC6">
        <w:rPr>
          <w:rFonts w:eastAsia="宋体" w:cs="Arial"/>
          <w:color w:val="000000"/>
          <w:shd w:val="clear" w:color="auto" w:fill="FFFFFF"/>
        </w:rPr>
        <w:lastRenderedPageBreak/>
        <w:t>除非本协议中另有规定或之前在供应协议中另有约定和记录</w:t>
      </w:r>
      <w:r w:rsidR="007679F5" w:rsidRPr="00634DB1">
        <w:rPr>
          <w:rFonts w:eastAsia="宋体" w:cs="Arial"/>
          <w:color w:val="000000"/>
          <w:shd w:val="clear" w:color="auto" w:fill="FFFFFF"/>
          <w:lang w:val="en-US"/>
        </w:rPr>
        <w:t>，</w:t>
      </w:r>
      <w:r w:rsidR="007679F5" w:rsidRPr="00611BC6">
        <w:rPr>
          <w:rFonts w:eastAsia="宋体" w:cs="Arial"/>
          <w:color w:val="000000"/>
          <w:shd w:val="clear" w:color="auto" w:fill="FFFFFF"/>
        </w:rPr>
        <w:t>否则</w:t>
      </w:r>
      <w:r w:rsidR="007679F5" w:rsidRPr="00634DB1">
        <w:rPr>
          <w:rFonts w:eastAsia="宋体" w:cs="Arial"/>
          <w:color w:val="000000"/>
          <w:shd w:val="clear" w:color="auto" w:fill="FFFFFF"/>
          <w:lang w:val="en-US"/>
        </w:rPr>
        <w:t>H6</w:t>
      </w:r>
      <w:r w:rsidR="007679F5" w:rsidRPr="00611BC6">
        <w:rPr>
          <w:rFonts w:eastAsia="宋体" w:cs="Arial"/>
          <w:color w:val="000000"/>
          <w:shd w:val="clear" w:color="auto" w:fill="FFFFFF"/>
        </w:rPr>
        <w:t>零件通用采购条件和</w:t>
      </w:r>
      <w:r w:rsidR="007679F5" w:rsidRPr="00634DB1">
        <w:rPr>
          <w:rFonts w:eastAsia="宋体" w:cs="Arial"/>
          <w:color w:val="000000"/>
          <w:shd w:val="clear" w:color="auto" w:fill="FFFFFF"/>
          <w:lang w:val="en-US"/>
        </w:rPr>
        <w:t>BFDA H6</w:t>
      </w:r>
      <w:r w:rsidR="007679F5" w:rsidRPr="00611BC6">
        <w:rPr>
          <w:rFonts w:eastAsia="宋体" w:cs="Arial"/>
          <w:color w:val="000000"/>
          <w:shd w:val="clear" w:color="auto" w:fill="FFFFFF"/>
        </w:rPr>
        <w:t>零件专用条款的最新版本适用。</w:t>
      </w:r>
      <w:r w:rsidR="007679F5" w:rsidRPr="00611BC6">
        <w:rPr>
          <w:rFonts w:eastAsia="宋体" w:cs="Arial"/>
          <w:color w:val="000000"/>
          <w:shd w:val="clear" w:color="auto" w:fill="FFFFFF"/>
          <w:lang w:eastAsia="zh-CN"/>
        </w:rPr>
        <w:t>BFDA</w:t>
      </w:r>
      <w:r w:rsidR="007679F5" w:rsidRPr="00611BC6">
        <w:rPr>
          <w:rFonts w:eastAsia="宋体" w:cs="Arial"/>
          <w:color w:val="000000"/>
          <w:shd w:val="clear" w:color="auto" w:fill="FFFFFF"/>
          <w:lang w:eastAsia="zh-CN"/>
        </w:rPr>
        <w:t>将通过发出适当的提前通知，通知合作伙伴</w:t>
      </w:r>
      <w:r w:rsidR="007679F5" w:rsidRPr="00611BC6">
        <w:rPr>
          <w:rFonts w:eastAsia="宋体" w:cs="Arial"/>
          <w:color w:val="000000"/>
          <w:shd w:val="clear" w:color="auto" w:fill="FFFFFF"/>
          <w:lang w:eastAsia="zh-CN"/>
        </w:rPr>
        <w:t>H6</w:t>
      </w:r>
      <w:r w:rsidR="007679F5" w:rsidRPr="00611BC6">
        <w:rPr>
          <w:rFonts w:eastAsia="宋体" w:cs="Arial"/>
          <w:color w:val="000000"/>
          <w:shd w:val="clear" w:color="auto" w:fill="FFFFFF"/>
          <w:lang w:eastAsia="zh-CN"/>
        </w:rPr>
        <w:t>零件的一般采购条件和</w:t>
      </w:r>
      <w:r w:rsidR="007679F5" w:rsidRPr="00611BC6">
        <w:rPr>
          <w:rFonts w:eastAsia="宋体" w:cs="Arial"/>
          <w:color w:val="000000"/>
          <w:shd w:val="clear" w:color="auto" w:fill="FFFFFF"/>
          <w:lang w:eastAsia="zh-CN"/>
        </w:rPr>
        <w:t>BFDA H6</w:t>
      </w:r>
      <w:r w:rsidR="007679F5" w:rsidRPr="00611BC6">
        <w:rPr>
          <w:rFonts w:eastAsia="宋体" w:cs="Arial"/>
          <w:color w:val="000000"/>
          <w:shd w:val="clear" w:color="auto" w:fill="FFFFFF"/>
          <w:lang w:eastAsia="zh-CN"/>
        </w:rPr>
        <w:t>零件的特殊条款的变更。</w:t>
      </w:r>
    </w:p>
    <w:p w14:paraId="1C91F7BE" w14:textId="77777777" w:rsidR="00EF06F5" w:rsidRPr="00611BC6" w:rsidRDefault="00EF06F5" w:rsidP="00EF06F5">
      <w:pPr>
        <w:pStyle w:val="Heading2"/>
        <w:keepNext w:val="0"/>
        <w:tabs>
          <w:tab w:val="num" w:pos="576"/>
          <w:tab w:val="left" w:pos="851"/>
        </w:tabs>
        <w:ind w:left="576" w:hanging="576"/>
        <w:jc w:val="both"/>
        <w:rPr>
          <w:rFonts w:eastAsia="宋体"/>
          <w:lang w:val="en-US"/>
        </w:rPr>
      </w:pPr>
      <w:r w:rsidRPr="00611BC6">
        <w:rPr>
          <w:rFonts w:eastAsia="宋体"/>
          <w:lang w:val="en-US"/>
        </w:rPr>
        <w:t>Unless otherwise expre</w:t>
      </w:r>
      <w:r w:rsidR="00F845D7" w:rsidRPr="00611BC6">
        <w:rPr>
          <w:rFonts w:eastAsia="宋体"/>
          <w:lang w:val="en-US"/>
        </w:rPr>
        <w:t>ssly agreed in this Agreement, the following order of precedence applies</w:t>
      </w:r>
      <w:r w:rsidRPr="00611BC6">
        <w:rPr>
          <w:rFonts w:eastAsia="宋体"/>
          <w:lang w:val="en-US"/>
        </w:rPr>
        <w:t>:</w:t>
      </w:r>
    </w:p>
    <w:p w14:paraId="26D9F2F7" w14:textId="05CCB71F" w:rsidR="00A71599" w:rsidRPr="00611BC6" w:rsidRDefault="00A71599" w:rsidP="00A71599">
      <w:pPr>
        <w:ind w:left="567"/>
        <w:rPr>
          <w:rFonts w:eastAsia="宋体"/>
          <w:lang w:val="en-US" w:eastAsia="zh-CN"/>
        </w:rPr>
      </w:pPr>
      <w:r w:rsidRPr="00611BC6">
        <w:rPr>
          <w:rFonts w:eastAsia="宋体" w:hint="eastAsia"/>
          <w:lang w:val="en-US" w:eastAsia="zh-CN"/>
        </w:rPr>
        <w:t>除非本协议另有明确约定，则以以下优先顺序适用：</w:t>
      </w:r>
    </w:p>
    <w:p w14:paraId="4022CB64" w14:textId="0618ABDB" w:rsidR="00C36491" w:rsidRPr="00611BC6" w:rsidRDefault="00C36491" w:rsidP="00C36491">
      <w:pPr>
        <w:pStyle w:val="Heading2"/>
        <w:keepNext w:val="0"/>
        <w:numPr>
          <w:ilvl w:val="0"/>
          <w:numId w:val="3"/>
        </w:numPr>
        <w:tabs>
          <w:tab w:val="left" w:pos="993"/>
        </w:tabs>
        <w:ind w:left="993" w:hanging="426"/>
        <w:jc w:val="both"/>
        <w:rPr>
          <w:rFonts w:eastAsia="宋体"/>
          <w:lang w:val="en-US"/>
        </w:rPr>
      </w:pPr>
      <w:r w:rsidRPr="00611BC6">
        <w:rPr>
          <w:rFonts w:eastAsia="宋体"/>
          <w:lang w:val="en-US"/>
        </w:rPr>
        <w:t xml:space="preserve">this Agreement (Annual Contract H6 Part); </w:t>
      </w:r>
    </w:p>
    <w:p w14:paraId="1999E63F" w14:textId="4A6454DE" w:rsidR="00C36491" w:rsidRPr="00611BC6" w:rsidRDefault="00C36491" w:rsidP="00C36491">
      <w:pPr>
        <w:ind w:left="993"/>
        <w:jc w:val="both"/>
        <w:rPr>
          <w:rFonts w:eastAsia="宋体"/>
          <w:lang w:val="en-US" w:eastAsia="zh-CN"/>
        </w:rPr>
      </w:pPr>
      <w:r w:rsidRPr="00611BC6">
        <w:rPr>
          <w:rFonts w:eastAsia="宋体" w:cs="Arial"/>
          <w:shd w:val="clear" w:color="auto" w:fill="FFFFFF"/>
          <w:lang w:eastAsia="zh-CN"/>
        </w:rPr>
        <w:t>本</w:t>
      </w:r>
      <w:r w:rsidRPr="00611BC6">
        <w:rPr>
          <w:rFonts w:eastAsia="宋体" w:cs="Arial" w:hint="eastAsia"/>
          <w:shd w:val="clear" w:color="auto" w:fill="FFFFFF"/>
          <w:lang w:eastAsia="zh-CN"/>
        </w:rPr>
        <w:t>协议（即</w:t>
      </w:r>
      <w:r w:rsidRPr="00611BC6">
        <w:rPr>
          <w:rFonts w:eastAsia="宋体" w:cs="Arial" w:hint="eastAsia"/>
          <w:shd w:val="clear" w:color="auto" w:fill="FFFFFF"/>
          <w:lang w:eastAsia="zh-CN"/>
        </w:rPr>
        <w:t>H</w:t>
      </w:r>
      <w:r w:rsidRPr="00611BC6">
        <w:rPr>
          <w:rFonts w:eastAsia="宋体" w:cs="Arial"/>
          <w:shd w:val="clear" w:color="auto" w:fill="FFFFFF"/>
          <w:lang w:eastAsia="zh-CN"/>
        </w:rPr>
        <w:t>6</w:t>
      </w:r>
      <w:r w:rsidRPr="00611BC6">
        <w:rPr>
          <w:rFonts w:eastAsia="宋体" w:cs="Arial" w:hint="eastAsia"/>
          <w:shd w:val="clear" w:color="auto" w:fill="FFFFFF"/>
          <w:lang w:eastAsia="zh-CN"/>
        </w:rPr>
        <w:t>零件</w:t>
      </w:r>
      <w:r w:rsidRPr="00611BC6">
        <w:rPr>
          <w:rFonts w:eastAsia="宋体" w:cs="Arial"/>
          <w:shd w:val="clear" w:color="auto" w:fill="FFFFFF"/>
          <w:lang w:eastAsia="zh-CN"/>
        </w:rPr>
        <w:t>年度合同</w:t>
      </w:r>
      <w:r w:rsidRPr="00611BC6">
        <w:rPr>
          <w:rFonts w:eastAsia="宋体" w:cs="Arial" w:hint="eastAsia"/>
          <w:shd w:val="clear" w:color="auto" w:fill="FFFFFF"/>
          <w:lang w:eastAsia="zh-CN"/>
        </w:rPr>
        <w:t>）</w:t>
      </w:r>
    </w:p>
    <w:p w14:paraId="124AB763" w14:textId="7B85B6EA" w:rsidR="00EF06F5" w:rsidRPr="00611BC6" w:rsidRDefault="001D671B" w:rsidP="00545B31">
      <w:pPr>
        <w:pStyle w:val="Heading2"/>
        <w:keepNext w:val="0"/>
        <w:numPr>
          <w:ilvl w:val="0"/>
          <w:numId w:val="3"/>
        </w:numPr>
        <w:tabs>
          <w:tab w:val="left" w:pos="993"/>
        </w:tabs>
        <w:ind w:left="993" w:hanging="426"/>
        <w:rPr>
          <w:rFonts w:eastAsia="宋体"/>
          <w:lang w:val="en-US"/>
        </w:rPr>
      </w:pPr>
      <w:r w:rsidRPr="00611BC6">
        <w:rPr>
          <w:rFonts w:eastAsia="宋体"/>
          <w:lang w:val="en-US"/>
        </w:rPr>
        <w:t>Supply</w:t>
      </w:r>
      <w:r w:rsidR="00EF06F5" w:rsidRPr="00611BC6">
        <w:rPr>
          <w:rFonts w:eastAsia="宋体"/>
          <w:lang w:val="en-US"/>
        </w:rPr>
        <w:t xml:space="preserve"> Agreement</w:t>
      </w:r>
      <w:r w:rsidR="007679F5" w:rsidRPr="00611BC6">
        <w:rPr>
          <w:rFonts w:eastAsia="宋体"/>
          <w:lang w:val="en-US"/>
        </w:rPr>
        <w:t xml:space="preserve"> H6 P</w:t>
      </w:r>
      <w:r w:rsidR="007679F5" w:rsidRPr="00611BC6">
        <w:rPr>
          <w:rFonts w:eastAsia="宋体" w:hint="eastAsia"/>
          <w:lang w:val="en-US" w:eastAsia="zh-CN"/>
        </w:rPr>
        <w:t>art</w:t>
      </w:r>
      <w:r w:rsidR="00EF06F5" w:rsidRPr="00611BC6">
        <w:rPr>
          <w:rFonts w:eastAsia="宋体"/>
          <w:lang w:val="en-US"/>
        </w:rPr>
        <w:t>;</w:t>
      </w:r>
    </w:p>
    <w:p w14:paraId="576A19A5" w14:textId="5246302E" w:rsidR="00A71599" w:rsidRPr="00611BC6" w:rsidRDefault="007679F5" w:rsidP="00A71599">
      <w:pPr>
        <w:ind w:left="993"/>
        <w:rPr>
          <w:rFonts w:eastAsia="宋体"/>
          <w:lang w:val="en-US"/>
        </w:rPr>
      </w:pPr>
      <w:r w:rsidRPr="00611BC6">
        <w:rPr>
          <w:rFonts w:eastAsia="宋体" w:hint="eastAsia"/>
          <w:lang w:val="en-US" w:eastAsia="zh-CN"/>
        </w:rPr>
        <w:t>H</w:t>
      </w:r>
      <w:r w:rsidRPr="00611BC6">
        <w:rPr>
          <w:rFonts w:eastAsia="宋体"/>
          <w:lang w:val="en-US" w:eastAsia="zh-CN"/>
        </w:rPr>
        <w:t>6</w:t>
      </w:r>
      <w:r w:rsidRPr="00611BC6">
        <w:rPr>
          <w:rFonts w:eastAsia="宋体" w:hint="eastAsia"/>
          <w:lang w:val="en-US" w:eastAsia="zh-CN"/>
        </w:rPr>
        <w:t>零件供应协议</w:t>
      </w:r>
      <w:r w:rsidR="00A71599" w:rsidRPr="00611BC6">
        <w:rPr>
          <w:rFonts w:eastAsia="宋体" w:hint="eastAsia"/>
          <w:lang w:val="en-US"/>
        </w:rPr>
        <w:t>；</w:t>
      </w:r>
    </w:p>
    <w:p w14:paraId="79374330" w14:textId="77777777" w:rsidR="00EF06F5" w:rsidRPr="00611BC6" w:rsidRDefault="00A30E43" w:rsidP="00545B31">
      <w:pPr>
        <w:pStyle w:val="Heading2"/>
        <w:keepNext w:val="0"/>
        <w:numPr>
          <w:ilvl w:val="0"/>
          <w:numId w:val="3"/>
        </w:numPr>
        <w:tabs>
          <w:tab w:val="left" w:pos="993"/>
        </w:tabs>
        <w:ind w:left="993" w:hanging="426"/>
        <w:rPr>
          <w:rFonts w:eastAsia="宋体"/>
          <w:lang w:val="en-US"/>
        </w:rPr>
      </w:pPr>
      <w:r w:rsidRPr="00611BC6">
        <w:rPr>
          <w:rFonts w:eastAsia="宋体"/>
          <w:lang w:val="en-US"/>
        </w:rPr>
        <w:t xml:space="preserve">General Purchase Conditions </w:t>
      </w:r>
      <w:r w:rsidR="00C87360" w:rsidRPr="00611BC6">
        <w:rPr>
          <w:rFonts w:eastAsia="宋体"/>
          <w:lang w:val="en-US"/>
        </w:rPr>
        <w:t>for H6</w:t>
      </w:r>
      <w:r w:rsidRPr="00611BC6">
        <w:rPr>
          <w:rFonts w:eastAsia="宋体"/>
          <w:lang w:val="en-US"/>
        </w:rPr>
        <w:t xml:space="preserve"> </w:t>
      </w:r>
      <w:r w:rsidR="005845C1" w:rsidRPr="00611BC6">
        <w:rPr>
          <w:rFonts w:eastAsia="宋体"/>
          <w:lang w:val="en-US"/>
        </w:rPr>
        <w:t xml:space="preserve">Parts </w:t>
      </w:r>
      <w:r w:rsidRPr="00611BC6">
        <w:rPr>
          <w:rFonts w:eastAsia="宋体"/>
          <w:lang w:val="en-US"/>
        </w:rPr>
        <w:t>respectively the most current version</w:t>
      </w:r>
      <w:r w:rsidR="00EF06F5" w:rsidRPr="00611BC6">
        <w:rPr>
          <w:rFonts w:eastAsia="宋体"/>
          <w:lang w:val="en-US"/>
        </w:rPr>
        <w:t>;</w:t>
      </w:r>
    </w:p>
    <w:p w14:paraId="58197B60" w14:textId="77777777" w:rsidR="00A71599" w:rsidRPr="00611BC6" w:rsidRDefault="00A71599" w:rsidP="00A71599">
      <w:pPr>
        <w:ind w:left="993"/>
        <w:rPr>
          <w:rFonts w:eastAsia="宋体"/>
          <w:lang w:val="en-US" w:eastAsia="zh-CN"/>
        </w:rPr>
      </w:pPr>
      <w:r w:rsidRPr="00611BC6">
        <w:rPr>
          <w:rFonts w:eastAsia="宋体" w:hint="eastAsia"/>
          <w:lang w:val="en-US" w:eastAsia="zh-CN"/>
        </w:rPr>
        <w:t>H6</w:t>
      </w:r>
      <w:r w:rsidRPr="00611BC6">
        <w:rPr>
          <w:rFonts w:eastAsia="宋体" w:hint="eastAsia"/>
          <w:lang w:val="en-US" w:eastAsia="zh-CN"/>
        </w:rPr>
        <w:t>零件的一般购买条件的相应最新版本；</w:t>
      </w:r>
    </w:p>
    <w:p w14:paraId="649F044A" w14:textId="77777777" w:rsidR="00EF06F5" w:rsidRPr="00611BC6" w:rsidRDefault="00C87360" w:rsidP="00545B31">
      <w:pPr>
        <w:pStyle w:val="Heading2"/>
        <w:keepNext w:val="0"/>
        <w:numPr>
          <w:ilvl w:val="0"/>
          <w:numId w:val="3"/>
        </w:numPr>
        <w:tabs>
          <w:tab w:val="left" w:pos="993"/>
        </w:tabs>
        <w:ind w:left="993" w:hanging="426"/>
        <w:rPr>
          <w:rFonts w:eastAsia="宋体"/>
          <w:lang w:val="en-US"/>
        </w:rPr>
      </w:pPr>
      <w:r w:rsidRPr="00611BC6">
        <w:rPr>
          <w:rFonts w:eastAsia="宋体"/>
          <w:lang w:val="en-US"/>
        </w:rPr>
        <w:t>BFDA</w:t>
      </w:r>
      <w:r w:rsidR="00A30E43" w:rsidRPr="00611BC6">
        <w:rPr>
          <w:rFonts w:eastAsia="宋体"/>
          <w:lang w:val="en-US"/>
        </w:rPr>
        <w:t xml:space="preserve"> Special Terms </w:t>
      </w:r>
      <w:r w:rsidRPr="00611BC6">
        <w:rPr>
          <w:rFonts w:eastAsia="宋体"/>
          <w:lang w:val="en-US"/>
        </w:rPr>
        <w:t>for H6</w:t>
      </w:r>
      <w:r w:rsidR="00A30E43" w:rsidRPr="00611BC6">
        <w:rPr>
          <w:rFonts w:eastAsia="宋体"/>
          <w:lang w:val="en-US"/>
        </w:rPr>
        <w:t xml:space="preserve"> </w:t>
      </w:r>
      <w:r w:rsidR="005845C1" w:rsidRPr="00611BC6">
        <w:rPr>
          <w:rFonts w:eastAsia="宋体"/>
          <w:lang w:val="en-US"/>
        </w:rPr>
        <w:t xml:space="preserve">Parts </w:t>
      </w:r>
      <w:r w:rsidR="00A30E43" w:rsidRPr="00611BC6">
        <w:rPr>
          <w:rFonts w:eastAsia="宋体"/>
          <w:lang w:val="en-US"/>
        </w:rPr>
        <w:t>respectively the most current version</w:t>
      </w:r>
      <w:r w:rsidR="00912735" w:rsidRPr="00611BC6">
        <w:rPr>
          <w:rFonts w:eastAsia="宋体"/>
          <w:lang w:val="en-US"/>
        </w:rPr>
        <w:t>;</w:t>
      </w:r>
    </w:p>
    <w:p w14:paraId="437472BC" w14:textId="77777777" w:rsidR="00A71599" w:rsidRPr="00611BC6" w:rsidRDefault="00A71599" w:rsidP="00A71599">
      <w:pPr>
        <w:ind w:left="993"/>
        <w:rPr>
          <w:rFonts w:eastAsia="宋体"/>
          <w:lang w:val="en-US" w:eastAsia="zh-CN"/>
        </w:rPr>
      </w:pPr>
      <w:r w:rsidRPr="00611BC6">
        <w:rPr>
          <w:rFonts w:eastAsia="宋体" w:hint="eastAsia"/>
          <w:lang w:val="en-US" w:eastAsia="zh-CN"/>
        </w:rPr>
        <w:t>H6</w:t>
      </w:r>
      <w:r w:rsidRPr="00611BC6">
        <w:rPr>
          <w:rFonts w:eastAsia="宋体" w:hint="eastAsia"/>
          <w:lang w:val="en-US" w:eastAsia="zh-CN"/>
        </w:rPr>
        <w:t>零件的</w:t>
      </w:r>
      <w:r w:rsidRPr="00611BC6">
        <w:rPr>
          <w:rFonts w:eastAsia="宋体" w:hint="eastAsia"/>
          <w:lang w:val="en-US" w:eastAsia="zh-CN"/>
        </w:rPr>
        <w:t>BFDA</w:t>
      </w:r>
      <w:r w:rsidRPr="00611BC6">
        <w:rPr>
          <w:rFonts w:eastAsia="宋体" w:hint="eastAsia"/>
          <w:lang w:val="en-US" w:eastAsia="zh-CN"/>
        </w:rPr>
        <w:t>特别条款相应最新版本；</w:t>
      </w:r>
    </w:p>
    <w:p w14:paraId="656266B1" w14:textId="77777777" w:rsidR="00EF06F5" w:rsidRPr="00611BC6" w:rsidRDefault="00EF06F5" w:rsidP="00545B31">
      <w:pPr>
        <w:pStyle w:val="Heading2"/>
        <w:keepNext w:val="0"/>
        <w:numPr>
          <w:ilvl w:val="0"/>
          <w:numId w:val="3"/>
        </w:numPr>
        <w:tabs>
          <w:tab w:val="left" w:pos="993"/>
        </w:tabs>
        <w:ind w:left="993" w:hanging="426"/>
        <w:rPr>
          <w:rFonts w:eastAsia="宋体"/>
          <w:lang w:val="en-US"/>
        </w:rPr>
      </w:pPr>
      <w:r w:rsidRPr="00611BC6">
        <w:rPr>
          <w:rFonts w:eastAsia="宋体"/>
          <w:lang w:val="en-US"/>
        </w:rPr>
        <w:t>other existing agreements relating to the Parts.</w:t>
      </w:r>
    </w:p>
    <w:p w14:paraId="1F84D834" w14:textId="091D1FB1" w:rsidR="006F7772" w:rsidRPr="00611BC6" w:rsidRDefault="00A71599" w:rsidP="00DC65A1">
      <w:pPr>
        <w:ind w:left="993"/>
        <w:rPr>
          <w:rFonts w:eastAsia="宋体"/>
          <w:lang w:val="en-US" w:eastAsia="zh-CN"/>
        </w:rPr>
      </w:pPr>
      <w:r w:rsidRPr="00611BC6">
        <w:rPr>
          <w:rFonts w:eastAsia="宋体" w:hint="eastAsia"/>
          <w:lang w:val="en-US" w:eastAsia="zh-CN"/>
        </w:rPr>
        <w:t>与零件有关的其他现有协议。</w:t>
      </w:r>
    </w:p>
    <w:p w14:paraId="4667110A" w14:textId="77777777" w:rsidR="00EF06F5" w:rsidRPr="00611BC6" w:rsidRDefault="00EF06F5" w:rsidP="00DB61CA">
      <w:pPr>
        <w:pStyle w:val="Heading1"/>
        <w:rPr>
          <w:rFonts w:ascii="CorpoSLig" w:eastAsia="宋体" w:hAnsi="CorpoSLig"/>
          <w:lang w:val="en-US"/>
        </w:rPr>
      </w:pPr>
      <w:r w:rsidRPr="00611BC6">
        <w:rPr>
          <w:rFonts w:ascii="CorpoSLig" w:eastAsia="宋体" w:hAnsi="CorpoSLig"/>
          <w:lang w:val="en-US" w:eastAsia="zh-CN"/>
        </w:rPr>
        <w:t xml:space="preserve"> </w:t>
      </w:r>
      <w:r w:rsidRPr="00611BC6">
        <w:rPr>
          <w:rFonts w:ascii="CorpoSLig" w:eastAsia="宋体" w:hAnsi="CorpoSLig"/>
        </w:rPr>
        <w:t>General</w:t>
      </w:r>
      <w:r w:rsidRPr="00611BC6">
        <w:rPr>
          <w:rFonts w:ascii="CorpoSLig" w:eastAsia="宋体" w:hAnsi="CorpoSLig"/>
          <w:lang w:val="en-US"/>
        </w:rPr>
        <w:t xml:space="preserve"> Provisions</w:t>
      </w:r>
      <w:r w:rsidR="00A71599" w:rsidRPr="00611BC6">
        <w:rPr>
          <w:rFonts w:ascii="CorpoSLig" w:eastAsia="宋体" w:hAnsi="CorpoSLig"/>
          <w:lang w:val="en-US"/>
        </w:rPr>
        <w:t xml:space="preserve">  </w:t>
      </w:r>
      <w:r w:rsidR="00A71599" w:rsidRPr="00611BC6">
        <w:rPr>
          <w:rFonts w:ascii="CorpoSLig" w:eastAsia="宋体" w:hAnsi="CorpoSLig" w:hint="eastAsia"/>
          <w:lang w:val="en-US" w:eastAsia="zh-CN"/>
        </w:rPr>
        <w:t>一般条款</w:t>
      </w:r>
    </w:p>
    <w:p w14:paraId="7B0597C7" w14:textId="77777777" w:rsidR="00EF06F5" w:rsidRPr="00611BC6" w:rsidRDefault="00A30E43" w:rsidP="00EF06F5">
      <w:pPr>
        <w:pStyle w:val="Heading2"/>
        <w:keepNext w:val="0"/>
        <w:tabs>
          <w:tab w:val="num" w:pos="576"/>
          <w:tab w:val="left" w:pos="851"/>
        </w:tabs>
        <w:ind w:left="576" w:hanging="576"/>
        <w:jc w:val="both"/>
        <w:rPr>
          <w:rFonts w:eastAsia="宋体"/>
          <w:lang w:val="en-US"/>
        </w:rPr>
      </w:pPr>
      <w:r w:rsidRPr="00611BC6">
        <w:rPr>
          <w:rFonts w:eastAsia="宋体"/>
          <w:lang w:val="en-US"/>
        </w:rPr>
        <w:t>No oral collateral agreements have been made. Modifications and additions to this Agreement, and its revocation, are valid only if made in writing. The same applies in respect of the modification or revocation of this provision</w:t>
      </w:r>
      <w:r w:rsidR="00EF06F5" w:rsidRPr="00611BC6">
        <w:rPr>
          <w:rFonts w:eastAsia="宋体"/>
          <w:lang w:val="en-US"/>
        </w:rPr>
        <w:t>.</w:t>
      </w:r>
    </w:p>
    <w:p w14:paraId="209CA3C2" w14:textId="77777777" w:rsidR="00A71599" w:rsidRPr="00611BC6" w:rsidRDefault="00A71599" w:rsidP="00A71599">
      <w:pPr>
        <w:ind w:left="576"/>
        <w:jc w:val="both"/>
        <w:rPr>
          <w:rFonts w:eastAsia="宋体"/>
          <w:lang w:val="en-US" w:eastAsia="zh-CN"/>
        </w:rPr>
      </w:pPr>
      <w:r w:rsidRPr="00611BC6">
        <w:rPr>
          <w:rFonts w:eastAsia="宋体" w:hint="eastAsia"/>
          <w:lang w:val="en-US" w:eastAsia="zh-CN"/>
        </w:rPr>
        <w:t>未达成口头附属协议。本协议的修改和补充及该修改和补充的撤销仅在以书面形式提出时有效。本条规定的修改或撤销同样仅在以书面形式提出时有效。</w:t>
      </w:r>
    </w:p>
    <w:p w14:paraId="344303B2" w14:textId="77777777" w:rsidR="00EF06F5" w:rsidRPr="00611BC6" w:rsidRDefault="001F64B9" w:rsidP="00A30E43">
      <w:pPr>
        <w:pStyle w:val="Heading2"/>
        <w:keepNext w:val="0"/>
        <w:tabs>
          <w:tab w:val="num" w:pos="576"/>
          <w:tab w:val="left" w:pos="851"/>
        </w:tabs>
        <w:ind w:left="578" w:hanging="578"/>
        <w:jc w:val="both"/>
        <w:rPr>
          <w:rFonts w:eastAsia="宋体"/>
          <w:lang w:val="en-US"/>
        </w:rPr>
      </w:pPr>
      <w:r w:rsidRPr="00611BC6">
        <w:rPr>
          <w:rFonts w:eastAsia="宋体"/>
          <w:lang w:val="en-US"/>
        </w:rPr>
        <w:t>Should any provision of this Agreement be invalid, the Contracting Parties will replace it with an effective provision that accords as closely as possible with the intended commercial purpose of the invalid provision. The invalidity of individual provisions will not affect the validity of the remaining provisions.</w:t>
      </w:r>
    </w:p>
    <w:p w14:paraId="09F1A2AD" w14:textId="77777777" w:rsidR="00A71599" w:rsidRPr="00611BC6" w:rsidRDefault="00A71599" w:rsidP="00A71599">
      <w:pPr>
        <w:ind w:left="576"/>
        <w:jc w:val="both"/>
        <w:rPr>
          <w:rFonts w:eastAsia="宋体"/>
          <w:lang w:val="en-US" w:eastAsia="zh-CN"/>
        </w:rPr>
      </w:pPr>
      <w:r w:rsidRPr="00611BC6">
        <w:rPr>
          <w:rFonts w:eastAsia="宋体" w:hint="eastAsia"/>
          <w:lang w:val="en-US" w:eastAsia="zh-CN"/>
        </w:rPr>
        <w:t>如果本协议的任何条款无效，协议双方将以有效条款取代该条款。有效条款将尽可能与无效条款的预期商业目的相符。个别条款的无效不会影响其余条款的有效性。</w:t>
      </w:r>
    </w:p>
    <w:p w14:paraId="15FA869D" w14:textId="77777777" w:rsidR="00EF06F5" w:rsidRPr="00611BC6" w:rsidRDefault="00EF06F5" w:rsidP="00EF06F5">
      <w:pPr>
        <w:pStyle w:val="Heading2"/>
        <w:keepNext w:val="0"/>
        <w:tabs>
          <w:tab w:val="num" w:pos="576"/>
          <w:tab w:val="left" w:pos="851"/>
        </w:tabs>
        <w:ind w:left="576" w:hanging="576"/>
        <w:jc w:val="both"/>
        <w:rPr>
          <w:rFonts w:eastAsia="宋体"/>
          <w:lang w:val="en-US"/>
        </w:rPr>
      </w:pPr>
      <w:r w:rsidRPr="00611BC6">
        <w:rPr>
          <w:rFonts w:eastAsia="宋体"/>
          <w:lang w:val="en-US"/>
        </w:rPr>
        <w:t xml:space="preserve">The </w:t>
      </w:r>
      <w:r w:rsidR="001F64B9" w:rsidRPr="00611BC6">
        <w:rPr>
          <w:rFonts w:eastAsia="宋体"/>
          <w:lang w:val="en-US"/>
        </w:rPr>
        <w:t>A</w:t>
      </w:r>
      <w:r w:rsidRPr="00611BC6">
        <w:rPr>
          <w:rFonts w:eastAsia="宋体"/>
          <w:lang w:val="en-US"/>
        </w:rPr>
        <w:t>nnexes to this Agreement are an integral part of the Agreement.</w:t>
      </w:r>
    </w:p>
    <w:p w14:paraId="2C2DB193" w14:textId="5AED3710" w:rsidR="001A3ADB" w:rsidRPr="00611BC6" w:rsidRDefault="00A71599" w:rsidP="007C102B">
      <w:pPr>
        <w:ind w:left="576"/>
        <w:jc w:val="both"/>
        <w:rPr>
          <w:rFonts w:eastAsia="宋体"/>
          <w:lang w:val="en-US" w:eastAsia="zh-CN"/>
        </w:rPr>
      </w:pPr>
      <w:r w:rsidRPr="00611BC6">
        <w:rPr>
          <w:rFonts w:eastAsia="宋体" w:hint="eastAsia"/>
          <w:lang w:val="en-US" w:eastAsia="zh-CN"/>
        </w:rPr>
        <w:t>本协议的附件是本协议的组成部分。</w:t>
      </w:r>
    </w:p>
    <w:p w14:paraId="59664CDC" w14:textId="77777777" w:rsidR="007C102B" w:rsidRPr="00611BC6" w:rsidRDefault="007C102B" w:rsidP="00545B31">
      <w:pPr>
        <w:jc w:val="both"/>
        <w:rPr>
          <w:rFonts w:eastAsia="宋体"/>
          <w:lang w:val="en-US" w:eastAsia="zh-CN"/>
        </w:rPr>
      </w:pPr>
    </w:p>
    <w:p w14:paraId="700230A3" w14:textId="77777777" w:rsidR="00A337EB" w:rsidRPr="00611BC6" w:rsidRDefault="00A337EB" w:rsidP="00E30012">
      <w:pPr>
        <w:pStyle w:val="Heading1"/>
        <w:rPr>
          <w:rFonts w:ascii="CorpoSLig" w:eastAsia="宋体" w:hAnsi="CorpoSLig"/>
          <w:lang w:val="en-US"/>
        </w:rPr>
      </w:pPr>
      <w:bookmarkStart w:id="4" w:name="_Toc216512836"/>
      <w:bookmarkStart w:id="5" w:name="_Toc257036252"/>
      <w:bookmarkStart w:id="6" w:name="_Toc257038619"/>
      <w:bookmarkStart w:id="7" w:name="_Toc260150296"/>
      <w:bookmarkStart w:id="8" w:name="_Toc268183153"/>
      <w:bookmarkStart w:id="9" w:name="_Toc275176454"/>
      <w:r w:rsidRPr="00611BC6">
        <w:rPr>
          <w:rFonts w:ascii="CorpoSLig" w:eastAsia="宋体" w:hAnsi="CorpoSLig"/>
          <w:lang w:val="en-US"/>
        </w:rPr>
        <w:t>Governing Law and Dispute Resolution</w:t>
      </w:r>
      <w:bookmarkEnd w:id="4"/>
      <w:bookmarkEnd w:id="5"/>
      <w:bookmarkEnd w:id="6"/>
      <w:bookmarkEnd w:id="7"/>
      <w:bookmarkEnd w:id="8"/>
      <w:bookmarkEnd w:id="9"/>
      <w:r w:rsidR="00E457D3" w:rsidRPr="00611BC6">
        <w:rPr>
          <w:rFonts w:ascii="CorpoSLig" w:eastAsia="宋体" w:hAnsi="CorpoSLig"/>
          <w:lang w:val="en-US"/>
        </w:rPr>
        <w:t xml:space="preserve"> </w:t>
      </w:r>
      <w:r w:rsidR="00E457D3" w:rsidRPr="00611BC6">
        <w:rPr>
          <w:rFonts w:ascii="CorpoSLig" w:eastAsia="宋体" w:hAnsi="CorpoSLig" w:hint="eastAsia"/>
          <w:lang w:val="en-US"/>
        </w:rPr>
        <w:t>管辖法律与争议解决</w:t>
      </w:r>
    </w:p>
    <w:p w14:paraId="1F10CE0F" w14:textId="77777777" w:rsidR="00A337EB" w:rsidRPr="00611BC6" w:rsidRDefault="00A337EB" w:rsidP="00E30012">
      <w:pPr>
        <w:pStyle w:val="Heading2"/>
        <w:rPr>
          <w:rFonts w:eastAsia="宋体"/>
          <w:b/>
          <w:lang w:val="en-US"/>
        </w:rPr>
      </w:pPr>
      <w:r w:rsidRPr="00611BC6">
        <w:rPr>
          <w:rFonts w:eastAsia="宋体" w:hint="eastAsia"/>
          <w:lang w:val="en-US"/>
        </w:rPr>
        <w:t>Governing Law</w:t>
      </w:r>
      <w:r w:rsidR="00E457D3" w:rsidRPr="00611BC6">
        <w:rPr>
          <w:rFonts w:eastAsia="宋体"/>
          <w:lang w:val="en-US"/>
        </w:rPr>
        <w:t xml:space="preserve"> </w:t>
      </w:r>
      <w:r w:rsidR="00E457D3" w:rsidRPr="00611BC6">
        <w:rPr>
          <w:rFonts w:eastAsia="宋体" w:hint="eastAsia"/>
          <w:lang w:val="en-US"/>
        </w:rPr>
        <w:t>管辖法律</w:t>
      </w:r>
    </w:p>
    <w:p w14:paraId="62BDDE34" w14:textId="77777777" w:rsidR="00E457D3" w:rsidRPr="00611BC6" w:rsidRDefault="00A337EB" w:rsidP="00D62BF1">
      <w:pPr>
        <w:pStyle w:val="ARTICLEAL2"/>
        <w:numPr>
          <w:ilvl w:val="0"/>
          <w:numId w:val="0"/>
        </w:numPr>
        <w:spacing w:before="0" w:after="120"/>
        <w:ind w:left="720"/>
        <w:rPr>
          <w:rFonts w:ascii="CorpoSLig" w:hAnsi="CorpoSLig"/>
          <w:lang w:eastAsia="de-DE"/>
        </w:rPr>
      </w:pPr>
      <w:r w:rsidRPr="00611BC6">
        <w:rPr>
          <w:rFonts w:ascii="CorpoSLig" w:hAnsi="CorpoSLig"/>
          <w:lang w:eastAsia="de-DE"/>
        </w:rPr>
        <w:t xml:space="preserve">The formation of this Agreement, its validity, interpretation, execution and any performance of this Agreement, and the settlement of any disputes hereunder, shall be governed by </w:t>
      </w:r>
      <w:r w:rsidRPr="00611BC6">
        <w:rPr>
          <w:rFonts w:ascii="CorpoSLig" w:hAnsi="CorpoSLig"/>
          <w:lang w:eastAsia="de-DE"/>
        </w:rPr>
        <w:lastRenderedPageBreak/>
        <w:t>published and publicly available laws, rules and regulations of China. If there are no published or publicly available Chinese laws, rules or regulations or international treaties or conventions governing a particular matter, the then current general business practices in China shall apply, to the extent they are in conformity with generally accepted international business practices and principles.</w:t>
      </w:r>
    </w:p>
    <w:p w14:paraId="2902590B" w14:textId="77777777" w:rsidR="00E457D3" w:rsidRPr="00611BC6" w:rsidRDefault="00E457D3" w:rsidP="00D62BF1">
      <w:pPr>
        <w:pStyle w:val="BodyText"/>
        <w:spacing w:before="0" w:after="120"/>
        <w:ind w:left="720"/>
        <w:rPr>
          <w:rFonts w:ascii="CorpoSLig" w:eastAsia="宋体" w:hAnsi="CorpoSLig"/>
          <w:lang w:val="en-US" w:eastAsia="zh-CN"/>
        </w:rPr>
      </w:pPr>
      <w:r w:rsidRPr="00611BC6">
        <w:rPr>
          <w:rFonts w:ascii="CorpoSLig" w:eastAsia="宋体" w:hAnsi="CorpoSLig" w:hint="eastAsia"/>
          <w:lang w:val="en-US" w:eastAsia="zh-CN"/>
        </w:rPr>
        <w:t>本协议的订立，其有效性、解释、签署和本协议的任何履行，以及本协议项下任何争议的解决，均受中国公布和公开的法律、法规或规章的管辖。如果对某特定事项而言，没有管辖该特定事项的公布或公开的中国法律、法规或规章或国际条约或公约，则在符合公认的国际商业惯例和原则的范围内，应适用当时的中国一般商业惯例。</w:t>
      </w:r>
    </w:p>
    <w:p w14:paraId="5A1EC0E7" w14:textId="77777777" w:rsidR="00A337EB" w:rsidRPr="00611BC6" w:rsidRDefault="00A337EB" w:rsidP="00E30012">
      <w:pPr>
        <w:pStyle w:val="Heading2"/>
        <w:rPr>
          <w:rFonts w:eastAsia="宋体"/>
          <w:lang w:val="en-US"/>
        </w:rPr>
      </w:pPr>
      <w:r w:rsidRPr="00611BC6">
        <w:rPr>
          <w:rFonts w:eastAsia="宋体" w:hint="eastAsia"/>
          <w:lang w:val="en-US"/>
        </w:rPr>
        <w:t>Dispute Resolution</w:t>
      </w:r>
      <w:r w:rsidR="00E457D3" w:rsidRPr="00611BC6">
        <w:rPr>
          <w:rFonts w:eastAsia="宋体"/>
          <w:lang w:val="en-US"/>
        </w:rPr>
        <w:t xml:space="preserve"> </w:t>
      </w:r>
      <w:r w:rsidR="00E457D3" w:rsidRPr="00611BC6">
        <w:rPr>
          <w:rFonts w:eastAsia="宋体" w:hint="eastAsia"/>
          <w:lang w:val="en-US"/>
        </w:rPr>
        <w:t>争议解决</w:t>
      </w:r>
    </w:p>
    <w:p w14:paraId="68DB49D0" w14:textId="77777777" w:rsidR="00A337EB" w:rsidRPr="00611BC6" w:rsidRDefault="00A337EB" w:rsidP="008D10DA">
      <w:pPr>
        <w:pStyle w:val="ARTICLEAL3"/>
        <w:numPr>
          <w:ilvl w:val="0"/>
          <w:numId w:val="0"/>
        </w:numPr>
        <w:tabs>
          <w:tab w:val="left" w:pos="1710"/>
        </w:tabs>
        <w:spacing w:before="0" w:after="0"/>
        <w:ind w:left="1714" w:hanging="810"/>
        <w:rPr>
          <w:lang w:eastAsia="de-DE"/>
        </w:rPr>
      </w:pPr>
      <w:r w:rsidRPr="00611BC6">
        <w:rPr>
          <w:rFonts w:hint="eastAsia"/>
          <w:lang w:eastAsia="de-DE"/>
        </w:rPr>
        <w:t>(1)</w:t>
      </w:r>
      <w:r w:rsidRPr="00611BC6">
        <w:rPr>
          <w:rFonts w:hint="eastAsia"/>
          <w:lang w:eastAsia="de-DE"/>
        </w:rPr>
        <w:tab/>
      </w:r>
      <w:r w:rsidRPr="00611BC6">
        <w:rPr>
          <w:lang w:eastAsia="de-DE"/>
        </w:rPr>
        <w:t>In the event any dispute arises between the Contracting Parties out of or in relation to this Agreement, including any dispute regarding its breach, termination or validity, the Contracting Parties shall attempt in the first instance to resolve such dispute through friendly consultations.</w:t>
      </w:r>
    </w:p>
    <w:p w14:paraId="3FAB9FFB" w14:textId="77777777" w:rsidR="00E457D3" w:rsidRPr="00611BC6" w:rsidRDefault="00E457D3" w:rsidP="008D10DA">
      <w:pPr>
        <w:pStyle w:val="BodyText"/>
        <w:spacing w:after="120"/>
        <w:ind w:left="1714"/>
        <w:rPr>
          <w:rFonts w:ascii="CorpoSLig" w:eastAsia="宋体" w:hAnsi="CorpoSLig"/>
          <w:lang w:val="en-US" w:eastAsia="zh-CN"/>
        </w:rPr>
      </w:pPr>
      <w:r w:rsidRPr="00611BC6">
        <w:rPr>
          <w:rFonts w:ascii="CorpoSLig" w:eastAsia="宋体" w:hAnsi="CorpoSLig" w:hint="eastAsia"/>
          <w:lang w:val="en-US" w:eastAsia="zh-CN"/>
        </w:rPr>
        <w:t>如果协议双方因本协议或就本协议产生任何争议，包括有关本协议违约、终止或有效性的任何争议，协议双方应首先尝试通过友好协商解决争议。</w:t>
      </w:r>
    </w:p>
    <w:p w14:paraId="36253DD8" w14:textId="77777777" w:rsidR="00371413" w:rsidRPr="00611BC6" w:rsidRDefault="00A337EB" w:rsidP="008D10DA">
      <w:pPr>
        <w:pStyle w:val="ARTICLEAL3"/>
        <w:numPr>
          <w:ilvl w:val="0"/>
          <w:numId w:val="0"/>
        </w:numPr>
        <w:tabs>
          <w:tab w:val="left" w:pos="1710"/>
        </w:tabs>
        <w:spacing w:before="120" w:after="120"/>
        <w:ind w:left="1714" w:hanging="810"/>
        <w:rPr>
          <w:lang w:eastAsia="de-DE"/>
        </w:rPr>
      </w:pPr>
      <w:r w:rsidRPr="00611BC6">
        <w:rPr>
          <w:rFonts w:hint="eastAsia"/>
          <w:lang w:eastAsia="de-DE"/>
        </w:rPr>
        <w:t>(2)</w:t>
      </w:r>
      <w:r w:rsidRPr="00611BC6">
        <w:rPr>
          <w:rFonts w:hint="eastAsia"/>
          <w:lang w:eastAsia="de-DE"/>
        </w:rPr>
        <w:tab/>
      </w:r>
      <w:r w:rsidRPr="00611BC6">
        <w:rPr>
          <w:lang w:eastAsia="de-DE"/>
        </w:rPr>
        <w:t xml:space="preserve">If the dispute has not been resolved by friendly consultations within sixty  (60) days after one Contracting </w:t>
      </w:r>
      <w:r w:rsidR="00901A04" w:rsidRPr="00611BC6">
        <w:rPr>
          <w:lang w:eastAsia="de-DE"/>
        </w:rPr>
        <w:t xml:space="preserve">Party </w:t>
      </w:r>
      <w:r w:rsidRPr="00611BC6">
        <w:rPr>
          <w:lang w:eastAsia="de-DE"/>
        </w:rPr>
        <w:t xml:space="preserve">has served written notice to the other Contracting Party requesting the commencement of such consultations, then any concerned </w:t>
      </w:r>
      <w:r w:rsidR="00901A04" w:rsidRPr="00611BC6">
        <w:rPr>
          <w:lang w:eastAsia="de-DE"/>
        </w:rPr>
        <w:t xml:space="preserve">Contracting </w:t>
      </w:r>
      <w:r w:rsidRPr="00611BC6">
        <w:rPr>
          <w:lang w:eastAsia="de-DE"/>
        </w:rPr>
        <w:t xml:space="preserve">Party may </w:t>
      </w:r>
      <w:r w:rsidR="00866AF0" w:rsidRPr="00611BC6">
        <w:rPr>
          <w:lang w:eastAsia="de-DE"/>
        </w:rPr>
        <w:t xml:space="preserve">submit </w:t>
      </w:r>
      <w:r w:rsidRPr="00611BC6">
        <w:rPr>
          <w:lang w:eastAsia="de-DE"/>
        </w:rPr>
        <w:t xml:space="preserve">the dispute </w:t>
      </w:r>
      <w:r w:rsidR="00866AF0" w:rsidRPr="00611BC6">
        <w:rPr>
          <w:lang w:eastAsia="de-DE"/>
        </w:rPr>
        <w:t xml:space="preserve">to </w:t>
      </w:r>
      <w:r w:rsidR="00901A04" w:rsidRPr="00611BC6">
        <w:rPr>
          <w:lang w:eastAsia="de-DE"/>
        </w:rPr>
        <w:t>the people’s court where BFDA is registered.</w:t>
      </w:r>
    </w:p>
    <w:p w14:paraId="3566A202" w14:textId="7FD76FCA" w:rsidR="00C961BA" w:rsidRPr="00611BC6" w:rsidRDefault="005A652F" w:rsidP="00D20BED">
      <w:pPr>
        <w:pStyle w:val="BodyText"/>
        <w:spacing w:before="0" w:after="0"/>
        <w:ind w:left="1714"/>
        <w:rPr>
          <w:rFonts w:ascii="CorpoSLig" w:eastAsia="宋体" w:hAnsi="CorpoSLig"/>
          <w:lang w:val="en-US" w:eastAsia="zh-CN"/>
        </w:rPr>
      </w:pPr>
      <w:r w:rsidRPr="00611BC6">
        <w:rPr>
          <w:rFonts w:ascii="CorpoSLig" w:eastAsia="宋体" w:hAnsi="CorpoSLig" w:hint="eastAsia"/>
          <w:lang w:val="en-US" w:eastAsia="zh-CN"/>
        </w:rPr>
        <w:t>如果在协议一方向另一协议方发出书面通知要求开始进行协商后六十（</w:t>
      </w:r>
      <w:r w:rsidRPr="00611BC6">
        <w:rPr>
          <w:rFonts w:ascii="CorpoSLig" w:eastAsia="宋体" w:hAnsi="CorpoSLig"/>
          <w:lang w:val="en-US" w:eastAsia="zh-CN"/>
        </w:rPr>
        <w:t>60</w:t>
      </w:r>
      <w:r w:rsidRPr="00611BC6">
        <w:rPr>
          <w:rFonts w:ascii="CorpoSLig" w:eastAsia="宋体" w:hAnsi="CorpoSLig"/>
          <w:lang w:val="en-US" w:eastAsia="zh-CN"/>
        </w:rPr>
        <w:t>）天内未能通过友好协商解决争议，则该方可将争议提交至</w:t>
      </w:r>
      <w:r w:rsidRPr="00611BC6">
        <w:rPr>
          <w:rFonts w:ascii="CorpoSLig" w:eastAsia="宋体" w:hAnsi="CorpoSLig"/>
          <w:lang w:val="en-US" w:eastAsia="zh-CN"/>
        </w:rPr>
        <w:t>BFDA</w:t>
      </w:r>
      <w:r w:rsidRPr="00611BC6">
        <w:rPr>
          <w:rFonts w:ascii="CorpoSLig" w:eastAsia="宋体" w:hAnsi="CorpoSLig"/>
          <w:lang w:val="en-US" w:eastAsia="zh-CN"/>
        </w:rPr>
        <w:t>注册所在地的人民法院。</w:t>
      </w:r>
    </w:p>
    <w:p w14:paraId="3D62080F" w14:textId="77777777" w:rsidR="00C961BA" w:rsidRPr="00611BC6" w:rsidRDefault="00C961BA" w:rsidP="00C961BA">
      <w:pPr>
        <w:pStyle w:val="Heading1"/>
        <w:rPr>
          <w:rFonts w:ascii="CorpoSLig" w:eastAsia="宋体" w:hAnsi="CorpoSLig"/>
          <w:lang w:val="en-US" w:eastAsia="zh-CN"/>
        </w:rPr>
      </w:pPr>
      <w:r w:rsidRPr="00611BC6">
        <w:rPr>
          <w:rFonts w:ascii="CorpoSLig" w:eastAsia="宋体" w:hAnsi="CorpoSLig"/>
          <w:lang w:val="en-US" w:eastAsia="zh-CN"/>
        </w:rPr>
        <w:t>Miscellaneous Provision</w:t>
      </w:r>
      <w:r w:rsidR="008647B9" w:rsidRPr="00611BC6">
        <w:rPr>
          <w:rFonts w:ascii="CorpoSLig" w:eastAsia="宋体" w:hAnsi="CorpoSLig"/>
          <w:lang w:val="en-US" w:eastAsia="zh-CN"/>
        </w:rPr>
        <w:t xml:space="preserve"> </w:t>
      </w:r>
      <w:r w:rsidR="008647B9" w:rsidRPr="00611BC6">
        <w:rPr>
          <w:rFonts w:ascii="CorpoSLig" w:eastAsia="宋体" w:hAnsi="CorpoSLig" w:cs="Calibri"/>
          <w:color w:val="000000"/>
          <w:shd w:val="clear" w:color="auto" w:fill="FFFFFF"/>
        </w:rPr>
        <w:t>其它约</w:t>
      </w:r>
      <w:r w:rsidR="008647B9" w:rsidRPr="00611BC6">
        <w:rPr>
          <w:rFonts w:ascii="CorpoSLig" w:eastAsia="宋体" w:hAnsi="CorpoSLig" w:cs="微软雅黑" w:hint="eastAsia"/>
          <w:color w:val="000000"/>
          <w:shd w:val="clear" w:color="auto" w:fill="FFFFFF"/>
        </w:rPr>
        <w:t>定</w:t>
      </w:r>
    </w:p>
    <w:p w14:paraId="74DBFF6A" w14:textId="77777777" w:rsidR="008647B9" w:rsidRPr="00611BC6" w:rsidRDefault="008647B9" w:rsidP="00DC65A1">
      <w:pPr>
        <w:pStyle w:val="ARTICLEAL3"/>
        <w:numPr>
          <w:ilvl w:val="0"/>
          <w:numId w:val="0"/>
        </w:numPr>
        <w:spacing w:before="120" w:after="120"/>
        <w:ind w:left="450"/>
      </w:pPr>
      <w:r w:rsidRPr="00611BC6">
        <w:rPr>
          <w:lang w:eastAsia="de-DE"/>
        </w:rPr>
        <w:t>This Agreement is made in both English and Chinese. If there is any conflict between the two languages versions, the English version shall prevail.</w:t>
      </w:r>
    </w:p>
    <w:p w14:paraId="36E268CA" w14:textId="77777777" w:rsidR="00C961BA" w:rsidRPr="00611BC6" w:rsidRDefault="008647B9" w:rsidP="00DC65A1">
      <w:pPr>
        <w:pStyle w:val="ARTICLEAL3"/>
        <w:numPr>
          <w:ilvl w:val="0"/>
          <w:numId w:val="0"/>
        </w:numPr>
        <w:spacing w:before="120" w:after="120"/>
        <w:ind w:left="450"/>
        <w:rPr>
          <w:lang w:eastAsia="zh-CN"/>
        </w:rPr>
      </w:pPr>
      <w:r w:rsidRPr="00611BC6">
        <w:rPr>
          <w:lang w:eastAsia="zh-CN"/>
        </w:rPr>
        <w:t>本协议同时以英文和中文签署。如果两种语言版本之间有任何冲突，以英文版本为准</w:t>
      </w:r>
      <w:r w:rsidRPr="00611BC6">
        <w:rPr>
          <w:rFonts w:hint="eastAsia"/>
          <w:lang w:eastAsia="zh-CN"/>
        </w:rPr>
        <w:t>。</w:t>
      </w:r>
    </w:p>
    <w:bookmarkEnd w:id="0"/>
    <w:bookmarkEnd w:id="1"/>
    <w:p w14:paraId="7AD82094" w14:textId="05421CA5" w:rsidR="00EF06F5" w:rsidRPr="00611BC6" w:rsidRDefault="00EF06F5" w:rsidP="00EF06F5">
      <w:pPr>
        <w:rPr>
          <w:rFonts w:eastAsia="宋体"/>
          <w:b/>
          <w:lang w:val="en-US" w:eastAsia="zh-CN"/>
        </w:rPr>
      </w:pPr>
    </w:p>
    <w:p w14:paraId="67AD8645" w14:textId="77777777" w:rsidR="009B2031" w:rsidRPr="00611BC6" w:rsidRDefault="009B2031" w:rsidP="009B2031">
      <w:pPr>
        <w:keepNext/>
        <w:keepLines/>
        <w:ind w:left="426"/>
        <w:jc w:val="both"/>
        <w:rPr>
          <w:rFonts w:eastAsia="宋体"/>
          <w:lang w:val="en-GB" w:eastAsia="en-US"/>
        </w:rPr>
      </w:pPr>
      <w:r w:rsidRPr="00611BC6">
        <w:rPr>
          <w:rFonts w:eastAsia="宋体"/>
          <w:lang w:val="en-GB" w:eastAsia="en-US"/>
        </w:rPr>
        <w:lastRenderedPageBreak/>
        <w:t>Authorised to sign for Beijing Foton Daimler Automotive Co., Ltd.</w:t>
      </w:r>
    </w:p>
    <w:p w14:paraId="070502F3" w14:textId="77777777" w:rsidR="009B2031" w:rsidRPr="00611BC6" w:rsidRDefault="009B2031" w:rsidP="009B2031">
      <w:pPr>
        <w:keepNext/>
        <w:keepLines/>
        <w:ind w:left="426"/>
        <w:jc w:val="both"/>
        <w:rPr>
          <w:rFonts w:eastAsia="宋体"/>
          <w:lang w:val="en-GB" w:eastAsia="zh-CN"/>
        </w:rPr>
      </w:pPr>
      <w:r w:rsidRPr="00611BC6">
        <w:rPr>
          <w:rFonts w:eastAsia="宋体" w:hint="eastAsia"/>
          <w:lang w:val="en-GB" w:eastAsia="zh-CN"/>
        </w:rPr>
        <w:t>经授权代表北京福田戴姆勒汽车有限公司进行签署</w:t>
      </w:r>
    </w:p>
    <w:p w14:paraId="664EDDBF" w14:textId="77777777" w:rsidR="009B2031" w:rsidRPr="00611BC6" w:rsidRDefault="009B2031" w:rsidP="009B2031">
      <w:pPr>
        <w:keepNext/>
        <w:keepLines/>
        <w:tabs>
          <w:tab w:val="left" w:pos="2835"/>
          <w:tab w:val="left" w:pos="4536"/>
          <w:tab w:val="left" w:pos="7371"/>
        </w:tabs>
        <w:ind w:firstLine="426"/>
        <w:jc w:val="both"/>
        <w:rPr>
          <w:rFonts w:eastAsia="宋体"/>
          <w:u w:val="single"/>
          <w:lang w:val="en-GB" w:eastAsia="zh-CN"/>
        </w:rPr>
      </w:pPr>
    </w:p>
    <w:p w14:paraId="7A9DCE70" w14:textId="77777777" w:rsidR="009B2031" w:rsidRPr="00611BC6" w:rsidRDefault="009B2031" w:rsidP="009B2031">
      <w:pPr>
        <w:keepNext/>
        <w:keepLines/>
        <w:tabs>
          <w:tab w:val="left" w:pos="2835"/>
          <w:tab w:val="left" w:pos="4536"/>
          <w:tab w:val="left" w:pos="7371"/>
        </w:tabs>
        <w:ind w:firstLine="426"/>
        <w:jc w:val="both"/>
        <w:rPr>
          <w:rFonts w:eastAsia="宋体"/>
          <w:u w:val="single"/>
          <w:lang w:val="en-GB" w:eastAsia="zh-CN"/>
        </w:rPr>
      </w:pPr>
      <w:r w:rsidRPr="00611BC6">
        <w:rPr>
          <w:rFonts w:eastAsia="宋体"/>
          <w:u w:val="single"/>
          <w:lang w:val="en-GB" w:eastAsia="zh-CN"/>
        </w:rPr>
        <w:tab/>
      </w:r>
      <w:r w:rsidRPr="00611BC6">
        <w:rPr>
          <w:rFonts w:eastAsia="宋体"/>
          <w:lang w:val="en-GB" w:eastAsia="zh-CN"/>
        </w:rPr>
        <w:tab/>
      </w:r>
      <w:r w:rsidRPr="00611BC6">
        <w:rPr>
          <w:rFonts w:eastAsia="宋体"/>
          <w:u w:val="single"/>
          <w:lang w:val="en-GB" w:eastAsia="zh-CN"/>
        </w:rPr>
        <w:tab/>
      </w:r>
    </w:p>
    <w:p w14:paraId="130587AA"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en-US"/>
        </w:rPr>
      </w:pPr>
      <w:r w:rsidRPr="00611BC6">
        <w:rPr>
          <w:rFonts w:eastAsia="宋体"/>
          <w:lang w:val="en-GB" w:eastAsia="en-US"/>
        </w:rPr>
        <w:t xml:space="preserve">By </w:t>
      </w:r>
      <w:r w:rsidRPr="00611BC6">
        <w:rPr>
          <w:rFonts w:eastAsia="宋体"/>
          <w:i/>
          <w:lang w:val="en-GB" w:eastAsia="en-US"/>
        </w:rPr>
        <w:t>(signature)</w:t>
      </w:r>
      <w:r w:rsidRPr="00611BC6">
        <w:rPr>
          <w:rFonts w:eastAsia="宋体"/>
          <w:lang w:val="en-GB" w:eastAsia="en-US"/>
        </w:rPr>
        <w:t>:</w:t>
      </w:r>
      <w:r w:rsidRPr="00611BC6">
        <w:rPr>
          <w:rFonts w:eastAsia="宋体"/>
          <w:lang w:val="en-GB" w:eastAsia="en-US"/>
        </w:rPr>
        <w:tab/>
      </w:r>
      <w:r w:rsidRPr="00611BC6">
        <w:rPr>
          <w:rFonts w:eastAsia="宋体"/>
          <w:lang w:val="en-GB" w:eastAsia="en-US"/>
        </w:rPr>
        <w:tab/>
        <w:t>By (</w:t>
      </w:r>
      <w:r w:rsidRPr="00611BC6">
        <w:rPr>
          <w:rFonts w:eastAsia="宋体"/>
          <w:i/>
          <w:lang w:val="en-GB" w:eastAsia="en-US"/>
        </w:rPr>
        <w:t>signature)</w:t>
      </w:r>
      <w:r w:rsidRPr="00611BC6">
        <w:rPr>
          <w:rFonts w:eastAsia="宋体"/>
          <w:lang w:val="en-GB" w:eastAsia="en-US"/>
        </w:rPr>
        <w:t>:</w:t>
      </w:r>
    </w:p>
    <w:p w14:paraId="56324AAA"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zh-CN"/>
        </w:rPr>
      </w:pPr>
      <w:r w:rsidRPr="00611BC6">
        <w:rPr>
          <w:rFonts w:eastAsia="宋体" w:hint="eastAsia"/>
          <w:lang w:val="en-GB" w:eastAsia="zh-CN"/>
        </w:rPr>
        <w:t>授权代表人（签名）</w:t>
      </w:r>
      <w:r w:rsidRPr="00611BC6">
        <w:rPr>
          <w:rFonts w:eastAsia="宋体" w:hint="eastAsia"/>
          <w:lang w:val="en-GB" w:eastAsia="zh-CN"/>
        </w:rPr>
        <w:t>:</w:t>
      </w:r>
      <w:r w:rsidRPr="00611BC6">
        <w:rPr>
          <w:rFonts w:eastAsia="宋体" w:hint="eastAsia"/>
          <w:lang w:val="en-GB" w:eastAsia="zh-CN"/>
        </w:rPr>
        <w:tab/>
      </w:r>
      <w:r w:rsidRPr="00611BC6">
        <w:rPr>
          <w:rFonts w:eastAsia="宋体" w:hint="eastAsia"/>
          <w:lang w:val="en-GB" w:eastAsia="zh-CN"/>
        </w:rPr>
        <w:tab/>
      </w:r>
      <w:r w:rsidRPr="00611BC6">
        <w:rPr>
          <w:rFonts w:eastAsia="宋体" w:hint="eastAsia"/>
          <w:lang w:val="en-GB" w:eastAsia="zh-CN"/>
        </w:rPr>
        <w:t>授权代表人（签名）</w:t>
      </w:r>
      <w:r w:rsidRPr="00611BC6">
        <w:rPr>
          <w:rFonts w:eastAsia="宋体" w:hint="eastAsia"/>
          <w:lang w:val="en-GB" w:eastAsia="zh-CN"/>
        </w:rPr>
        <w:t>:</w:t>
      </w:r>
    </w:p>
    <w:p w14:paraId="626747A7"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zh-CN"/>
        </w:rPr>
      </w:pPr>
      <w:r w:rsidRPr="00611BC6">
        <w:rPr>
          <w:rFonts w:eastAsia="宋体"/>
          <w:lang w:val="en-GB" w:eastAsia="zh-CN"/>
        </w:rPr>
        <w:tab/>
      </w:r>
      <w:r w:rsidRPr="00611BC6">
        <w:rPr>
          <w:rFonts w:eastAsia="宋体"/>
          <w:lang w:val="en-GB" w:eastAsia="zh-CN"/>
        </w:rPr>
        <w:tab/>
      </w:r>
    </w:p>
    <w:p w14:paraId="2F34C116" w14:textId="43E79FF2" w:rsidR="009B2031" w:rsidRPr="00611BC6" w:rsidRDefault="0048685D" w:rsidP="009B2031">
      <w:pPr>
        <w:keepNext/>
        <w:keepLines/>
        <w:tabs>
          <w:tab w:val="left" w:pos="2835"/>
          <w:tab w:val="left" w:pos="4536"/>
          <w:tab w:val="left" w:pos="7371"/>
        </w:tabs>
        <w:ind w:firstLine="426"/>
        <w:jc w:val="both"/>
        <w:rPr>
          <w:rFonts w:eastAsia="宋体"/>
          <w:u w:val="single"/>
          <w:lang w:val="en-GB" w:eastAsia="zh-CN"/>
        </w:rPr>
      </w:pPr>
      <w:r>
        <w:rPr>
          <w:rFonts w:eastAsia="宋体"/>
          <w:u w:val="single"/>
          <w:lang w:val="en-GB" w:eastAsia="zh-CN"/>
        </w:rPr>
        <w:t>Mona Scheffel</w:t>
      </w:r>
      <w:r w:rsidR="009B2031" w:rsidRPr="00611BC6">
        <w:rPr>
          <w:rFonts w:eastAsia="宋体"/>
          <w:u w:val="single"/>
          <w:lang w:val="en-GB" w:eastAsia="zh-CN"/>
        </w:rPr>
        <w:tab/>
      </w:r>
      <w:r w:rsidR="009B2031" w:rsidRPr="00611BC6">
        <w:rPr>
          <w:rFonts w:eastAsia="宋体"/>
          <w:lang w:val="en-GB" w:eastAsia="zh-CN"/>
        </w:rPr>
        <w:tab/>
      </w:r>
      <w:r w:rsidRPr="0048685D">
        <w:rPr>
          <w:rFonts w:eastAsia="宋体"/>
          <w:u w:val="single"/>
          <w:lang w:val="en-GB" w:eastAsia="zh-CN"/>
        </w:rPr>
        <w:t>Haifeng Cheng</w:t>
      </w:r>
      <w:r w:rsidR="009B2031" w:rsidRPr="0048685D">
        <w:rPr>
          <w:rFonts w:eastAsia="宋体"/>
          <w:u w:val="single"/>
          <w:lang w:val="en-GB" w:eastAsia="zh-CN"/>
        </w:rPr>
        <w:t xml:space="preserve"> </w:t>
      </w:r>
      <w:r w:rsidRPr="0048685D">
        <w:rPr>
          <w:rFonts w:eastAsia="宋体" w:hint="eastAsia"/>
          <w:u w:val="single"/>
          <w:lang w:val="en-GB" w:eastAsia="zh-CN"/>
        </w:rPr>
        <w:t>承海峰</w:t>
      </w:r>
      <w:r w:rsidR="009B2031" w:rsidRPr="00611BC6">
        <w:rPr>
          <w:rFonts w:eastAsia="宋体"/>
          <w:u w:val="single"/>
          <w:lang w:val="en-GB" w:eastAsia="zh-CN"/>
        </w:rPr>
        <w:tab/>
        <w:t xml:space="preserve">            </w:t>
      </w:r>
    </w:p>
    <w:p w14:paraId="15E046A8"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en-US"/>
        </w:rPr>
      </w:pPr>
      <w:r w:rsidRPr="00611BC6">
        <w:rPr>
          <w:rFonts w:eastAsia="宋体"/>
          <w:lang w:val="en-GB" w:eastAsia="en-US"/>
        </w:rPr>
        <w:t xml:space="preserve">Name </w:t>
      </w:r>
      <w:r w:rsidRPr="00611BC6">
        <w:rPr>
          <w:rFonts w:eastAsia="宋体"/>
          <w:i/>
          <w:lang w:val="en-GB" w:eastAsia="en-US"/>
        </w:rPr>
        <w:t>(block letters)</w:t>
      </w:r>
      <w:r w:rsidRPr="00611BC6">
        <w:rPr>
          <w:rFonts w:eastAsia="宋体"/>
          <w:lang w:val="en-GB" w:eastAsia="en-US"/>
        </w:rPr>
        <w:t>:</w:t>
      </w:r>
      <w:r w:rsidRPr="00611BC6">
        <w:rPr>
          <w:rFonts w:eastAsia="宋体"/>
          <w:lang w:val="en-GB" w:eastAsia="en-US"/>
        </w:rPr>
        <w:tab/>
      </w:r>
      <w:r w:rsidRPr="00611BC6">
        <w:rPr>
          <w:rFonts w:eastAsia="宋体"/>
          <w:lang w:val="en-GB" w:eastAsia="en-US"/>
        </w:rPr>
        <w:tab/>
        <w:t>Name (</w:t>
      </w:r>
      <w:r w:rsidRPr="00611BC6">
        <w:rPr>
          <w:rFonts w:eastAsia="宋体"/>
          <w:i/>
          <w:lang w:val="en-GB" w:eastAsia="en-US"/>
        </w:rPr>
        <w:t>block letters)</w:t>
      </w:r>
      <w:r w:rsidRPr="00611BC6">
        <w:rPr>
          <w:rFonts w:eastAsia="宋体"/>
          <w:lang w:val="en-GB" w:eastAsia="en-US"/>
        </w:rPr>
        <w:t>:</w:t>
      </w:r>
    </w:p>
    <w:p w14:paraId="58035074"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zh-CN"/>
        </w:rPr>
      </w:pPr>
      <w:r w:rsidRPr="00611BC6">
        <w:rPr>
          <w:rFonts w:eastAsia="宋体" w:hint="eastAsia"/>
          <w:lang w:val="en-GB" w:eastAsia="zh-CN"/>
        </w:rPr>
        <w:t>姓名（正楷大写）</w:t>
      </w:r>
      <w:r w:rsidRPr="00611BC6">
        <w:rPr>
          <w:rFonts w:eastAsia="宋体"/>
          <w:lang w:val="en-GB" w:eastAsia="zh-CN"/>
        </w:rPr>
        <w:t xml:space="preserve">                                    </w:t>
      </w:r>
      <w:r w:rsidRPr="00611BC6">
        <w:rPr>
          <w:rFonts w:eastAsia="宋体" w:hint="eastAsia"/>
          <w:lang w:val="en-GB" w:eastAsia="zh-CN"/>
        </w:rPr>
        <w:t>姓名（正楷大写）</w:t>
      </w:r>
    </w:p>
    <w:p w14:paraId="3187EC1A" w14:textId="3C030F60" w:rsidR="009B2031" w:rsidRPr="00611BC6" w:rsidRDefault="009B2031" w:rsidP="00E63667">
      <w:pPr>
        <w:keepNext/>
        <w:keepLines/>
        <w:tabs>
          <w:tab w:val="left" w:pos="2835"/>
          <w:tab w:val="left" w:pos="4536"/>
          <w:tab w:val="left" w:pos="7371"/>
        </w:tabs>
        <w:ind w:firstLine="426"/>
        <w:jc w:val="both"/>
        <w:rPr>
          <w:rFonts w:eastAsia="宋体"/>
          <w:lang w:val="en-GB" w:eastAsia="zh-CN"/>
        </w:rPr>
      </w:pPr>
      <w:r w:rsidRPr="00611BC6">
        <w:rPr>
          <w:rFonts w:eastAsia="宋体"/>
          <w:lang w:val="en-GB" w:eastAsia="zh-CN"/>
        </w:rPr>
        <w:tab/>
      </w:r>
      <w:r w:rsidRPr="00611BC6">
        <w:rPr>
          <w:rFonts w:eastAsia="宋体"/>
          <w:lang w:val="en-GB" w:eastAsia="zh-CN"/>
        </w:rPr>
        <w:tab/>
      </w:r>
    </w:p>
    <w:p w14:paraId="46797969" w14:textId="77777777" w:rsidR="009B2031" w:rsidRPr="00611BC6" w:rsidRDefault="009B2031" w:rsidP="009B2031">
      <w:pPr>
        <w:keepNext/>
        <w:keepLines/>
        <w:tabs>
          <w:tab w:val="left" w:pos="4515"/>
          <w:tab w:val="left" w:pos="7371"/>
        </w:tabs>
        <w:ind w:firstLineChars="200" w:firstLine="480"/>
        <w:jc w:val="both"/>
        <w:rPr>
          <w:rFonts w:eastAsia="宋体"/>
          <w:u w:val="single"/>
          <w:lang w:val="en-GB" w:eastAsia="zh-CN"/>
        </w:rPr>
      </w:pPr>
      <w:r w:rsidRPr="00611BC6">
        <w:rPr>
          <w:rFonts w:eastAsia="宋体"/>
          <w:u w:val="single"/>
          <w:lang w:val="en-GB" w:eastAsia="zh-CN"/>
        </w:rPr>
        <w:t>Proc. Senior Manager</w:t>
      </w:r>
      <w:r w:rsidRPr="00611BC6">
        <w:rPr>
          <w:rFonts w:eastAsia="宋体" w:hint="eastAsia"/>
          <w:u w:val="single"/>
          <w:lang w:val="en-GB" w:eastAsia="zh-CN"/>
        </w:rPr>
        <w:t>采购高级经理</w:t>
      </w:r>
      <w:r w:rsidRPr="00611BC6">
        <w:rPr>
          <w:rFonts w:eastAsia="宋体"/>
          <w:lang w:val="en-GB" w:eastAsia="zh-CN"/>
        </w:rPr>
        <w:tab/>
      </w:r>
      <w:r w:rsidRPr="00611BC6">
        <w:rPr>
          <w:rFonts w:eastAsia="宋体"/>
          <w:u w:val="single"/>
          <w:lang w:val="en-GB" w:eastAsia="zh-CN"/>
        </w:rPr>
        <w:t>B</w:t>
      </w:r>
      <w:r w:rsidRPr="00611BC6">
        <w:rPr>
          <w:rFonts w:eastAsia="宋体" w:hint="eastAsia"/>
          <w:u w:val="single"/>
          <w:lang w:val="en-GB" w:eastAsia="zh-CN"/>
        </w:rPr>
        <w:t>uyer</w:t>
      </w:r>
      <w:r w:rsidRPr="00611BC6">
        <w:rPr>
          <w:rFonts w:eastAsia="宋体" w:hint="eastAsia"/>
          <w:u w:val="single"/>
          <w:lang w:val="en-GB" w:eastAsia="zh-CN"/>
        </w:rPr>
        <w:t>采购员</w:t>
      </w:r>
      <w:r w:rsidRPr="00611BC6">
        <w:rPr>
          <w:rFonts w:eastAsia="宋体"/>
          <w:u w:val="single"/>
          <w:lang w:val="en-GB" w:eastAsia="zh-CN"/>
        </w:rPr>
        <w:tab/>
        <w:t xml:space="preserve">  </w:t>
      </w:r>
    </w:p>
    <w:p w14:paraId="3D33946D"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en-US"/>
        </w:rPr>
      </w:pPr>
      <w:r w:rsidRPr="00611BC6">
        <w:rPr>
          <w:rFonts w:eastAsia="宋体"/>
          <w:lang w:val="en-GB" w:eastAsia="en-US"/>
        </w:rPr>
        <w:t>Title:</w:t>
      </w:r>
      <w:r w:rsidRPr="00611BC6">
        <w:rPr>
          <w:rFonts w:eastAsia="宋体"/>
          <w:lang w:val="en-GB" w:eastAsia="en-US"/>
        </w:rPr>
        <w:tab/>
      </w:r>
      <w:r w:rsidRPr="00611BC6">
        <w:rPr>
          <w:rFonts w:eastAsia="宋体"/>
          <w:lang w:val="en-GB" w:eastAsia="en-US"/>
        </w:rPr>
        <w:tab/>
        <w:t>Title:</w:t>
      </w:r>
    </w:p>
    <w:p w14:paraId="7ED1E6EC"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zh-CN"/>
        </w:rPr>
      </w:pPr>
      <w:r w:rsidRPr="00611BC6">
        <w:rPr>
          <w:rFonts w:eastAsia="宋体" w:hint="eastAsia"/>
          <w:lang w:val="en-GB" w:eastAsia="zh-CN"/>
        </w:rPr>
        <w:t>职务：</w:t>
      </w:r>
      <w:r w:rsidRPr="00611BC6">
        <w:rPr>
          <w:rFonts w:eastAsia="宋体" w:hint="eastAsia"/>
          <w:lang w:val="en-GB" w:eastAsia="zh-CN"/>
        </w:rPr>
        <w:tab/>
      </w:r>
      <w:r w:rsidRPr="00611BC6">
        <w:rPr>
          <w:rFonts w:eastAsia="宋体" w:hint="eastAsia"/>
          <w:lang w:val="en-GB" w:eastAsia="zh-CN"/>
        </w:rPr>
        <w:tab/>
      </w:r>
      <w:r w:rsidRPr="00611BC6">
        <w:rPr>
          <w:rFonts w:eastAsia="宋体" w:hint="eastAsia"/>
          <w:lang w:val="en-GB" w:eastAsia="zh-CN"/>
        </w:rPr>
        <w:t>职务：</w:t>
      </w:r>
    </w:p>
    <w:p w14:paraId="5594D6F5"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zh-CN"/>
        </w:rPr>
      </w:pPr>
      <w:r w:rsidRPr="00611BC6">
        <w:rPr>
          <w:rFonts w:eastAsia="宋体"/>
          <w:lang w:val="en-GB" w:eastAsia="zh-CN"/>
        </w:rPr>
        <w:tab/>
      </w:r>
      <w:r w:rsidRPr="00611BC6">
        <w:rPr>
          <w:rFonts w:eastAsia="宋体"/>
          <w:lang w:val="en-GB" w:eastAsia="zh-CN"/>
        </w:rPr>
        <w:tab/>
      </w:r>
    </w:p>
    <w:p w14:paraId="4A074C25" w14:textId="77777777" w:rsidR="009B2031" w:rsidRPr="00611BC6" w:rsidRDefault="009B2031" w:rsidP="009B2031">
      <w:pPr>
        <w:keepNext/>
        <w:keepLines/>
        <w:tabs>
          <w:tab w:val="left" w:pos="2835"/>
          <w:tab w:val="left" w:pos="4536"/>
          <w:tab w:val="left" w:pos="7371"/>
        </w:tabs>
        <w:ind w:firstLine="426"/>
        <w:jc w:val="both"/>
        <w:rPr>
          <w:rFonts w:eastAsia="宋体"/>
          <w:u w:val="single"/>
          <w:lang w:val="en-US" w:eastAsia="zh-CN"/>
        </w:rPr>
      </w:pPr>
      <w:r w:rsidRPr="00611BC6">
        <w:rPr>
          <w:rFonts w:eastAsia="宋体"/>
          <w:u w:val="single"/>
          <w:lang w:val="en-US"/>
        </w:rPr>
        <w:t xml:space="preserve">Beijing </w:t>
      </w:r>
      <w:r w:rsidRPr="00611BC6">
        <w:rPr>
          <w:rFonts w:eastAsia="宋体" w:hint="eastAsia"/>
          <w:u w:val="single"/>
          <w:lang w:val="en-US" w:eastAsia="zh-CN"/>
        </w:rPr>
        <w:t>北京</w:t>
      </w:r>
      <w:r w:rsidRPr="00611BC6">
        <w:rPr>
          <w:rFonts w:eastAsia="宋体"/>
          <w:u w:val="single"/>
          <w:lang w:val="en-US"/>
        </w:rPr>
        <w:t xml:space="preserve"> </w:t>
      </w:r>
      <w:r w:rsidRPr="00611BC6">
        <w:rPr>
          <w:rFonts w:eastAsia="宋体" w:hint="eastAsia"/>
          <w:u w:val="single"/>
          <w:lang w:val="en-US" w:eastAsia="zh-CN"/>
        </w:rPr>
        <w:t xml:space="preserve"> </w:t>
      </w:r>
      <w:r w:rsidRPr="00611BC6">
        <w:rPr>
          <w:rFonts w:eastAsia="宋体"/>
          <w:u w:val="single"/>
          <w:lang w:val="en-US" w:eastAsia="zh-CN"/>
        </w:rPr>
        <w:tab/>
      </w:r>
      <w:r w:rsidRPr="00611BC6">
        <w:rPr>
          <w:rFonts w:eastAsia="宋体"/>
          <w:lang w:val="en-US" w:eastAsia="zh-CN"/>
        </w:rPr>
        <w:tab/>
      </w:r>
      <w:r w:rsidRPr="00611BC6">
        <w:rPr>
          <w:rFonts w:eastAsia="宋体" w:hint="eastAsia"/>
          <w:u w:val="single"/>
          <w:lang w:val="en-US"/>
        </w:rPr>
        <w:t xml:space="preserve">Beijing </w:t>
      </w:r>
      <w:r w:rsidRPr="00611BC6">
        <w:rPr>
          <w:rFonts w:eastAsia="宋体" w:hint="eastAsia"/>
          <w:u w:val="single"/>
          <w:lang w:val="en-US"/>
        </w:rPr>
        <w:t>北京</w:t>
      </w:r>
      <w:r w:rsidRPr="00611BC6">
        <w:rPr>
          <w:rFonts w:eastAsia="宋体" w:hint="eastAsia"/>
          <w:u w:val="single"/>
          <w:lang w:val="en-US"/>
        </w:rPr>
        <w:t xml:space="preserve">  </w:t>
      </w:r>
      <w:r w:rsidRPr="00611BC6">
        <w:rPr>
          <w:rFonts w:eastAsia="宋体" w:hint="eastAsia"/>
          <w:u w:val="single"/>
          <w:lang w:val="en-US"/>
        </w:rPr>
        <w:tab/>
      </w:r>
    </w:p>
    <w:p w14:paraId="15010ACD" w14:textId="77777777" w:rsidR="009B2031" w:rsidRPr="00611BC6" w:rsidRDefault="009B2031" w:rsidP="009B2031">
      <w:pPr>
        <w:keepNext/>
        <w:keepLines/>
        <w:tabs>
          <w:tab w:val="left" w:pos="2835"/>
          <w:tab w:val="left" w:pos="4536"/>
          <w:tab w:val="left" w:pos="7371"/>
        </w:tabs>
        <w:ind w:firstLine="426"/>
        <w:jc w:val="both"/>
        <w:rPr>
          <w:rFonts w:eastAsia="宋体"/>
          <w:lang w:val="en-GB" w:eastAsia="en-US"/>
        </w:rPr>
      </w:pPr>
      <w:r w:rsidRPr="00611BC6">
        <w:rPr>
          <w:rFonts w:eastAsia="宋体"/>
          <w:lang w:val="en-GB" w:eastAsia="en-US"/>
        </w:rPr>
        <w:t>Place, Date:</w:t>
      </w:r>
      <w:r w:rsidRPr="00611BC6">
        <w:rPr>
          <w:rFonts w:eastAsia="宋体"/>
          <w:lang w:val="en-GB" w:eastAsia="en-US"/>
        </w:rPr>
        <w:tab/>
      </w:r>
      <w:r w:rsidRPr="00611BC6">
        <w:rPr>
          <w:rFonts w:eastAsia="宋体"/>
          <w:lang w:val="en-GB" w:eastAsia="en-US"/>
        </w:rPr>
        <w:tab/>
        <w:t>Place, Date</w:t>
      </w:r>
    </w:p>
    <w:p w14:paraId="64080867" w14:textId="3CEC4443" w:rsidR="009B2031" w:rsidRPr="00611BC6" w:rsidRDefault="009B2031" w:rsidP="0048685D">
      <w:pPr>
        <w:keepNext/>
        <w:keepLines/>
        <w:tabs>
          <w:tab w:val="left" w:pos="2835"/>
          <w:tab w:val="left" w:pos="4536"/>
          <w:tab w:val="right" w:pos="9128"/>
        </w:tabs>
        <w:ind w:firstLine="426"/>
        <w:jc w:val="both"/>
        <w:rPr>
          <w:rFonts w:eastAsia="宋体"/>
          <w:lang w:val="en-GB" w:eastAsia="zh-CN"/>
        </w:rPr>
      </w:pPr>
      <w:r w:rsidRPr="00611BC6">
        <w:rPr>
          <w:rFonts w:eastAsia="宋体" w:hint="eastAsia"/>
          <w:lang w:val="en-GB" w:eastAsia="zh-CN"/>
        </w:rPr>
        <w:t>地点，日期：</w:t>
      </w:r>
      <w:r w:rsidRPr="00611BC6">
        <w:rPr>
          <w:rFonts w:eastAsia="宋体" w:hint="eastAsia"/>
          <w:lang w:val="en-GB" w:eastAsia="zh-CN"/>
        </w:rPr>
        <w:tab/>
      </w:r>
      <w:r w:rsidRPr="00611BC6">
        <w:rPr>
          <w:rFonts w:eastAsia="宋体" w:hint="eastAsia"/>
          <w:lang w:val="en-GB" w:eastAsia="zh-CN"/>
        </w:rPr>
        <w:tab/>
      </w:r>
      <w:r w:rsidRPr="00611BC6">
        <w:rPr>
          <w:rFonts w:eastAsia="宋体" w:hint="eastAsia"/>
          <w:lang w:val="en-GB" w:eastAsia="zh-CN"/>
        </w:rPr>
        <w:t>地点，日期</w:t>
      </w:r>
      <w:r w:rsidR="0048685D">
        <w:rPr>
          <w:rFonts w:eastAsia="宋体"/>
          <w:lang w:val="en-GB" w:eastAsia="zh-CN"/>
        </w:rPr>
        <w:tab/>
      </w:r>
    </w:p>
    <w:p w14:paraId="19664BC3" w14:textId="77777777" w:rsidR="009B2031" w:rsidRPr="00611BC6" w:rsidRDefault="009B2031" w:rsidP="0048556D">
      <w:pPr>
        <w:keepNext/>
        <w:keepLines/>
        <w:tabs>
          <w:tab w:val="left" w:pos="2835"/>
          <w:tab w:val="left" w:pos="4536"/>
          <w:tab w:val="left" w:pos="7371"/>
        </w:tabs>
        <w:ind w:firstLine="426"/>
        <w:jc w:val="both"/>
        <w:rPr>
          <w:rFonts w:eastAsia="宋体"/>
          <w:lang w:val="en-GB" w:eastAsia="zh-CN"/>
        </w:rPr>
      </w:pPr>
    </w:p>
    <w:p w14:paraId="4B31498C" w14:textId="77777777" w:rsidR="009B2031" w:rsidRPr="00611BC6" w:rsidRDefault="009B2031" w:rsidP="0048556D">
      <w:pPr>
        <w:keepNext/>
        <w:keepLines/>
        <w:tabs>
          <w:tab w:val="left" w:pos="2835"/>
          <w:tab w:val="left" w:pos="4536"/>
          <w:tab w:val="left" w:pos="7371"/>
        </w:tabs>
        <w:ind w:firstLine="426"/>
        <w:jc w:val="both"/>
        <w:rPr>
          <w:rFonts w:eastAsia="宋体"/>
          <w:lang w:val="en-GB" w:eastAsia="zh-CN"/>
        </w:rPr>
      </w:pPr>
    </w:p>
    <w:p w14:paraId="6B5C27A5" w14:textId="23A9FBE5" w:rsidR="00AE7675" w:rsidRPr="00611BC6" w:rsidRDefault="00AE7675" w:rsidP="0048556D">
      <w:pPr>
        <w:keepNext/>
        <w:keepLines/>
        <w:tabs>
          <w:tab w:val="left" w:pos="2835"/>
          <w:tab w:val="left" w:pos="4536"/>
          <w:tab w:val="left" w:pos="7371"/>
        </w:tabs>
        <w:ind w:firstLine="426"/>
        <w:jc w:val="both"/>
        <w:rPr>
          <w:rFonts w:eastAsia="宋体"/>
          <w:lang w:val="en-GB" w:eastAsia="zh-CN"/>
        </w:rPr>
      </w:pPr>
      <w:r w:rsidRPr="00611BC6">
        <w:rPr>
          <w:rFonts w:eastAsia="宋体"/>
          <w:lang w:val="en-GB" w:eastAsia="zh-CN"/>
        </w:rPr>
        <w:tab/>
      </w:r>
      <w:r w:rsidRPr="00611BC6">
        <w:rPr>
          <w:rFonts w:eastAsia="宋体"/>
          <w:lang w:val="en-GB" w:eastAsia="zh-CN"/>
        </w:rPr>
        <w:tab/>
      </w:r>
    </w:p>
    <w:p w14:paraId="4969E5BE" w14:textId="2FF9C34D" w:rsidR="00AE7675" w:rsidRPr="0048685D" w:rsidRDefault="00AE7675" w:rsidP="00AE7675">
      <w:pPr>
        <w:keepNext/>
        <w:keepLines/>
        <w:ind w:firstLine="426"/>
        <w:jc w:val="both"/>
        <w:rPr>
          <w:rFonts w:eastAsia="宋体"/>
          <w:szCs w:val="24"/>
          <w:lang w:val="en-US"/>
        </w:rPr>
      </w:pPr>
      <w:r w:rsidRPr="0048685D">
        <w:rPr>
          <w:rFonts w:eastAsia="宋体"/>
          <w:lang w:val="en-GB" w:eastAsia="en-US"/>
        </w:rPr>
        <w:t xml:space="preserve">Authorised to sign on behalf of </w:t>
      </w:r>
      <w:r w:rsidR="0048685D" w:rsidRPr="0048685D">
        <w:rPr>
          <w:rFonts w:eastAsia="宋体"/>
          <w:lang w:val="en-US"/>
        </w:rPr>
        <w:t>Beijing Goldrare Automobile Parts Co., Ltd.</w:t>
      </w:r>
      <w:r w:rsidRPr="0048685D">
        <w:rPr>
          <w:rFonts w:eastAsia="宋体"/>
          <w:lang w:val="en-US"/>
        </w:rPr>
        <w:t xml:space="preserve"> (Company Chop)</w:t>
      </w:r>
    </w:p>
    <w:p w14:paraId="49F6F6EC" w14:textId="24BE5699" w:rsidR="00AE7675" w:rsidRPr="00611BC6" w:rsidRDefault="005A652F" w:rsidP="0048556D">
      <w:pPr>
        <w:keepNext/>
        <w:keepLines/>
        <w:ind w:firstLine="426"/>
        <w:jc w:val="both"/>
        <w:rPr>
          <w:rFonts w:eastAsia="宋体"/>
          <w:lang w:val="en-US" w:eastAsia="zh-CN"/>
        </w:rPr>
      </w:pPr>
      <w:r w:rsidRPr="0048685D">
        <w:rPr>
          <w:rFonts w:eastAsia="宋体" w:hint="eastAsia"/>
          <w:lang w:val="en-US" w:eastAsia="zh-CN"/>
        </w:rPr>
        <w:t>经授权代表</w:t>
      </w:r>
      <w:r w:rsidR="0048685D" w:rsidRPr="0048685D">
        <w:rPr>
          <w:rFonts w:eastAsia="宋体" w:hint="eastAsia"/>
          <w:color w:val="000000"/>
          <w:lang w:val="en-US" w:eastAsia="zh-CN"/>
        </w:rPr>
        <w:t>北京光华荣昌汽车部件有限公司</w:t>
      </w:r>
      <w:r w:rsidRPr="0048685D">
        <w:rPr>
          <w:rFonts w:eastAsia="宋体" w:hint="eastAsia"/>
          <w:color w:val="000000"/>
          <w:lang w:val="en-US" w:eastAsia="zh-CN"/>
        </w:rPr>
        <w:t>（公司印章）</w:t>
      </w:r>
      <w:r w:rsidRPr="0048685D">
        <w:rPr>
          <w:rFonts w:eastAsia="宋体" w:hint="eastAsia"/>
          <w:lang w:val="en-US" w:eastAsia="zh-CN"/>
        </w:rPr>
        <w:t>进行签署</w:t>
      </w:r>
    </w:p>
    <w:p w14:paraId="226B88FD" w14:textId="77777777" w:rsidR="00AE7675" w:rsidRPr="00611BC6" w:rsidRDefault="00AE7675" w:rsidP="00AE7675">
      <w:pPr>
        <w:keepNext/>
        <w:keepLines/>
        <w:ind w:firstLine="426"/>
        <w:jc w:val="both"/>
        <w:rPr>
          <w:rFonts w:eastAsia="宋体"/>
          <w:lang w:val="en-GB" w:eastAsia="zh-CN"/>
        </w:rPr>
      </w:pPr>
    </w:p>
    <w:p w14:paraId="12730FCE" w14:textId="77777777" w:rsidR="00AE7675" w:rsidRPr="00611BC6" w:rsidRDefault="00AE7675" w:rsidP="00AE7675">
      <w:pPr>
        <w:keepNext/>
        <w:keepLines/>
        <w:ind w:firstLine="426"/>
        <w:jc w:val="both"/>
        <w:rPr>
          <w:rFonts w:eastAsia="宋体"/>
          <w:u w:val="single"/>
          <w:lang w:val="en-GB" w:eastAsia="zh-CN"/>
        </w:rPr>
      </w:pP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p>
    <w:p w14:paraId="633206A9" w14:textId="77777777" w:rsidR="00AE7675" w:rsidRPr="00611BC6" w:rsidRDefault="00AE7675" w:rsidP="00AE7675">
      <w:pPr>
        <w:keepNext/>
        <w:keepLines/>
        <w:ind w:firstLine="426"/>
        <w:jc w:val="both"/>
        <w:rPr>
          <w:rFonts w:eastAsia="宋体"/>
          <w:i/>
          <w:lang w:val="en-GB" w:eastAsia="en-US"/>
        </w:rPr>
      </w:pPr>
      <w:r w:rsidRPr="00611BC6">
        <w:rPr>
          <w:rFonts w:eastAsia="宋体"/>
          <w:lang w:val="en-GB" w:eastAsia="en-US"/>
        </w:rPr>
        <w:t xml:space="preserve">By </w:t>
      </w:r>
      <w:r w:rsidRPr="00611BC6">
        <w:rPr>
          <w:rFonts w:eastAsia="宋体"/>
          <w:i/>
          <w:lang w:val="en-GB" w:eastAsia="en-US"/>
        </w:rPr>
        <w:t>(signature)</w:t>
      </w:r>
    </w:p>
    <w:p w14:paraId="11365D69" w14:textId="77777777" w:rsidR="00A9285D" w:rsidRPr="00611BC6" w:rsidRDefault="00A9285D" w:rsidP="00AE7675">
      <w:pPr>
        <w:keepNext/>
        <w:keepLines/>
        <w:ind w:firstLine="426"/>
        <w:jc w:val="both"/>
        <w:rPr>
          <w:rFonts w:eastAsia="宋体"/>
          <w:lang w:val="en-GB" w:eastAsia="en-US"/>
        </w:rPr>
      </w:pPr>
      <w:r w:rsidRPr="00611BC6">
        <w:rPr>
          <w:rFonts w:eastAsia="宋体" w:hint="eastAsia"/>
          <w:lang w:val="en-GB" w:eastAsia="en-US"/>
        </w:rPr>
        <w:t>授权代表人（签名）</w:t>
      </w:r>
      <w:r w:rsidRPr="00611BC6">
        <w:rPr>
          <w:rFonts w:eastAsia="宋体" w:hint="eastAsia"/>
          <w:lang w:val="en-GB" w:eastAsia="en-US"/>
        </w:rPr>
        <w:t>:</w:t>
      </w:r>
    </w:p>
    <w:p w14:paraId="6DAA3AB7" w14:textId="77777777" w:rsidR="00AE7675" w:rsidRPr="00611BC6" w:rsidRDefault="00AE7675" w:rsidP="00AE7675">
      <w:pPr>
        <w:keepNext/>
        <w:keepLines/>
        <w:ind w:firstLine="426"/>
        <w:jc w:val="both"/>
        <w:rPr>
          <w:rFonts w:eastAsia="宋体"/>
          <w:lang w:val="en-GB" w:eastAsia="zh-CN"/>
        </w:rPr>
      </w:pPr>
    </w:p>
    <w:p w14:paraId="369B79D0" w14:textId="77777777" w:rsidR="00AE7675" w:rsidRPr="00611BC6" w:rsidRDefault="00AE7675" w:rsidP="00AE7675">
      <w:pPr>
        <w:keepNext/>
        <w:keepLines/>
        <w:ind w:firstLine="426"/>
        <w:jc w:val="both"/>
        <w:rPr>
          <w:rFonts w:eastAsia="宋体"/>
          <w:u w:val="single"/>
          <w:lang w:val="en-GB" w:eastAsia="zh-CN"/>
        </w:rPr>
      </w:pP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p>
    <w:p w14:paraId="059CF9CE" w14:textId="77777777" w:rsidR="00AE7675" w:rsidRPr="00611BC6" w:rsidRDefault="00AE7675" w:rsidP="00AE7675">
      <w:pPr>
        <w:keepNext/>
        <w:keepLines/>
        <w:ind w:firstLine="426"/>
        <w:jc w:val="both"/>
        <w:rPr>
          <w:rFonts w:eastAsia="宋体"/>
          <w:i/>
          <w:lang w:val="en-GB" w:eastAsia="en-US"/>
        </w:rPr>
      </w:pPr>
      <w:r w:rsidRPr="00611BC6">
        <w:rPr>
          <w:rFonts w:eastAsia="宋体"/>
          <w:lang w:val="en-GB" w:eastAsia="en-US"/>
        </w:rPr>
        <w:t xml:space="preserve">Name </w:t>
      </w:r>
      <w:r w:rsidRPr="00611BC6">
        <w:rPr>
          <w:rFonts w:eastAsia="宋体"/>
          <w:i/>
          <w:lang w:val="en-GB" w:eastAsia="en-US"/>
        </w:rPr>
        <w:t>(block letters)</w:t>
      </w:r>
    </w:p>
    <w:p w14:paraId="7228141F" w14:textId="77777777" w:rsidR="00A9285D" w:rsidRPr="00611BC6" w:rsidRDefault="00A9285D" w:rsidP="00AE7675">
      <w:pPr>
        <w:keepNext/>
        <w:keepLines/>
        <w:ind w:firstLine="426"/>
        <w:jc w:val="both"/>
        <w:rPr>
          <w:rFonts w:eastAsia="宋体"/>
          <w:lang w:val="en-GB" w:eastAsia="en-US"/>
        </w:rPr>
      </w:pPr>
      <w:r w:rsidRPr="00611BC6">
        <w:rPr>
          <w:rFonts w:eastAsia="宋体" w:hint="eastAsia"/>
          <w:lang w:val="en-GB" w:eastAsia="en-US"/>
        </w:rPr>
        <w:t>姓名（正楷大写）</w:t>
      </w:r>
    </w:p>
    <w:p w14:paraId="0698E3A0" w14:textId="77777777" w:rsidR="00AE7675" w:rsidRPr="00611BC6" w:rsidRDefault="00AE7675" w:rsidP="00AE7675">
      <w:pPr>
        <w:keepNext/>
        <w:keepLines/>
        <w:ind w:firstLine="426"/>
        <w:jc w:val="both"/>
        <w:rPr>
          <w:rFonts w:eastAsia="宋体"/>
          <w:lang w:val="en-GB" w:eastAsia="zh-CN"/>
        </w:rPr>
      </w:pPr>
    </w:p>
    <w:p w14:paraId="32611611" w14:textId="77777777" w:rsidR="00AE7675" w:rsidRPr="00611BC6" w:rsidRDefault="00AE7675" w:rsidP="00AE7675">
      <w:pPr>
        <w:keepNext/>
        <w:keepLines/>
        <w:ind w:firstLine="426"/>
        <w:jc w:val="both"/>
        <w:rPr>
          <w:rFonts w:eastAsia="宋体"/>
          <w:u w:val="single"/>
          <w:lang w:val="en-GB" w:eastAsia="zh-CN"/>
        </w:rPr>
      </w:pP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p>
    <w:p w14:paraId="519852B5" w14:textId="77777777" w:rsidR="00AE7675" w:rsidRPr="00611BC6" w:rsidRDefault="00AE7675" w:rsidP="00AE7675">
      <w:pPr>
        <w:keepNext/>
        <w:keepLines/>
        <w:ind w:firstLine="426"/>
        <w:jc w:val="both"/>
        <w:rPr>
          <w:rFonts w:eastAsia="宋体"/>
          <w:lang w:val="en-GB" w:eastAsia="en-US"/>
        </w:rPr>
      </w:pPr>
      <w:r w:rsidRPr="00611BC6">
        <w:rPr>
          <w:rFonts w:eastAsia="宋体"/>
          <w:lang w:val="en-GB" w:eastAsia="en-US"/>
        </w:rPr>
        <w:t>Title</w:t>
      </w:r>
    </w:p>
    <w:p w14:paraId="5BA9BCFF" w14:textId="77777777" w:rsidR="00A9285D" w:rsidRPr="00611BC6" w:rsidRDefault="00A9285D" w:rsidP="00AE7675">
      <w:pPr>
        <w:keepNext/>
        <w:keepLines/>
        <w:ind w:firstLine="426"/>
        <w:jc w:val="both"/>
        <w:rPr>
          <w:rFonts w:eastAsia="宋体"/>
          <w:lang w:val="en-GB" w:eastAsia="en-US"/>
        </w:rPr>
      </w:pPr>
      <w:r w:rsidRPr="00611BC6">
        <w:rPr>
          <w:rFonts w:eastAsia="宋体" w:hint="eastAsia"/>
          <w:lang w:val="en-GB" w:eastAsia="en-US"/>
        </w:rPr>
        <w:t>职务</w:t>
      </w:r>
    </w:p>
    <w:p w14:paraId="19C47B46" w14:textId="77777777" w:rsidR="00AE7675" w:rsidRPr="00611BC6" w:rsidRDefault="00AE7675" w:rsidP="00AE7675">
      <w:pPr>
        <w:keepNext/>
        <w:keepLines/>
        <w:tabs>
          <w:tab w:val="center" w:pos="4819"/>
          <w:tab w:val="right" w:pos="9071"/>
        </w:tabs>
        <w:ind w:firstLine="426"/>
        <w:jc w:val="both"/>
        <w:rPr>
          <w:rFonts w:eastAsia="宋体"/>
          <w:lang w:val="en-GB" w:eastAsia="zh-CN"/>
        </w:rPr>
      </w:pPr>
    </w:p>
    <w:p w14:paraId="21B9F0D7" w14:textId="77777777" w:rsidR="00AE7675" w:rsidRPr="00611BC6" w:rsidRDefault="00AE7675" w:rsidP="00AE7675">
      <w:pPr>
        <w:keepNext/>
        <w:keepLines/>
        <w:ind w:firstLine="426"/>
        <w:jc w:val="both"/>
        <w:rPr>
          <w:rFonts w:eastAsia="宋体"/>
          <w:u w:val="single"/>
          <w:lang w:val="en-GB" w:eastAsia="zh-CN"/>
        </w:rPr>
      </w:pP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r w:rsidRPr="00611BC6">
        <w:rPr>
          <w:rFonts w:eastAsia="宋体"/>
          <w:u w:val="single"/>
          <w:lang w:val="en-GB" w:eastAsia="zh-CN"/>
        </w:rPr>
        <w:tab/>
      </w:r>
    </w:p>
    <w:p w14:paraId="75593BB9" w14:textId="77777777" w:rsidR="00AE7675" w:rsidRPr="00611BC6" w:rsidRDefault="00AE7675" w:rsidP="00AE7675">
      <w:pPr>
        <w:ind w:firstLine="426"/>
        <w:jc w:val="both"/>
        <w:rPr>
          <w:rFonts w:eastAsia="宋体"/>
          <w:lang w:val="en-GB" w:eastAsia="en-US"/>
        </w:rPr>
      </w:pPr>
      <w:r w:rsidRPr="00611BC6">
        <w:rPr>
          <w:rFonts w:eastAsia="宋体"/>
          <w:lang w:val="en-GB" w:eastAsia="en-US"/>
        </w:rPr>
        <w:t>Place, Date</w:t>
      </w:r>
    </w:p>
    <w:p w14:paraId="7D2B7470" w14:textId="326F54A8" w:rsidR="006D5935" w:rsidRPr="00611BC6" w:rsidRDefault="00A9285D" w:rsidP="00DC65A1">
      <w:pPr>
        <w:ind w:firstLine="426"/>
        <w:jc w:val="both"/>
        <w:rPr>
          <w:rFonts w:eastAsia="宋体"/>
          <w:lang w:val="en-GB" w:eastAsia="en-US"/>
        </w:rPr>
        <w:sectPr w:rsidR="006D5935" w:rsidRPr="00611BC6" w:rsidSect="00DC65A1">
          <w:headerReference w:type="even" r:id="rId10"/>
          <w:headerReference w:type="default" r:id="rId11"/>
          <w:footerReference w:type="even" r:id="rId12"/>
          <w:footerReference w:type="default" r:id="rId13"/>
          <w:headerReference w:type="first" r:id="rId14"/>
          <w:footerReference w:type="first" r:id="rId15"/>
          <w:pgSz w:w="11907" w:h="16840" w:code="9"/>
          <w:pgMar w:top="1985" w:right="1418" w:bottom="1701" w:left="1361" w:header="1191" w:footer="0" w:gutter="0"/>
          <w:cols w:space="720"/>
          <w:titlePg/>
          <w:docGrid w:linePitch="326"/>
        </w:sectPr>
      </w:pPr>
      <w:r w:rsidRPr="00611BC6">
        <w:rPr>
          <w:rFonts w:eastAsia="宋体" w:hint="eastAsia"/>
          <w:lang w:val="en-GB" w:eastAsia="en-US"/>
        </w:rPr>
        <w:t>地点，日期</w:t>
      </w:r>
    </w:p>
    <w:p w14:paraId="7912E493" w14:textId="77777777" w:rsidR="007B48AA" w:rsidRPr="00611BC6" w:rsidRDefault="007B48AA" w:rsidP="007B48AA">
      <w:pPr>
        <w:rPr>
          <w:rFonts w:eastAsia="宋体"/>
          <w:b/>
          <w:sz w:val="28"/>
          <w:u w:val="single"/>
          <w:lang w:val="en-US"/>
        </w:rPr>
      </w:pPr>
      <w:r w:rsidRPr="00611BC6">
        <w:rPr>
          <w:rFonts w:eastAsia="宋体"/>
          <w:b/>
          <w:sz w:val="28"/>
          <w:u w:val="single"/>
          <w:lang w:val="en-US"/>
        </w:rPr>
        <w:lastRenderedPageBreak/>
        <w:t>Annex 1: Parts and Prices</w:t>
      </w:r>
      <w:r w:rsidRPr="00611BC6">
        <w:rPr>
          <w:rFonts w:eastAsia="宋体" w:hint="eastAsia"/>
          <w:b/>
          <w:sz w:val="28"/>
          <w:u w:val="single"/>
          <w:lang w:val="en-US" w:eastAsia="zh-CN"/>
        </w:rPr>
        <w:t xml:space="preserve"> </w:t>
      </w:r>
      <w:r w:rsidRPr="00611BC6">
        <w:rPr>
          <w:rFonts w:eastAsia="宋体" w:hint="eastAsia"/>
          <w:b/>
          <w:sz w:val="28"/>
          <w:u w:val="single"/>
          <w:lang w:val="en-US"/>
        </w:rPr>
        <w:t>附件</w:t>
      </w:r>
      <w:r w:rsidRPr="00611BC6">
        <w:rPr>
          <w:rFonts w:eastAsia="宋体" w:hint="eastAsia"/>
          <w:b/>
          <w:sz w:val="28"/>
          <w:u w:val="single"/>
          <w:lang w:val="en-US"/>
        </w:rPr>
        <w:t>1</w:t>
      </w:r>
      <w:r w:rsidRPr="00611BC6">
        <w:rPr>
          <w:rFonts w:eastAsia="宋体" w:hint="eastAsia"/>
          <w:b/>
          <w:sz w:val="28"/>
          <w:u w:val="single"/>
          <w:lang w:val="en-US"/>
        </w:rPr>
        <w:t>：零件与价格</w:t>
      </w:r>
    </w:p>
    <w:p w14:paraId="64D7D1B6" w14:textId="77777777" w:rsidR="007B48AA" w:rsidRPr="00611BC6" w:rsidRDefault="007B48AA" w:rsidP="007B48AA">
      <w:pPr>
        <w:ind w:left="-709"/>
        <w:rPr>
          <w:rFonts w:eastAsia="宋体"/>
          <w:b/>
          <w:sz w:val="28"/>
          <w:u w:val="single"/>
          <w:lang w:val="en-GB"/>
        </w:rPr>
      </w:pPr>
    </w:p>
    <w:tbl>
      <w:tblPr>
        <w:tblpPr w:leftFromText="180" w:rightFromText="180" w:vertAnchor="page" w:horzAnchor="margin" w:tblpY="2251"/>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146"/>
        <w:gridCol w:w="1289"/>
        <w:gridCol w:w="721"/>
        <w:gridCol w:w="729"/>
        <w:gridCol w:w="729"/>
        <w:gridCol w:w="912"/>
        <w:gridCol w:w="874"/>
        <w:gridCol w:w="874"/>
        <w:gridCol w:w="912"/>
        <w:gridCol w:w="913"/>
        <w:gridCol w:w="1101"/>
        <w:gridCol w:w="905"/>
        <w:gridCol w:w="905"/>
      </w:tblGrid>
      <w:tr w:rsidR="00A278B6" w:rsidRPr="00611BC6" w14:paraId="679BFA25" w14:textId="118306AD" w:rsidTr="00D53466">
        <w:trPr>
          <w:trHeight w:val="675"/>
        </w:trPr>
        <w:tc>
          <w:tcPr>
            <w:tcW w:w="1034" w:type="dxa"/>
            <w:shd w:val="clear" w:color="auto" w:fill="auto"/>
            <w:noWrap/>
            <w:vAlign w:val="center"/>
            <w:hideMark/>
          </w:tcPr>
          <w:p w14:paraId="46952C20"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w:t>
            </w:r>
          </w:p>
        </w:tc>
        <w:tc>
          <w:tcPr>
            <w:tcW w:w="1146" w:type="dxa"/>
            <w:shd w:val="clear" w:color="auto" w:fill="auto"/>
            <w:noWrap/>
            <w:vAlign w:val="center"/>
            <w:hideMark/>
          </w:tcPr>
          <w:p w14:paraId="63CAAEE0"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物料描述（中文）</w:t>
            </w:r>
          </w:p>
        </w:tc>
        <w:tc>
          <w:tcPr>
            <w:tcW w:w="1289" w:type="dxa"/>
            <w:shd w:val="clear" w:color="auto" w:fill="auto"/>
            <w:noWrap/>
            <w:vAlign w:val="center"/>
            <w:hideMark/>
          </w:tcPr>
          <w:p w14:paraId="71A3ACC0"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物料描述（英文）</w:t>
            </w:r>
          </w:p>
        </w:tc>
        <w:tc>
          <w:tcPr>
            <w:tcW w:w="721" w:type="dxa"/>
            <w:shd w:val="clear" w:color="auto" w:fill="auto"/>
            <w:noWrap/>
            <w:vAlign w:val="center"/>
            <w:hideMark/>
          </w:tcPr>
          <w:p w14:paraId="716067CF"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ZGS</w:t>
            </w:r>
          </w:p>
          <w:p w14:paraId="2F2738BD" w14:textId="70A7D341"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编号</w:t>
            </w:r>
          </w:p>
        </w:tc>
        <w:tc>
          <w:tcPr>
            <w:tcW w:w="729" w:type="dxa"/>
            <w:vAlign w:val="center"/>
          </w:tcPr>
          <w:p w14:paraId="0EB86F39"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工厂</w:t>
            </w:r>
          </w:p>
        </w:tc>
        <w:tc>
          <w:tcPr>
            <w:tcW w:w="729" w:type="dxa"/>
            <w:vAlign w:val="center"/>
          </w:tcPr>
          <w:p w14:paraId="6A1683D0" w14:textId="5F88F29A" w:rsidR="00A278B6" w:rsidRPr="00611BC6" w:rsidRDefault="00A278B6" w:rsidP="00D53466">
            <w:pP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国际贸易条款</w:t>
            </w:r>
          </w:p>
        </w:tc>
        <w:tc>
          <w:tcPr>
            <w:tcW w:w="912" w:type="dxa"/>
            <w:shd w:val="clear" w:color="auto" w:fill="auto"/>
            <w:noWrap/>
            <w:vAlign w:val="center"/>
            <w:hideMark/>
          </w:tcPr>
          <w:p w14:paraId="5422D883"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单位</w:t>
            </w:r>
            <w:r w:rsidRPr="00611BC6">
              <w:rPr>
                <w:rFonts w:eastAsia="宋体" w:cs="宋体" w:hint="eastAsia"/>
                <w:b/>
                <w:bCs/>
                <w:color w:val="000000"/>
                <w:sz w:val="15"/>
                <w:szCs w:val="15"/>
                <w:lang w:val="en-US" w:eastAsia="zh-CN"/>
              </w:rPr>
              <w:br/>
            </w:r>
          </w:p>
        </w:tc>
        <w:tc>
          <w:tcPr>
            <w:tcW w:w="874" w:type="dxa"/>
            <w:shd w:val="clear" w:color="auto" w:fill="auto"/>
            <w:noWrap/>
            <w:vAlign w:val="center"/>
            <w:hideMark/>
          </w:tcPr>
          <w:p w14:paraId="57D90E67"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价格有效期开始</w:t>
            </w:r>
          </w:p>
        </w:tc>
        <w:tc>
          <w:tcPr>
            <w:tcW w:w="874" w:type="dxa"/>
            <w:shd w:val="clear" w:color="auto" w:fill="auto"/>
            <w:noWrap/>
            <w:vAlign w:val="center"/>
            <w:hideMark/>
          </w:tcPr>
          <w:p w14:paraId="3D0A6613"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价格有效期结束</w:t>
            </w:r>
          </w:p>
        </w:tc>
        <w:tc>
          <w:tcPr>
            <w:tcW w:w="912" w:type="dxa"/>
            <w:shd w:val="clear" w:color="auto" w:fill="auto"/>
            <w:noWrap/>
            <w:vAlign w:val="center"/>
            <w:hideMark/>
          </w:tcPr>
          <w:p w14:paraId="52FACCE1"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基本价格</w:t>
            </w:r>
            <w:r w:rsidRPr="00611BC6">
              <w:rPr>
                <w:rFonts w:eastAsia="宋体" w:cs="宋体" w:hint="eastAsia"/>
                <w:b/>
                <w:bCs/>
                <w:color w:val="000000"/>
                <w:sz w:val="15"/>
                <w:szCs w:val="15"/>
                <w:lang w:val="en-US" w:eastAsia="zh-CN"/>
              </w:rPr>
              <w:t>(PB00)</w:t>
            </w:r>
          </w:p>
        </w:tc>
        <w:tc>
          <w:tcPr>
            <w:tcW w:w="913" w:type="dxa"/>
            <w:shd w:val="clear" w:color="auto" w:fill="auto"/>
            <w:noWrap/>
            <w:vAlign w:val="center"/>
            <w:hideMark/>
          </w:tcPr>
          <w:p w14:paraId="7A92B5BE" w14:textId="6B7BD646" w:rsidR="00A278B6" w:rsidRPr="00816A1C" w:rsidRDefault="00A278B6" w:rsidP="00D53466">
            <w:pPr>
              <w:jc w:val="center"/>
              <w:rPr>
                <w:rFonts w:eastAsia="宋体" w:cs="宋体"/>
                <w:b/>
                <w:bCs/>
                <w:color w:val="000000"/>
                <w:sz w:val="15"/>
                <w:szCs w:val="15"/>
                <w:lang w:val="en-US" w:eastAsia="zh-CN"/>
              </w:rPr>
            </w:pPr>
            <w:r w:rsidRPr="00816A1C">
              <w:rPr>
                <w:rFonts w:eastAsia="宋体" w:hint="eastAsia"/>
                <w:b/>
                <w:bCs/>
                <w:color w:val="000000"/>
                <w:sz w:val="15"/>
                <w:szCs w:val="15"/>
                <w:lang w:eastAsia="zh-CN"/>
              </w:rPr>
              <w:t>模</w:t>
            </w:r>
            <w:r w:rsidRPr="00816A1C">
              <w:rPr>
                <w:rFonts w:eastAsia="宋体" w:hint="eastAsia"/>
                <w:b/>
                <w:bCs/>
                <w:color w:val="000000"/>
                <w:sz w:val="15"/>
                <w:szCs w:val="15"/>
              </w:rPr>
              <w:t>具分摊</w:t>
            </w:r>
            <w:r w:rsidRPr="00816A1C">
              <w:rPr>
                <w:rFonts w:eastAsia="宋体" w:hint="eastAsia"/>
                <w:b/>
                <w:bCs/>
                <w:color w:val="000000"/>
                <w:sz w:val="15"/>
                <w:szCs w:val="15"/>
              </w:rPr>
              <w:t>(ZT</w:t>
            </w:r>
            <w:r w:rsidRPr="00816A1C">
              <w:rPr>
                <w:rFonts w:eastAsia="宋体"/>
                <w:b/>
                <w:bCs/>
                <w:color w:val="000000"/>
                <w:sz w:val="15"/>
                <w:szCs w:val="15"/>
              </w:rPr>
              <w:t>OL</w:t>
            </w:r>
            <w:r w:rsidRPr="00816A1C">
              <w:rPr>
                <w:rFonts w:eastAsia="宋体" w:hint="eastAsia"/>
                <w:b/>
                <w:bCs/>
                <w:color w:val="000000"/>
                <w:sz w:val="15"/>
                <w:szCs w:val="15"/>
              </w:rPr>
              <w:t>)</w:t>
            </w:r>
          </w:p>
        </w:tc>
        <w:tc>
          <w:tcPr>
            <w:tcW w:w="1101" w:type="dxa"/>
            <w:shd w:val="clear" w:color="auto" w:fill="auto"/>
            <w:noWrap/>
            <w:vAlign w:val="center"/>
            <w:hideMark/>
          </w:tcPr>
          <w:p w14:paraId="69532A57" w14:textId="77777777" w:rsidR="00A278B6" w:rsidRPr="00816A1C" w:rsidRDefault="00A278B6" w:rsidP="00D53466">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原材料价格调整</w:t>
            </w:r>
            <w:r w:rsidRPr="00816A1C">
              <w:rPr>
                <w:rFonts w:eastAsia="宋体" w:cs="宋体" w:hint="eastAsia"/>
                <w:b/>
                <w:bCs/>
                <w:color w:val="000000"/>
                <w:sz w:val="15"/>
                <w:szCs w:val="15"/>
                <w:lang w:val="en-US" w:eastAsia="zh-CN"/>
              </w:rPr>
              <w:t>(ZRMS)</w:t>
            </w:r>
          </w:p>
        </w:tc>
        <w:tc>
          <w:tcPr>
            <w:tcW w:w="905" w:type="dxa"/>
            <w:shd w:val="clear" w:color="auto" w:fill="auto"/>
            <w:noWrap/>
            <w:vAlign w:val="center"/>
            <w:hideMark/>
          </w:tcPr>
          <w:p w14:paraId="5D88E3E7"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计划协议当前净价</w:t>
            </w:r>
          </w:p>
        </w:tc>
        <w:tc>
          <w:tcPr>
            <w:tcW w:w="905" w:type="dxa"/>
            <w:vAlign w:val="center"/>
          </w:tcPr>
          <w:p w14:paraId="6AA3D66A" w14:textId="1FDCAB1A"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货币</w:t>
            </w:r>
          </w:p>
        </w:tc>
      </w:tr>
      <w:tr w:rsidR="00A278B6" w:rsidRPr="00611BC6" w14:paraId="7EAB030B" w14:textId="2A6589DC" w:rsidTr="00353E39">
        <w:trPr>
          <w:trHeight w:val="684"/>
        </w:trPr>
        <w:tc>
          <w:tcPr>
            <w:tcW w:w="1034" w:type="dxa"/>
            <w:shd w:val="clear" w:color="auto" w:fill="auto"/>
            <w:noWrap/>
            <w:vAlign w:val="center"/>
            <w:hideMark/>
          </w:tcPr>
          <w:p w14:paraId="65D8467D"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number</w:t>
            </w:r>
          </w:p>
        </w:tc>
        <w:tc>
          <w:tcPr>
            <w:tcW w:w="1146" w:type="dxa"/>
            <w:shd w:val="clear" w:color="auto" w:fill="auto"/>
            <w:noWrap/>
            <w:vAlign w:val="center"/>
            <w:hideMark/>
          </w:tcPr>
          <w:p w14:paraId="35151C93"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name</w:t>
            </w:r>
            <w:r w:rsidRPr="00611BC6">
              <w:rPr>
                <w:rFonts w:eastAsia="宋体" w:cs="宋体" w:hint="eastAsia"/>
                <w:b/>
                <w:bCs/>
                <w:color w:val="000000"/>
                <w:sz w:val="15"/>
                <w:szCs w:val="15"/>
                <w:lang w:val="en-US" w:eastAsia="zh-CN"/>
              </w:rPr>
              <w:t>（</w:t>
            </w:r>
            <w:r w:rsidRPr="00611BC6">
              <w:rPr>
                <w:rFonts w:eastAsia="宋体" w:cs="宋体" w:hint="eastAsia"/>
                <w:b/>
                <w:bCs/>
                <w:color w:val="000000"/>
                <w:sz w:val="15"/>
                <w:szCs w:val="15"/>
                <w:lang w:val="en-US" w:eastAsia="zh-CN"/>
              </w:rPr>
              <w:t>CN</w:t>
            </w:r>
            <w:r w:rsidRPr="00611BC6">
              <w:rPr>
                <w:rFonts w:eastAsia="宋体" w:cs="宋体" w:hint="eastAsia"/>
                <w:b/>
                <w:bCs/>
                <w:color w:val="000000"/>
                <w:sz w:val="15"/>
                <w:szCs w:val="15"/>
                <w:lang w:val="en-US" w:eastAsia="zh-CN"/>
              </w:rPr>
              <w:t>）</w:t>
            </w:r>
          </w:p>
        </w:tc>
        <w:tc>
          <w:tcPr>
            <w:tcW w:w="1289" w:type="dxa"/>
            <w:shd w:val="clear" w:color="auto" w:fill="auto"/>
            <w:noWrap/>
            <w:vAlign w:val="center"/>
            <w:hideMark/>
          </w:tcPr>
          <w:p w14:paraId="05F61437"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name</w:t>
            </w:r>
            <w:r w:rsidRPr="00611BC6">
              <w:rPr>
                <w:rFonts w:eastAsia="宋体" w:cs="宋体" w:hint="eastAsia"/>
                <w:b/>
                <w:bCs/>
                <w:color w:val="000000"/>
                <w:sz w:val="15"/>
                <w:szCs w:val="15"/>
                <w:lang w:val="en-US" w:eastAsia="zh-CN"/>
              </w:rPr>
              <w:t>（</w:t>
            </w:r>
            <w:r w:rsidRPr="00611BC6">
              <w:rPr>
                <w:rFonts w:eastAsia="宋体" w:cs="宋体" w:hint="eastAsia"/>
                <w:b/>
                <w:bCs/>
                <w:color w:val="000000"/>
                <w:sz w:val="15"/>
                <w:szCs w:val="15"/>
                <w:lang w:val="en-US" w:eastAsia="zh-CN"/>
              </w:rPr>
              <w:t>EN</w:t>
            </w:r>
            <w:r w:rsidRPr="00611BC6">
              <w:rPr>
                <w:rFonts w:eastAsia="宋体" w:cs="宋体" w:hint="eastAsia"/>
                <w:b/>
                <w:bCs/>
                <w:color w:val="000000"/>
                <w:sz w:val="15"/>
                <w:szCs w:val="15"/>
                <w:lang w:val="en-US" w:eastAsia="zh-CN"/>
              </w:rPr>
              <w:t>）</w:t>
            </w:r>
          </w:p>
        </w:tc>
        <w:tc>
          <w:tcPr>
            <w:tcW w:w="721" w:type="dxa"/>
            <w:shd w:val="clear" w:color="auto" w:fill="auto"/>
            <w:noWrap/>
            <w:vAlign w:val="center"/>
            <w:hideMark/>
          </w:tcPr>
          <w:p w14:paraId="4C72292B"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ZGS Code</w:t>
            </w:r>
          </w:p>
        </w:tc>
        <w:tc>
          <w:tcPr>
            <w:tcW w:w="729" w:type="dxa"/>
            <w:vAlign w:val="center"/>
          </w:tcPr>
          <w:p w14:paraId="52A23062" w14:textId="77777777" w:rsidR="00A278B6" w:rsidRPr="00611BC6" w:rsidRDefault="00A278B6" w:rsidP="00D53466">
            <w:pPr>
              <w:jc w:val="center"/>
              <w:rPr>
                <w:rFonts w:eastAsia="宋体"/>
                <w:b/>
                <w:bCs/>
                <w:color w:val="000000"/>
                <w:sz w:val="15"/>
                <w:szCs w:val="15"/>
                <w:lang w:eastAsia="zh-CN"/>
              </w:rPr>
            </w:pPr>
            <w:r w:rsidRPr="00611BC6">
              <w:rPr>
                <w:rFonts w:eastAsia="宋体" w:hint="eastAsia"/>
                <w:b/>
                <w:bCs/>
                <w:color w:val="000000"/>
                <w:sz w:val="15"/>
                <w:szCs w:val="15"/>
                <w:lang w:eastAsia="zh-CN"/>
              </w:rPr>
              <w:t>Plant</w:t>
            </w:r>
          </w:p>
        </w:tc>
        <w:tc>
          <w:tcPr>
            <w:tcW w:w="729" w:type="dxa"/>
            <w:vAlign w:val="center"/>
          </w:tcPr>
          <w:p w14:paraId="2F691179" w14:textId="1CF69372" w:rsidR="00A278B6" w:rsidRPr="00611BC6" w:rsidRDefault="00A278B6" w:rsidP="00D53466">
            <w:pPr>
              <w:jc w:val="center"/>
              <w:rPr>
                <w:rFonts w:eastAsia="宋体"/>
                <w:b/>
                <w:bCs/>
                <w:color w:val="000000"/>
                <w:sz w:val="15"/>
                <w:szCs w:val="15"/>
              </w:rPr>
            </w:pPr>
            <w:r w:rsidRPr="00611BC6">
              <w:rPr>
                <w:rFonts w:eastAsia="宋体"/>
                <w:b/>
                <w:bCs/>
                <w:color w:val="000000"/>
                <w:sz w:val="15"/>
                <w:szCs w:val="15"/>
                <w:lang w:eastAsia="zh-CN"/>
              </w:rPr>
              <w:t>I</w:t>
            </w:r>
            <w:r w:rsidRPr="00611BC6">
              <w:rPr>
                <w:rFonts w:eastAsia="宋体" w:hint="eastAsia"/>
                <w:b/>
                <w:bCs/>
                <w:color w:val="000000"/>
                <w:sz w:val="15"/>
                <w:szCs w:val="15"/>
                <w:lang w:eastAsia="zh-CN"/>
              </w:rPr>
              <w:t>ncoterm</w:t>
            </w:r>
          </w:p>
        </w:tc>
        <w:tc>
          <w:tcPr>
            <w:tcW w:w="912" w:type="dxa"/>
            <w:shd w:val="clear" w:color="auto" w:fill="auto"/>
            <w:noWrap/>
            <w:vAlign w:val="center"/>
            <w:hideMark/>
          </w:tcPr>
          <w:p w14:paraId="1F2A0DB4"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hint="eastAsia"/>
                <w:b/>
                <w:bCs/>
                <w:color w:val="000000"/>
                <w:sz w:val="15"/>
                <w:szCs w:val="15"/>
              </w:rPr>
              <w:t>Order unit</w:t>
            </w:r>
          </w:p>
        </w:tc>
        <w:tc>
          <w:tcPr>
            <w:tcW w:w="874" w:type="dxa"/>
            <w:shd w:val="clear" w:color="auto" w:fill="auto"/>
            <w:noWrap/>
            <w:vAlign w:val="center"/>
            <w:hideMark/>
          </w:tcPr>
          <w:p w14:paraId="2B5C81BE"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Price valid from</w:t>
            </w:r>
          </w:p>
        </w:tc>
        <w:tc>
          <w:tcPr>
            <w:tcW w:w="874" w:type="dxa"/>
            <w:tcBorders>
              <w:bottom w:val="single" w:sz="4" w:space="0" w:color="auto"/>
            </w:tcBorders>
            <w:shd w:val="clear" w:color="auto" w:fill="auto"/>
            <w:noWrap/>
            <w:vAlign w:val="center"/>
            <w:hideMark/>
          </w:tcPr>
          <w:p w14:paraId="16EA1737"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Price valid to</w:t>
            </w:r>
          </w:p>
        </w:tc>
        <w:tc>
          <w:tcPr>
            <w:tcW w:w="912" w:type="dxa"/>
            <w:tcBorders>
              <w:bottom w:val="single" w:sz="4" w:space="0" w:color="auto"/>
            </w:tcBorders>
            <w:shd w:val="clear" w:color="auto" w:fill="auto"/>
            <w:noWrap/>
            <w:vAlign w:val="center"/>
            <w:hideMark/>
          </w:tcPr>
          <w:p w14:paraId="2C52EEE8" w14:textId="77777777"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Basic price</w:t>
            </w:r>
          </w:p>
          <w:p w14:paraId="2D894D82" w14:textId="1D9305D1"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(PB00)</w:t>
            </w:r>
          </w:p>
        </w:tc>
        <w:tc>
          <w:tcPr>
            <w:tcW w:w="913" w:type="dxa"/>
            <w:tcBorders>
              <w:bottom w:val="single" w:sz="4" w:space="0" w:color="auto"/>
            </w:tcBorders>
            <w:shd w:val="clear" w:color="auto" w:fill="auto"/>
            <w:noWrap/>
            <w:vAlign w:val="center"/>
            <w:hideMark/>
          </w:tcPr>
          <w:p w14:paraId="2465A94A" w14:textId="2DDCEB8D" w:rsidR="00A278B6" w:rsidRPr="00816A1C" w:rsidRDefault="00A278B6" w:rsidP="00D53466">
            <w:pPr>
              <w:jc w:val="center"/>
              <w:rPr>
                <w:rFonts w:eastAsia="宋体"/>
                <w:b/>
                <w:bCs/>
                <w:color w:val="000000"/>
                <w:sz w:val="15"/>
                <w:szCs w:val="15"/>
              </w:rPr>
            </w:pPr>
            <w:r w:rsidRPr="00816A1C">
              <w:rPr>
                <w:rFonts w:eastAsia="宋体" w:hint="eastAsia"/>
                <w:b/>
                <w:bCs/>
                <w:color w:val="000000"/>
                <w:sz w:val="15"/>
                <w:szCs w:val="15"/>
              </w:rPr>
              <w:t>Tool amortiza</w:t>
            </w:r>
            <w:r w:rsidRPr="00816A1C">
              <w:rPr>
                <w:rFonts w:eastAsia="宋体" w:hint="eastAsia"/>
                <w:b/>
                <w:bCs/>
                <w:color w:val="000000"/>
                <w:sz w:val="15"/>
                <w:szCs w:val="15"/>
                <w:lang w:eastAsia="zh-CN"/>
              </w:rPr>
              <w:t>tion</w:t>
            </w:r>
          </w:p>
          <w:p w14:paraId="076F345E" w14:textId="04A40BCF" w:rsidR="00A278B6" w:rsidRPr="00816A1C" w:rsidRDefault="00A278B6" w:rsidP="00D53466">
            <w:pPr>
              <w:jc w:val="center"/>
              <w:rPr>
                <w:rFonts w:eastAsia="宋体" w:cs="宋体"/>
                <w:b/>
                <w:bCs/>
                <w:color w:val="000000"/>
                <w:sz w:val="15"/>
                <w:szCs w:val="15"/>
                <w:lang w:val="en-US" w:eastAsia="zh-CN"/>
              </w:rPr>
            </w:pPr>
            <w:r w:rsidRPr="00816A1C">
              <w:rPr>
                <w:rFonts w:eastAsia="宋体" w:hint="eastAsia"/>
                <w:b/>
                <w:bCs/>
                <w:color w:val="000000"/>
                <w:sz w:val="15"/>
                <w:szCs w:val="15"/>
              </w:rPr>
              <w:t>(ZT</w:t>
            </w:r>
            <w:r w:rsidRPr="00816A1C">
              <w:rPr>
                <w:rFonts w:eastAsia="宋体"/>
                <w:b/>
                <w:bCs/>
                <w:color w:val="000000"/>
                <w:sz w:val="15"/>
                <w:szCs w:val="15"/>
              </w:rPr>
              <w:t>OL</w:t>
            </w:r>
            <w:r w:rsidRPr="00816A1C">
              <w:rPr>
                <w:rFonts w:eastAsia="宋体" w:hint="eastAsia"/>
                <w:b/>
                <w:bCs/>
                <w:color w:val="000000"/>
                <w:sz w:val="15"/>
                <w:szCs w:val="15"/>
              </w:rPr>
              <w:t>)</w:t>
            </w:r>
          </w:p>
        </w:tc>
        <w:tc>
          <w:tcPr>
            <w:tcW w:w="1101" w:type="dxa"/>
            <w:tcBorders>
              <w:bottom w:val="single" w:sz="4" w:space="0" w:color="auto"/>
            </w:tcBorders>
            <w:shd w:val="clear" w:color="auto" w:fill="auto"/>
            <w:noWrap/>
            <w:vAlign w:val="center"/>
            <w:hideMark/>
          </w:tcPr>
          <w:p w14:paraId="734C5ED6" w14:textId="77777777" w:rsidR="00A278B6" w:rsidRPr="00816A1C" w:rsidRDefault="00A278B6" w:rsidP="00D53466">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RM Surcharge</w:t>
            </w:r>
          </w:p>
          <w:p w14:paraId="5038C035" w14:textId="1ABA2C90" w:rsidR="00A278B6" w:rsidRPr="00816A1C" w:rsidRDefault="00A278B6" w:rsidP="00D53466">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(ZRMS)</w:t>
            </w:r>
          </w:p>
        </w:tc>
        <w:tc>
          <w:tcPr>
            <w:tcW w:w="905" w:type="dxa"/>
            <w:tcBorders>
              <w:bottom w:val="single" w:sz="4" w:space="0" w:color="auto"/>
            </w:tcBorders>
            <w:shd w:val="clear" w:color="auto" w:fill="auto"/>
            <w:noWrap/>
            <w:vAlign w:val="center"/>
            <w:hideMark/>
          </w:tcPr>
          <w:p w14:paraId="07270301" w14:textId="1BDEB380" w:rsidR="00A278B6" w:rsidRPr="00611BC6" w:rsidRDefault="00A278B6" w:rsidP="00D53466">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SA Net</w:t>
            </w:r>
            <w:r w:rsidRPr="00611BC6">
              <w:rPr>
                <w:rFonts w:eastAsia="宋体" w:cs="宋体"/>
                <w:b/>
                <w:bCs/>
                <w:color w:val="000000"/>
                <w:sz w:val="15"/>
                <w:szCs w:val="15"/>
                <w:lang w:val="en-US" w:eastAsia="zh-CN"/>
              </w:rPr>
              <w:t xml:space="preserve"> </w:t>
            </w:r>
            <w:r w:rsidRPr="00611BC6">
              <w:rPr>
                <w:rFonts w:eastAsia="宋体" w:cs="宋体" w:hint="eastAsia"/>
                <w:b/>
                <w:bCs/>
                <w:color w:val="000000"/>
                <w:sz w:val="15"/>
                <w:szCs w:val="15"/>
                <w:lang w:val="en-US" w:eastAsia="zh-CN"/>
              </w:rPr>
              <w:t>Pr.</w:t>
            </w:r>
            <w:r w:rsidRPr="00611BC6">
              <w:rPr>
                <w:rFonts w:eastAsia="宋体" w:cs="宋体"/>
                <w:b/>
                <w:bCs/>
                <w:color w:val="000000"/>
                <w:sz w:val="15"/>
                <w:szCs w:val="15"/>
                <w:lang w:val="en-US" w:eastAsia="zh-CN"/>
              </w:rPr>
              <w:t xml:space="preserve"> </w:t>
            </w:r>
            <w:r w:rsidRPr="00611BC6">
              <w:rPr>
                <w:rFonts w:eastAsia="宋体" w:cs="宋体" w:hint="eastAsia"/>
                <w:b/>
                <w:bCs/>
                <w:color w:val="000000"/>
                <w:sz w:val="15"/>
                <w:szCs w:val="15"/>
                <w:lang w:val="en-US" w:eastAsia="zh-CN"/>
              </w:rPr>
              <w:t>Cur.</w:t>
            </w:r>
          </w:p>
        </w:tc>
        <w:tc>
          <w:tcPr>
            <w:tcW w:w="905" w:type="dxa"/>
            <w:vAlign w:val="center"/>
          </w:tcPr>
          <w:p w14:paraId="14667F3D" w14:textId="557FC050" w:rsidR="00A278B6" w:rsidRPr="00611BC6" w:rsidRDefault="00A278B6" w:rsidP="00D53466">
            <w:pPr>
              <w:jc w:val="center"/>
              <w:rPr>
                <w:rFonts w:eastAsia="宋体" w:cs="宋体"/>
                <w:b/>
                <w:bCs/>
                <w:color w:val="000000"/>
                <w:sz w:val="15"/>
                <w:szCs w:val="15"/>
                <w:lang w:val="en-US" w:eastAsia="zh-CN"/>
              </w:rPr>
            </w:pPr>
            <w:r w:rsidRPr="00611BC6">
              <w:rPr>
                <w:rFonts w:eastAsia="宋体" w:cs="宋体"/>
                <w:b/>
                <w:bCs/>
                <w:color w:val="000000"/>
                <w:sz w:val="15"/>
                <w:szCs w:val="15"/>
                <w:lang w:val="en-US" w:eastAsia="zh-CN"/>
              </w:rPr>
              <w:t>currency</w:t>
            </w:r>
          </w:p>
        </w:tc>
      </w:tr>
      <w:tr w:rsidR="009D0084" w:rsidRPr="00611BC6" w14:paraId="0E3FC6FC" w14:textId="77777777" w:rsidTr="00B80092">
        <w:trPr>
          <w:trHeight w:val="136"/>
        </w:trPr>
        <w:tc>
          <w:tcPr>
            <w:tcW w:w="10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4D30F" w14:textId="7DF185C9"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A9608106519</w:t>
            </w:r>
          </w:p>
        </w:tc>
        <w:tc>
          <w:tcPr>
            <w:tcW w:w="1146" w:type="dxa"/>
            <w:tcBorders>
              <w:top w:val="single" w:sz="4" w:space="0" w:color="auto"/>
              <w:left w:val="nil"/>
              <w:bottom w:val="single" w:sz="4" w:space="0" w:color="auto"/>
              <w:right w:val="single" w:sz="4" w:space="0" w:color="auto"/>
            </w:tcBorders>
            <w:shd w:val="clear" w:color="auto" w:fill="auto"/>
            <w:noWrap/>
            <w:vAlign w:val="center"/>
          </w:tcPr>
          <w:p w14:paraId="7961E47A" w14:textId="0324A0A8" w:rsidR="009D0084" w:rsidRPr="007F3571" w:rsidRDefault="00C61E39" w:rsidP="009D0084">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1289" w:type="dxa"/>
            <w:tcBorders>
              <w:top w:val="single" w:sz="4" w:space="0" w:color="auto"/>
              <w:left w:val="nil"/>
              <w:bottom w:val="single" w:sz="4" w:space="0" w:color="auto"/>
              <w:right w:val="single" w:sz="4" w:space="0" w:color="auto"/>
            </w:tcBorders>
            <w:shd w:val="clear" w:color="auto" w:fill="auto"/>
            <w:noWrap/>
            <w:vAlign w:val="center"/>
          </w:tcPr>
          <w:p w14:paraId="3B870A17" w14:textId="4A494DC4"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ZB MIRROR OTR RH LHD CHN CABIN2500</w:t>
            </w:r>
          </w:p>
        </w:tc>
        <w:tc>
          <w:tcPr>
            <w:tcW w:w="721" w:type="dxa"/>
            <w:tcBorders>
              <w:top w:val="single" w:sz="4" w:space="0" w:color="auto"/>
              <w:left w:val="nil"/>
              <w:bottom w:val="single" w:sz="4" w:space="0" w:color="auto"/>
              <w:right w:val="single" w:sz="4" w:space="0" w:color="auto"/>
            </w:tcBorders>
            <w:shd w:val="clear" w:color="auto" w:fill="auto"/>
            <w:noWrap/>
            <w:vAlign w:val="center"/>
          </w:tcPr>
          <w:p w14:paraId="469AF23E" w14:textId="7939307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single" w:sz="4" w:space="0" w:color="auto"/>
              <w:left w:val="nil"/>
              <w:bottom w:val="single" w:sz="4" w:space="0" w:color="auto"/>
              <w:right w:val="single" w:sz="4" w:space="0" w:color="auto"/>
            </w:tcBorders>
            <w:shd w:val="clear" w:color="auto" w:fill="auto"/>
            <w:vAlign w:val="center"/>
          </w:tcPr>
          <w:p w14:paraId="414BFEDA" w14:textId="22054463"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single" w:sz="4" w:space="0" w:color="auto"/>
              <w:left w:val="nil"/>
              <w:bottom w:val="single" w:sz="4" w:space="0" w:color="auto"/>
              <w:right w:val="single" w:sz="4" w:space="0" w:color="auto"/>
            </w:tcBorders>
            <w:shd w:val="clear" w:color="auto" w:fill="auto"/>
            <w:vAlign w:val="center"/>
          </w:tcPr>
          <w:p w14:paraId="1B7CD23B" w14:textId="3F1D46E2"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1E99DD87" w14:textId="1599757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PC</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0FD45172" w14:textId="4D1D55D2"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single" w:sz="4" w:space="0" w:color="auto"/>
              <w:left w:val="nil"/>
              <w:bottom w:val="single" w:sz="4" w:space="0" w:color="auto"/>
              <w:right w:val="single" w:sz="4" w:space="0" w:color="auto"/>
            </w:tcBorders>
            <w:shd w:val="clear" w:color="auto" w:fill="auto"/>
            <w:noWrap/>
            <w:vAlign w:val="center"/>
          </w:tcPr>
          <w:p w14:paraId="5F454E3D" w14:textId="7972305A"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00D77379" w14:textId="2CB5EF72" w:rsidR="009D0084" w:rsidRDefault="009D0084" w:rsidP="009D0084">
            <w:pPr>
              <w:jc w:val="center"/>
              <w:rPr>
                <w:rFonts w:cs="Calibri"/>
                <w:color w:val="000000"/>
                <w:sz w:val="15"/>
                <w:szCs w:val="15"/>
              </w:rPr>
            </w:pPr>
            <w:r>
              <w:rPr>
                <w:rFonts w:cs="Calibri"/>
                <w:color w:val="000000"/>
                <w:sz w:val="15"/>
                <w:szCs w:val="15"/>
              </w:rPr>
              <w:t>259.07</w:t>
            </w:r>
          </w:p>
        </w:tc>
        <w:tc>
          <w:tcPr>
            <w:tcW w:w="913" w:type="dxa"/>
            <w:tcBorders>
              <w:top w:val="single" w:sz="4" w:space="0" w:color="auto"/>
              <w:left w:val="nil"/>
              <w:bottom w:val="single" w:sz="4" w:space="0" w:color="auto"/>
              <w:right w:val="single" w:sz="4" w:space="0" w:color="auto"/>
            </w:tcBorders>
            <w:shd w:val="clear" w:color="auto" w:fill="auto"/>
            <w:noWrap/>
            <w:vAlign w:val="center"/>
          </w:tcPr>
          <w:p w14:paraId="64759F5A" w14:textId="5AAFC0E7" w:rsidR="009D0084" w:rsidRDefault="009D0084" w:rsidP="009D0084">
            <w:pPr>
              <w:jc w:val="center"/>
              <w:rPr>
                <w:rFonts w:eastAsia="宋体" w:cs="宋体"/>
                <w:color w:val="000000"/>
                <w:sz w:val="15"/>
                <w:szCs w:val="15"/>
                <w:lang w:val="en-US" w:eastAsia="zh-CN"/>
              </w:rPr>
            </w:pPr>
            <w:r>
              <w:rPr>
                <w:rFonts w:cs="Calibri"/>
                <w:color w:val="000000"/>
                <w:sz w:val="15"/>
                <w:szCs w:val="15"/>
              </w:rPr>
              <w:t>11.38</w:t>
            </w:r>
          </w:p>
        </w:tc>
        <w:tc>
          <w:tcPr>
            <w:tcW w:w="1101" w:type="dxa"/>
            <w:tcBorders>
              <w:top w:val="single" w:sz="4" w:space="0" w:color="auto"/>
              <w:left w:val="nil"/>
              <w:bottom w:val="single" w:sz="4" w:space="0" w:color="auto"/>
              <w:right w:val="single" w:sz="4" w:space="0" w:color="auto"/>
            </w:tcBorders>
            <w:shd w:val="clear" w:color="auto" w:fill="auto"/>
            <w:noWrap/>
            <w:vAlign w:val="center"/>
          </w:tcPr>
          <w:p w14:paraId="0F6F3AF5" w14:textId="23884B9D" w:rsidR="009D0084" w:rsidRDefault="009D0084" w:rsidP="009D0084">
            <w:pPr>
              <w:jc w:val="center"/>
              <w:rPr>
                <w:rFonts w:cs="Calibri"/>
                <w:color w:val="000000"/>
                <w:sz w:val="15"/>
                <w:szCs w:val="15"/>
              </w:rPr>
            </w:pPr>
            <w:r>
              <w:rPr>
                <w:rFonts w:cs="Calibri"/>
                <w:color w:val="000000"/>
                <w:sz w:val="15"/>
                <w:szCs w:val="15"/>
              </w:rPr>
              <w:t>11.8</w:t>
            </w:r>
          </w:p>
        </w:tc>
        <w:tc>
          <w:tcPr>
            <w:tcW w:w="905" w:type="dxa"/>
            <w:tcBorders>
              <w:top w:val="single" w:sz="4" w:space="0" w:color="auto"/>
              <w:left w:val="nil"/>
              <w:bottom w:val="single" w:sz="4" w:space="0" w:color="auto"/>
              <w:right w:val="single" w:sz="4" w:space="0" w:color="auto"/>
            </w:tcBorders>
            <w:shd w:val="clear" w:color="auto" w:fill="auto"/>
            <w:noWrap/>
            <w:vAlign w:val="center"/>
          </w:tcPr>
          <w:p w14:paraId="3935803A" w14:textId="3EC99CE1" w:rsidR="009D0084" w:rsidRDefault="009D0084" w:rsidP="009D0084">
            <w:pPr>
              <w:jc w:val="center"/>
              <w:rPr>
                <w:rFonts w:cs="Calibri"/>
                <w:color w:val="000000"/>
                <w:sz w:val="15"/>
                <w:szCs w:val="15"/>
              </w:rPr>
            </w:pPr>
            <w:r>
              <w:rPr>
                <w:rFonts w:cs="Calibri"/>
                <w:color w:val="000000"/>
                <w:sz w:val="15"/>
                <w:szCs w:val="15"/>
              </w:rPr>
              <w:t>282.25</w:t>
            </w:r>
          </w:p>
        </w:tc>
        <w:tc>
          <w:tcPr>
            <w:tcW w:w="905" w:type="dxa"/>
            <w:tcBorders>
              <w:top w:val="single" w:sz="4" w:space="0" w:color="auto"/>
              <w:left w:val="nil"/>
              <w:bottom w:val="single" w:sz="4" w:space="0" w:color="auto"/>
              <w:right w:val="single" w:sz="4" w:space="0" w:color="auto"/>
            </w:tcBorders>
            <w:shd w:val="clear" w:color="auto" w:fill="auto"/>
            <w:vAlign w:val="center"/>
          </w:tcPr>
          <w:p w14:paraId="548505E3" w14:textId="57942B3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1DBE3415"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023FB167" w14:textId="6A4AE81F"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A9608106519</w:t>
            </w:r>
          </w:p>
        </w:tc>
        <w:tc>
          <w:tcPr>
            <w:tcW w:w="1146" w:type="dxa"/>
            <w:tcBorders>
              <w:top w:val="nil"/>
              <w:left w:val="nil"/>
              <w:bottom w:val="single" w:sz="4" w:space="0" w:color="auto"/>
              <w:right w:val="single" w:sz="4" w:space="0" w:color="auto"/>
            </w:tcBorders>
            <w:shd w:val="clear" w:color="auto" w:fill="auto"/>
            <w:noWrap/>
            <w:vAlign w:val="center"/>
          </w:tcPr>
          <w:p w14:paraId="60858014" w14:textId="75A63448" w:rsidR="009D0084" w:rsidRPr="007F3571" w:rsidRDefault="00C61E39" w:rsidP="009D0084">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1289" w:type="dxa"/>
            <w:tcBorders>
              <w:top w:val="nil"/>
              <w:left w:val="nil"/>
              <w:bottom w:val="single" w:sz="4" w:space="0" w:color="auto"/>
              <w:right w:val="single" w:sz="4" w:space="0" w:color="auto"/>
            </w:tcBorders>
            <w:shd w:val="clear" w:color="auto" w:fill="auto"/>
            <w:noWrap/>
            <w:vAlign w:val="center"/>
          </w:tcPr>
          <w:p w14:paraId="7C8F59EE" w14:textId="65214DD0"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ZB MIRROR OTR RH LHD CHN CABIN2500</w:t>
            </w:r>
          </w:p>
        </w:tc>
        <w:tc>
          <w:tcPr>
            <w:tcW w:w="721" w:type="dxa"/>
            <w:tcBorders>
              <w:top w:val="nil"/>
              <w:left w:val="nil"/>
              <w:bottom w:val="single" w:sz="4" w:space="0" w:color="auto"/>
              <w:right w:val="single" w:sz="4" w:space="0" w:color="auto"/>
            </w:tcBorders>
            <w:shd w:val="clear" w:color="auto" w:fill="auto"/>
            <w:noWrap/>
            <w:vAlign w:val="center"/>
          </w:tcPr>
          <w:p w14:paraId="2279E810" w14:textId="49B3031F"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39C8772B" w14:textId="738B9EF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5A907FCA" w14:textId="4E5D65DB"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74835A0C" w14:textId="3A074C3A"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6E226D40" w14:textId="19C67209"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9C629DC" w14:textId="6D11959D"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0240AF46" w14:textId="56A599C6" w:rsidR="009D0084" w:rsidRDefault="009D0084" w:rsidP="009D0084">
            <w:pPr>
              <w:jc w:val="center"/>
              <w:rPr>
                <w:rFonts w:cs="Calibri"/>
                <w:color w:val="000000"/>
                <w:sz w:val="15"/>
                <w:szCs w:val="15"/>
              </w:rPr>
            </w:pPr>
            <w:r>
              <w:rPr>
                <w:rFonts w:cs="Calibri"/>
                <w:color w:val="000000"/>
                <w:sz w:val="15"/>
                <w:szCs w:val="15"/>
              </w:rPr>
              <w:t>255.18</w:t>
            </w:r>
          </w:p>
        </w:tc>
        <w:tc>
          <w:tcPr>
            <w:tcW w:w="913" w:type="dxa"/>
            <w:tcBorders>
              <w:top w:val="nil"/>
              <w:left w:val="nil"/>
              <w:bottom w:val="single" w:sz="4" w:space="0" w:color="auto"/>
              <w:right w:val="single" w:sz="4" w:space="0" w:color="auto"/>
            </w:tcBorders>
            <w:shd w:val="clear" w:color="auto" w:fill="auto"/>
            <w:noWrap/>
            <w:vAlign w:val="center"/>
          </w:tcPr>
          <w:p w14:paraId="0690B573" w14:textId="2A0936F2" w:rsidR="009D0084" w:rsidRDefault="009D0084" w:rsidP="009D0084">
            <w:pPr>
              <w:jc w:val="center"/>
              <w:rPr>
                <w:rFonts w:eastAsia="宋体" w:cs="宋体"/>
                <w:color w:val="000000"/>
                <w:sz w:val="15"/>
                <w:szCs w:val="15"/>
                <w:lang w:val="en-US" w:eastAsia="zh-CN"/>
              </w:rPr>
            </w:pPr>
            <w:r>
              <w:rPr>
                <w:rFonts w:cs="Calibri"/>
                <w:color w:val="000000"/>
                <w:sz w:val="15"/>
                <w:szCs w:val="15"/>
              </w:rPr>
              <w:t>11.38</w:t>
            </w:r>
          </w:p>
        </w:tc>
        <w:tc>
          <w:tcPr>
            <w:tcW w:w="1101" w:type="dxa"/>
            <w:tcBorders>
              <w:top w:val="nil"/>
              <w:left w:val="nil"/>
              <w:bottom w:val="single" w:sz="4" w:space="0" w:color="auto"/>
              <w:right w:val="single" w:sz="4" w:space="0" w:color="auto"/>
            </w:tcBorders>
            <w:shd w:val="clear" w:color="auto" w:fill="auto"/>
            <w:noWrap/>
            <w:vAlign w:val="center"/>
          </w:tcPr>
          <w:p w14:paraId="788DA5EA" w14:textId="3E8D989D" w:rsidR="009D0084" w:rsidRDefault="009D0084" w:rsidP="009D0084">
            <w:pPr>
              <w:jc w:val="center"/>
              <w:rPr>
                <w:rFonts w:cs="Calibri"/>
                <w:color w:val="000000"/>
                <w:sz w:val="15"/>
                <w:szCs w:val="15"/>
              </w:rPr>
            </w:pPr>
            <w:r>
              <w:rPr>
                <w:rFonts w:cs="Calibri"/>
                <w:color w:val="000000"/>
                <w:sz w:val="15"/>
                <w:szCs w:val="15"/>
              </w:rPr>
              <w:t>11.8</w:t>
            </w:r>
          </w:p>
        </w:tc>
        <w:tc>
          <w:tcPr>
            <w:tcW w:w="905" w:type="dxa"/>
            <w:tcBorders>
              <w:top w:val="nil"/>
              <w:left w:val="nil"/>
              <w:bottom w:val="single" w:sz="4" w:space="0" w:color="auto"/>
              <w:right w:val="single" w:sz="4" w:space="0" w:color="auto"/>
            </w:tcBorders>
            <w:shd w:val="clear" w:color="auto" w:fill="auto"/>
            <w:noWrap/>
            <w:vAlign w:val="center"/>
          </w:tcPr>
          <w:p w14:paraId="6D22E820" w14:textId="59248970" w:rsidR="009D0084" w:rsidRDefault="009D0084" w:rsidP="009D0084">
            <w:pPr>
              <w:jc w:val="center"/>
              <w:rPr>
                <w:rFonts w:cs="Calibri"/>
                <w:color w:val="000000"/>
                <w:sz w:val="15"/>
                <w:szCs w:val="15"/>
              </w:rPr>
            </w:pPr>
            <w:r>
              <w:rPr>
                <w:rFonts w:cs="Calibri"/>
                <w:color w:val="000000"/>
                <w:sz w:val="15"/>
                <w:szCs w:val="15"/>
              </w:rPr>
              <w:t>278.36</w:t>
            </w:r>
          </w:p>
        </w:tc>
        <w:tc>
          <w:tcPr>
            <w:tcW w:w="905" w:type="dxa"/>
            <w:tcBorders>
              <w:top w:val="nil"/>
              <w:left w:val="nil"/>
              <w:bottom w:val="single" w:sz="4" w:space="0" w:color="auto"/>
              <w:right w:val="single" w:sz="4" w:space="0" w:color="auto"/>
            </w:tcBorders>
            <w:shd w:val="clear" w:color="auto" w:fill="auto"/>
            <w:vAlign w:val="center"/>
          </w:tcPr>
          <w:p w14:paraId="6F2FF45B" w14:textId="69B975B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37E2667"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0E585514" w14:textId="0AE4BF47"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A9608106619</w:t>
            </w:r>
          </w:p>
        </w:tc>
        <w:tc>
          <w:tcPr>
            <w:tcW w:w="1146" w:type="dxa"/>
            <w:tcBorders>
              <w:top w:val="nil"/>
              <w:left w:val="nil"/>
              <w:bottom w:val="single" w:sz="4" w:space="0" w:color="auto"/>
              <w:right w:val="single" w:sz="4" w:space="0" w:color="auto"/>
            </w:tcBorders>
            <w:shd w:val="clear" w:color="auto" w:fill="auto"/>
            <w:noWrap/>
            <w:vAlign w:val="center"/>
          </w:tcPr>
          <w:p w14:paraId="6DC48A86" w14:textId="7D74CD8B" w:rsidR="009D0084" w:rsidRPr="007F3571" w:rsidRDefault="00C61E39" w:rsidP="009D0084">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1289" w:type="dxa"/>
            <w:tcBorders>
              <w:top w:val="nil"/>
              <w:left w:val="nil"/>
              <w:bottom w:val="single" w:sz="4" w:space="0" w:color="auto"/>
              <w:right w:val="single" w:sz="4" w:space="0" w:color="auto"/>
            </w:tcBorders>
            <w:shd w:val="clear" w:color="auto" w:fill="auto"/>
            <w:noWrap/>
            <w:vAlign w:val="center"/>
          </w:tcPr>
          <w:p w14:paraId="2803219B" w14:textId="5749EF8F"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ZB MIRROR OTR LH LHD CHN CABIN2500</w:t>
            </w:r>
          </w:p>
        </w:tc>
        <w:tc>
          <w:tcPr>
            <w:tcW w:w="721" w:type="dxa"/>
            <w:tcBorders>
              <w:top w:val="nil"/>
              <w:left w:val="nil"/>
              <w:bottom w:val="single" w:sz="4" w:space="0" w:color="auto"/>
              <w:right w:val="single" w:sz="4" w:space="0" w:color="auto"/>
            </w:tcBorders>
            <w:shd w:val="clear" w:color="auto" w:fill="auto"/>
            <w:noWrap/>
            <w:vAlign w:val="center"/>
          </w:tcPr>
          <w:p w14:paraId="1B2CF294" w14:textId="4A7825A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2662E53E" w14:textId="7E49564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3B014E52" w14:textId="5E80B19F"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C266E9D" w14:textId="4B302BFF"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96E5A2C" w14:textId="2E892FDC"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09861B5C" w14:textId="5FFDD33A"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78D455EF" w14:textId="279D3CC7" w:rsidR="009D0084" w:rsidRDefault="009D0084" w:rsidP="009D0084">
            <w:pPr>
              <w:jc w:val="center"/>
              <w:rPr>
                <w:rFonts w:cs="Calibri"/>
                <w:color w:val="000000"/>
                <w:sz w:val="15"/>
                <w:szCs w:val="15"/>
              </w:rPr>
            </w:pPr>
            <w:r>
              <w:rPr>
                <w:rFonts w:cs="Calibri"/>
                <w:color w:val="000000"/>
                <w:sz w:val="15"/>
                <w:szCs w:val="15"/>
              </w:rPr>
              <w:t>259.07</w:t>
            </w:r>
          </w:p>
        </w:tc>
        <w:tc>
          <w:tcPr>
            <w:tcW w:w="913" w:type="dxa"/>
            <w:tcBorders>
              <w:top w:val="nil"/>
              <w:left w:val="nil"/>
              <w:bottom w:val="single" w:sz="4" w:space="0" w:color="auto"/>
              <w:right w:val="single" w:sz="4" w:space="0" w:color="auto"/>
            </w:tcBorders>
            <w:shd w:val="clear" w:color="auto" w:fill="auto"/>
            <w:noWrap/>
            <w:vAlign w:val="center"/>
          </w:tcPr>
          <w:p w14:paraId="04F1B6E7" w14:textId="56315690" w:rsidR="009D0084" w:rsidRDefault="009D0084" w:rsidP="009D0084">
            <w:pPr>
              <w:jc w:val="center"/>
              <w:rPr>
                <w:rFonts w:eastAsia="宋体" w:cs="宋体"/>
                <w:color w:val="000000"/>
                <w:sz w:val="15"/>
                <w:szCs w:val="15"/>
                <w:lang w:val="en-US" w:eastAsia="zh-CN"/>
              </w:rPr>
            </w:pPr>
            <w:r>
              <w:rPr>
                <w:rFonts w:cs="Calibri"/>
                <w:color w:val="000000"/>
                <w:sz w:val="15"/>
                <w:szCs w:val="15"/>
              </w:rPr>
              <w:t>11.38</w:t>
            </w:r>
          </w:p>
        </w:tc>
        <w:tc>
          <w:tcPr>
            <w:tcW w:w="1101" w:type="dxa"/>
            <w:tcBorders>
              <w:top w:val="nil"/>
              <w:left w:val="nil"/>
              <w:bottom w:val="single" w:sz="4" w:space="0" w:color="auto"/>
              <w:right w:val="single" w:sz="4" w:space="0" w:color="auto"/>
            </w:tcBorders>
            <w:shd w:val="clear" w:color="auto" w:fill="auto"/>
            <w:noWrap/>
            <w:vAlign w:val="center"/>
          </w:tcPr>
          <w:p w14:paraId="48025FCF" w14:textId="3DD2BBF6" w:rsidR="009D0084" w:rsidRDefault="009D0084" w:rsidP="009D0084">
            <w:pPr>
              <w:jc w:val="center"/>
              <w:rPr>
                <w:rFonts w:cs="Calibri"/>
                <w:color w:val="000000"/>
                <w:sz w:val="15"/>
                <w:szCs w:val="15"/>
              </w:rPr>
            </w:pPr>
            <w:r>
              <w:rPr>
                <w:rFonts w:cs="Calibri"/>
                <w:color w:val="000000"/>
                <w:sz w:val="15"/>
                <w:szCs w:val="15"/>
              </w:rPr>
              <w:t>11.8</w:t>
            </w:r>
          </w:p>
        </w:tc>
        <w:tc>
          <w:tcPr>
            <w:tcW w:w="905" w:type="dxa"/>
            <w:tcBorders>
              <w:top w:val="nil"/>
              <w:left w:val="nil"/>
              <w:bottom w:val="single" w:sz="4" w:space="0" w:color="auto"/>
              <w:right w:val="single" w:sz="4" w:space="0" w:color="auto"/>
            </w:tcBorders>
            <w:shd w:val="clear" w:color="auto" w:fill="auto"/>
            <w:noWrap/>
            <w:vAlign w:val="center"/>
          </w:tcPr>
          <w:p w14:paraId="1E226244" w14:textId="5881AA8D" w:rsidR="009D0084" w:rsidRDefault="009D0084" w:rsidP="009D0084">
            <w:pPr>
              <w:jc w:val="center"/>
              <w:rPr>
                <w:rFonts w:cs="Calibri"/>
                <w:color w:val="000000"/>
                <w:sz w:val="15"/>
                <w:szCs w:val="15"/>
              </w:rPr>
            </w:pPr>
            <w:r>
              <w:rPr>
                <w:rFonts w:cs="Calibri"/>
                <w:color w:val="000000"/>
                <w:sz w:val="15"/>
                <w:szCs w:val="15"/>
              </w:rPr>
              <w:t>282.25</w:t>
            </w:r>
          </w:p>
        </w:tc>
        <w:tc>
          <w:tcPr>
            <w:tcW w:w="905" w:type="dxa"/>
            <w:tcBorders>
              <w:top w:val="nil"/>
              <w:left w:val="nil"/>
              <w:bottom w:val="single" w:sz="4" w:space="0" w:color="auto"/>
              <w:right w:val="single" w:sz="4" w:space="0" w:color="auto"/>
            </w:tcBorders>
            <w:shd w:val="clear" w:color="auto" w:fill="auto"/>
            <w:vAlign w:val="center"/>
          </w:tcPr>
          <w:p w14:paraId="28208AEB" w14:textId="0178C96E"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0E1B7A8"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69959B77" w14:textId="11D42B26"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A9608106619</w:t>
            </w:r>
          </w:p>
        </w:tc>
        <w:tc>
          <w:tcPr>
            <w:tcW w:w="1146" w:type="dxa"/>
            <w:tcBorders>
              <w:top w:val="nil"/>
              <w:left w:val="nil"/>
              <w:bottom w:val="single" w:sz="4" w:space="0" w:color="auto"/>
              <w:right w:val="single" w:sz="4" w:space="0" w:color="auto"/>
            </w:tcBorders>
            <w:shd w:val="clear" w:color="auto" w:fill="auto"/>
            <w:noWrap/>
            <w:vAlign w:val="center"/>
          </w:tcPr>
          <w:p w14:paraId="2B7A0C75" w14:textId="5EB9D83E" w:rsidR="009D0084" w:rsidRPr="007F3571" w:rsidRDefault="00C61E39" w:rsidP="009D0084">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1289" w:type="dxa"/>
            <w:tcBorders>
              <w:top w:val="nil"/>
              <w:left w:val="nil"/>
              <w:bottom w:val="single" w:sz="4" w:space="0" w:color="auto"/>
              <w:right w:val="single" w:sz="4" w:space="0" w:color="auto"/>
            </w:tcBorders>
            <w:shd w:val="clear" w:color="auto" w:fill="auto"/>
            <w:noWrap/>
            <w:vAlign w:val="center"/>
          </w:tcPr>
          <w:p w14:paraId="043CB162" w14:textId="659D29DE"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ZB MIRROR OTR LH LHD CHN CABIN2500</w:t>
            </w:r>
          </w:p>
        </w:tc>
        <w:tc>
          <w:tcPr>
            <w:tcW w:w="721" w:type="dxa"/>
            <w:tcBorders>
              <w:top w:val="nil"/>
              <w:left w:val="nil"/>
              <w:bottom w:val="single" w:sz="4" w:space="0" w:color="auto"/>
              <w:right w:val="single" w:sz="4" w:space="0" w:color="auto"/>
            </w:tcBorders>
            <w:shd w:val="clear" w:color="auto" w:fill="auto"/>
            <w:noWrap/>
            <w:vAlign w:val="center"/>
          </w:tcPr>
          <w:p w14:paraId="276DBE04" w14:textId="595C24CB"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381F68E2" w14:textId="3EFC5A8F"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807803E" w14:textId="722AFF7B"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42CF91B5" w14:textId="40D2F384"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301595A9" w14:textId="409A3E51"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471B441E" w14:textId="78557BC5"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7C1116ED" w14:textId="027A2650" w:rsidR="009D0084" w:rsidRDefault="009D0084" w:rsidP="009D0084">
            <w:pPr>
              <w:jc w:val="center"/>
              <w:rPr>
                <w:rFonts w:cs="Calibri"/>
                <w:color w:val="000000"/>
                <w:sz w:val="15"/>
                <w:szCs w:val="15"/>
              </w:rPr>
            </w:pPr>
            <w:r>
              <w:rPr>
                <w:rFonts w:cs="Calibri"/>
                <w:color w:val="000000"/>
                <w:sz w:val="15"/>
                <w:szCs w:val="15"/>
              </w:rPr>
              <w:t>255.18</w:t>
            </w:r>
          </w:p>
        </w:tc>
        <w:tc>
          <w:tcPr>
            <w:tcW w:w="913" w:type="dxa"/>
            <w:tcBorders>
              <w:top w:val="nil"/>
              <w:left w:val="nil"/>
              <w:bottom w:val="single" w:sz="4" w:space="0" w:color="auto"/>
              <w:right w:val="single" w:sz="4" w:space="0" w:color="auto"/>
            </w:tcBorders>
            <w:shd w:val="clear" w:color="auto" w:fill="auto"/>
            <w:noWrap/>
            <w:vAlign w:val="center"/>
          </w:tcPr>
          <w:p w14:paraId="36A96EBF" w14:textId="231C745A" w:rsidR="009D0084" w:rsidRDefault="009D0084" w:rsidP="009D0084">
            <w:pPr>
              <w:jc w:val="center"/>
              <w:rPr>
                <w:rFonts w:eastAsia="宋体" w:cs="宋体"/>
                <w:color w:val="000000"/>
                <w:sz w:val="15"/>
                <w:szCs w:val="15"/>
                <w:lang w:val="en-US" w:eastAsia="zh-CN"/>
              </w:rPr>
            </w:pPr>
            <w:r>
              <w:rPr>
                <w:rFonts w:cs="Calibri"/>
                <w:color w:val="000000"/>
                <w:sz w:val="15"/>
                <w:szCs w:val="15"/>
              </w:rPr>
              <w:t>11.38</w:t>
            </w:r>
          </w:p>
        </w:tc>
        <w:tc>
          <w:tcPr>
            <w:tcW w:w="1101" w:type="dxa"/>
            <w:tcBorders>
              <w:top w:val="nil"/>
              <w:left w:val="nil"/>
              <w:bottom w:val="single" w:sz="4" w:space="0" w:color="auto"/>
              <w:right w:val="single" w:sz="4" w:space="0" w:color="auto"/>
            </w:tcBorders>
            <w:shd w:val="clear" w:color="auto" w:fill="auto"/>
            <w:noWrap/>
            <w:vAlign w:val="center"/>
          </w:tcPr>
          <w:p w14:paraId="1D0A578D" w14:textId="15A85766" w:rsidR="009D0084" w:rsidRDefault="009D0084" w:rsidP="009D0084">
            <w:pPr>
              <w:jc w:val="center"/>
              <w:rPr>
                <w:rFonts w:cs="Calibri"/>
                <w:color w:val="000000"/>
                <w:sz w:val="15"/>
                <w:szCs w:val="15"/>
              </w:rPr>
            </w:pPr>
            <w:r>
              <w:rPr>
                <w:rFonts w:cs="Calibri"/>
                <w:color w:val="000000"/>
                <w:sz w:val="15"/>
                <w:szCs w:val="15"/>
              </w:rPr>
              <w:t>11.8</w:t>
            </w:r>
          </w:p>
        </w:tc>
        <w:tc>
          <w:tcPr>
            <w:tcW w:w="905" w:type="dxa"/>
            <w:tcBorders>
              <w:top w:val="nil"/>
              <w:left w:val="nil"/>
              <w:bottom w:val="single" w:sz="4" w:space="0" w:color="auto"/>
              <w:right w:val="single" w:sz="4" w:space="0" w:color="auto"/>
            </w:tcBorders>
            <w:shd w:val="clear" w:color="auto" w:fill="auto"/>
            <w:noWrap/>
            <w:vAlign w:val="center"/>
          </w:tcPr>
          <w:p w14:paraId="30CD7E9C" w14:textId="762D9F18" w:rsidR="009D0084" w:rsidRDefault="009D0084" w:rsidP="009D0084">
            <w:pPr>
              <w:jc w:val="center"/>
              <w:rPr>
                <w:rFonts w:cs="Calibri"/>
                <w:color w:val="000000"/>
                <w:sz w:val="15"/>
                <w:szCs w:val="15"/>
              </w:rPr>
            </w:pPr>
            <w:r>
              <w:rPr>
                <w:rFonts w:cs="Calibri"/>
                <w:color w:val="000000"/>
                <w:sz w:val="15"/>
                <w:szCs w:val="15"/>
              </w:rPr>
              <w:t>278.36</w:t>
            </w:r>
          </w:p>
        </w:tc>
        <w:tc>
          <w:tcPr>
            <w:tcW w:w="905" w:type="dxa"/>
            <w:tcBorders>
              <w:top w:val="nil"/>
              <w:left w:val="nil"/>
              <w:bottom w:val="single" w:sz="4" w:space="0" w:color="auto"/>
              <w:right w:val="single" w:sz="4" w:space="0" w:color="auto"/>
            </w:tcBorders>
            <w:shd w:val="clear" w:color="auto" w:fill="auto"/>
            <w:vAlign w:val="center"/>
          </w:tcPr>
          <w:p w14:paraId="567EFDF6" w14:textId="4F3D610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55216F35"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1F4A8334" w14:textId="00BFB5B1"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A9608117807</w:t>
            </w:r>
          </w:p>
        </w:tc>
        <w:tc>
          <w:tcPr>
            <w:tcW w:w="1146" w:type="dxa"/>
            <w:tcBorders>
              <w:top w:val="nil"/>
              <w:left w:val="nil"/>
              <w:bottom w:val="single" w:sz="4" w:space="0" w:color="auto"/>
              <w:right w:val="single" w:sz="4" w:space="0" w:color="auto"/>
            </w:tcBorders>
            <w:shd w:val="clear" w:color="auto" w:fill="auto"/>
            <w:noWrap/>
            <w:vAlign w:val="center"/>
          </w:tcPr>
          <w:p w14:paraId="08983657" w14:textId="55A9F59B"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52694FEB" w14:textId="74401EE3"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LWR RH CHN</w:t>
            </w:r>
          </w:p>
        </w:tc>
        <w:tc>
          <w:tcPr>
            <w:tcW w:w="721" w:type="dxa"/>
            <w:tcBorders>
              <w:top w:val="nil"/>
              <w:left w:val="nil"/>
              <w:bottom w:val="single" w:sz="4" w:space="0" w:color="auto"/>
              <w:right w:val="single" w:sz="4" w:space="0" w:color="auto"/>
            </w:tcBorders>
            <w:shd w:val="clear" w:color="auto" w:fill="auto"/>
            <w:noWrap/>
            <w:vAlign w:val="center"/>
          </w:tcPr>
          <w:p w14:paraId="2D2BB992" w14:textId="5AEDDF2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017AEFA8" w14:textId="7295C7C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448BCCC" w14:textId="771E38D7"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557FC3DD" w14:textId="3CF3B0EE"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189CDDA" w14:textId="4F6672C1"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3EAAF27F" w14:textId="284D40F6"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3F25C4DC" w14:textId="36C1F7F5" w:rsidR="009D0084" w:rsidRDefault="009D0084" w:rsidP="009D0084">
            <w:pPr>
              <w:jc w:val="center"/>
              <w:rPr>
                <w:rFonts w:cs="Calibri"/>
                <w:color w:val="000000"/>
                <w:sz w:val="15"/>
                <w:szCs w:val="15"/>
              </w:rPr>
            </w:pPr>
            <w:r>
              <w:rPr>
                <w:rFonts w:cs="Calibri"/>
                <w:color w:val="000000"/>
                <w:sz w:val="15"/>
                <w:szCs w:val="15"/>
              </w:rPr>
              <w:t>4.33</w:t>
            </w:r>
          </w:p>
        </w:tc>
        <w:tc>
          <w:tcPr>
            <w:tcW w:w="913" w:type="dxa"/>
            <w:tcBorders>
              <w:top w:val="nil"/>
              <w:left w:val="nil"/>
              <w:bottom w:val="single" w:sz="4" w:space="0" w:color="auto"/>
              <w:right w:val="single" w:sz="4" w:space="0" w:color="auto"/>
            </w:tcBorders>
            <w:shd w:val="clear" w:color="auto" w:fill="auto"/>
            <w:noWrap/>
            <w:vAlign w:val="center"/>
          </w:tcPr>
          <w:p w14:paraId="26FDF3C8" w14:textId="4A523CA2" w:rsidR="009D0084" w:rsidRDefault="009D0084" w:rsidP="009D0084">
            <w:pPr>
              <w:jc w:val="center"/>
              <w:rPr>
                <w:rFonts w:eastAsia="宋体" w:cs="宋体"/>
                <w:color w:val="000000"/>
                <w:sz w:val="15"/>
                <w:szCs w:val="15"/>
                <w:lang w:val="en-US" w:eastAsia="zh-CN"/>
              </w:rPr>
            </w:pPr>
            <w:r>
              <w:rPr>
                <w:rFonts w:cs="Calibri"/>
                <w:color w:val="000000"/>
                <w:sz w:val="15"/>
                <w:szCs w:val="15"/>
              </w:rPr>
              <w:t>2.03</w:t>
            </w:r>
          </w:p>
        </w:tc>
        <w:tc>
          <w:tcPr>
            <w:tcW w:w="1101" w:type="dxa"/>
            <w:tcBorders>
              <w:top w:val="nil"/>
              <w:left w:val="nil"/>
              <w:bottom w:val="single" w:sz="4" w:space="0" w:color="auto"/>
              <w:right w:val="single" w:sz="4" w:space="0" w:color="auto"/>
            </w:tcBorders>
            <w:shd w:val="clear" w:color="auto" w:fill="auto"/>
            <w:noWrap/>
            <w:vAlign w:val="center"/>
          </w:tcPr>
          <w:p w14:paraId="777DFA8C" w14:textId="4FECE965" w:rsidR="009D0084" w:rsidRDefault="009D0084" w:rsidP="009D0084">
            <w:pPr>
              <w:jc w:val="center"/>
              <w:rPr>
                <w:rFonts w:cs="Calibri"/>
                <w:color w:val="000000"/>
                <w:sz w:val="15"/>
                <w:szCs w:val="15"/>
              </w:rPr>
            </w:pPr>
            <w:r>
              <w:rPr>
                <w:rFonts w:cs="Calibri"/>
                <w:color w:val="000000"/>
                <w:sz w:val="15"/>
                <w:szCs w:val="15"/>
              </w:rPr>
              <w:t>0.81</w:t>
            </w:r>
          </w:p>
        </w:tc>
        <w:tc>
          <w:tcPr>
            <w:tcW w:w="905" w:type="dxa"/>
            <w:tcBorders>
              <w:top w:val="nil"/>
              <w:left w:val="nil"/>
              <w:bottom w:val="single" w:sz="4" w:space="0" w:color="auto"/>
              <w:right w:val="single" w:sz="4" w:space="0" w:color="auto"/>
            </w:tcBorders>
            <w:shd w:val="clear" w:color="auto" w:fill="auto"/>
            <w:noWrap/>
            <w:vAlign w:val="center"/>
          </w:tcPr>
          <w:p w14:paraId="3701C439" w14:textId="4EC299AA" w:rsidR="009D0084" w:rsidRDefault="009D0084" w:rsidP="009D0084">
            <w:pPr>
              <w:jc w:val="center"/>
              <w:rPr>
                <w:rFonts w:cs="Calibri"/>
                <w:color w:val="000000"/>
                <w:sz w:val="15"/>
                <w:szCs w:val="15"/>
              </w:rPr>
            </w:pPr>
            <w:r>
              <w:rPr>
                <w:rFonts w:cs="Calibri"/>
                <w:color w:val="000000"/>
                <w:sz w:val="15"/>
                <w:szCs w:val="15"/>
              </w:rPr>
              <w:t>7.17</w:t>
            </w:r>
          </w:p>
        </w:tc>
        <w:tc>
          <w:tcPr>
            <w:tcW w:w="905" w:type="dxa"/>
            <w:tcBorders>
              <w:top w:val="nil"/>
              <w:left w:val="nil"/>
              <w:bottom w:val="single" w:sz="4" w:space="0" w:color="auto"/>
              <w:right w:val="single" w:sz="4" w:space="0" w:color="auto"/>
            </w:tcBorders>
            <w:shd w:val="clear" w:color="auto" w:fill="auto"/>
            <w:vAlign w:val="center"/>
          </w:tcPr>
          <w:p w14:paraId="59D17FD2" w14:textId="1A8DDDA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50DCB493"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6D2F607B" w14:textId="4F7D5A23"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A9608117807</w:t>
            </w:r>
          </w:p>
        </w:tc>
        <w:tc>
          <w:tcPr>
            <w:tcW w:w="1146" w:type="dxa"/>
            <w:tcBorders>
              <w:top w:val="nil"/>
              <w:left w:val="nil"/>
              <w:bottom w:val="single" w:sz="4" w:space="0" w:color="auto"/>
              <w:right w:val="single" w:sz="4" w:space="0" w:color="auto"/>
            </w:tcBorders>
            <w:shd w:val="clear" w:color="auto" w:fill="auto"/>
            <w:noWrap/>
            <w:vAlign w:val="center"/>
          </w:tcPr>
          <w:p w14:paraId="4D95527B" w14:textId="16F7BDF8"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748A2600" w14:textId="393F90F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LWR RH CHN</w:t>
            </w:r>
          </w:p>
        </w:tc>
        <w:tc>
          <w:tcPr>
            <w:tcW w:w="721" w:type="dxa"/>
            <w:tcBorders>
              <w:top w:val="nil"/>
              <w:left w:val="nil"/>
              <w:bottom w:val="single" w:sz="4" w:space="0" w:color="auto"/>
              <w:right w:val="single" w:sz="4" w:space="0" w:color="auto"/>
            </w:tcBorders>
            <w:shd w:val="clear" w:color="auto" w:fill="auto"/>
            <w:noWrap/>
            <w:vAlign w:val="center"/>
          </w:tcPr>
          <w:p w14:paraId="72E0CEB9" w14:textId="56A9EEBC"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356791CF" w14:textId="50387E4F"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1517CC0" w14:textId="225278A3"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0E2BC7B1" w14:textId="41005D64"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40988108" w14:textId="5CC1162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59ADE6F" w14:textId="767C21F8"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11540997" w14:textId="133029B2" w:rsidR="009D0084" w:rsidRDefault="009D0084" w:rsidP="009D0084">
            <w:pPr>
              <w:jc w:val="center"/>
              <w:rPr>
                <w:rFonts w:cs="Calibri"/>
                <w:color w:val="000000"/>
                <w:sz w:val="15"/>
                <w:szCs w:val="15"/>
              </w:rPr>
            </w:pPr>
            <w:r>
              <w:rPr>
                <w:rFonts w:cs="Calibri"/>
                <w:color w:val="000000"/>
                <w:sz w:val="15"/>
                <w:szCs w:val="15"/>
              </w:rPr>
              <w:t>4.27</w:t>
            </w:r>
          </w:p>
        </w:tc>
        <w:tc>
          <w:tcPr>
            <w:tcW w:w="913" w:type="dxa"/>
            <w:tcBorders>
              <w:top w:val="nil"/>
              <w:left w:val="nil"/>
              <w:bottom w:val="single" w:sz="4" w:space="0" w:color="auto"/>
              <w:right w:val="single" w:sz="4" w:space="0" w:color="auto"/>
            </w:tcBorders>
            <w:shd w:val="clear" w:color="auto" w:fill="auto"/>
            <w:noWrap/>
            <w:vAlign w:val="center"/>
          </w:tcPr>
          <w:p w14:paraId="6000A159" w14:textId="39BC5C38" w:rsidR="009D0084" w:rsidRDefault="009D0084" w:rsidP="009D0084">
            <w:pPr>
              <w:jc w:val="center"/>
              <w:rPr>
                <w:rFonts w:eastAsia="宋体" w:cs="宋体"/>
                <w:color w:val="000000"/>
                <w:sz w:val="15"/>
                <w:szCs w:val="15"/>
                <w:lang w:val="en-US" w:eastAsia="zh-CN"/>
              </w:rPr>
            </w:pPr>
            <w:r>
              <w:rPr>
                <w:rFonts w:cs="Calibri"/>
                <w:color w:val="000000"/>
                <w:sz w:val="15"/>
                <w:szCs w:val="15"/>
              </w:rPr>
              <w:t>2.03</w:t>
            </w:r>
          </w:p>
        </w:tc>
        <w:tc>
          <w:tcPr>
            <w:tcW w:w="1101" w:type="dxa"/>
            <w:tcBorders>
              <w:top w:val="nil"/>
              <w:left w:val="nil"/>
              <w:bottom w:val="single" w:sz="4" w:space="0" w:color="auto"/>
              <w:right w:val="single" w:sz="4" w:space="0" w:color="auto"/>
            </w:tcBorders>
            <w:shd w:val="clear" w:color="auto" w:fill="auto"/>
            <w:noWrap/>
            <w:vAlign w:val="center"/>
          </w:tcPr>
          <w:p w14:paraId="133AB5B7" w14:textId="0A2A9FEC" w:rsidR="009D0084" w:rsidRDefault="009D0084" w:rsidP="009D0084">
            <w:pPr>
              <w:jc w:val="center"/>
              <w:rPr>
                <w:rFonts w:cs="Calibri"/>
                <w:color w:val="000000"/>
                <w:sz w:val="15"/>
                <w:szCs w:val="15"/>
              </w:rPr>
            </w:pPr>
            <w:r>
              <w:rPr>
                <w:rFonts w:cs="Calibri"/>
                <w:color w:val="000000"/>
                <w:sz w:val="15"/>
                <w:szCs w:val="15"/>
              </w:rPr>
              <w:t>0.81</w:t>
            </w:r>
          </w:p>
        </w:tc>
        <w:tc>
          <w:tcPr>
            <w:tcW w:w="905" w:type="dxa"/>
            <w:tcBorders>
              <w:top w:val="nil"/>
              <w:left w:val="nil"/>
              <w:bottom w:val="single" w:sz="4" w:space="0" w:color="auto"/>
              <w:right w:val="single" w:sz="4" w:space="0" w:color="auto"/>
            </w:tcBorders>
            <w:shd w:val="clear" w:color="auto" w:fill="auto"/>
            <w:noWrap/>
            <w:vAlign w:val="center"/>
          </w:tcPr>
          <w:p w14:paraId="4E59F3EA" w14:textId="2045D077" w:rsidR="009D0084" w:rsidRDefault="009D0084" w:rsidP="009D0084">
            <w:pPr>
              <w:jc w:val="center"/>
              <w:rPr>
                <w:rFonts w:cs="Calibri"/>
                <w:color w:val="000000"/>
                <w:sz w:val="15"/>
                <w:szCs w:val="15"/>
              </w:rPr>
            </w:pPr>
            <w:r>
              <w:rPr>
                <w:rFonts w:cs="Calibri"/>
                <w:color w:val="000000"/>
                <w:sz w:val="15"/>
                <w:szCs w:val="15"/>
              </w:rPr>
              <w:t>7.11</w:t>
            </w:r>
          </w:p>
        </w:tc>
        <w:tc>
          <w:tcPr>
            <w:tcW w:w="905" w:type="dxa"/>
            <w:tcBorders>
              <w:top w:val="nil"/>
              <w:left w:val="nil"/>
              <w:bottom w:val="single" w:sz="4" w:space="0" w:color="auto"/>
              <w:right w:val="single" w:sz="4" w:space="0" w:color="auto"/>
            </w:tcBorders>
            <w:shd w:val="clear" w:color="auto" w:fill="auto"/>
            <w:vAlign w:val="center"/>
          </w:tcPr>
          <w:p w14:paraId="6BEF27F4" w14:textId="315B33C2"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892BA5B"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A0518B1" w14:textId="12DD5ABE"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A9608117907</w:t>
            </w:r>
          </w:p>
        </w:tc>
        <w:tc>
          <w:tcPr>
            <w:tcW w:w="1146" w:type="dxa"/>
            <w:tcBorders>
              <w:top w:val="nil"/>
              <w:left w:val="nil"/>
              <w:bottom w:val="single" w:sz="4" w:space="0" w:color="auto"/>
              <w:right w:val="single" w:sz="4" w:space="0" w:color="auto"/>
            </w:tcBorders>
            <w:shd w:val="clear" w:color="auto" w:fill="auto"/>
            <w:noWrap/>
            <w:vAlign w:val="center"/>
          </w:tcPr>
          <w:p w14:paraId="7091239A" w14:textId="50EEE684"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0B0FBAF7" w14:textId="780E3855"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UPR RH CHN</w:t>
            </w:r>
          </w:p>
        </w:tc>
        <w:tc>
          <w:tcPr>
            <w:tcW w:w="721" w:type="dxa"/>
            <w:tcBorders>
              <w:top w:val="nil"/>
              <w:left w:val="nil"/>
              <w:bottom w:val="single" w:sz="4" w:space="0" w:color="auto"/>
              <w:right w:val="single" w:sz="4" w:space="0" w:color="auto"/>
            </w:tcBorders>
            <w:shd w:val="clear" w:color="auto" w:fill="auto"/>
            <w:noWrap/>
            <w:vAlign w:val="center"/>
          </w:tcPr>
          <w:p w14:paraId="75845E7C" w14:textId="549401A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7229A332" w14:textId="4D1119CC"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4266A196" w14:textId="241779AF"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7651CB09" w14:textId="45259A78"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3AE7066A" w14:textId="321B1346"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4BEDEAF2" w14:textId="53BF34AD"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015B28F9" w14:textId="6954BF4A" w:rsidR="009D0084" w:rsidRDefault="009D0084" w:rsidP="009D0084">
            <w:pPr>
              <w:jc w:val="center"/>
              <w:rPr>
                <w:rFonts w:cs="Calibri"/>
                <w:color w:val="000000"/>
                <w:sz w:val="15"/>
                <w:szCs w:val="15"/>
              </w:rPr>
            </w:pPr>
            <w:r>
              <w:rPr>
                <w:rFonts w:cs="Calibri"/>
                <w:color w:val="000000"/>
                <w:sz w:val="15"/>
                <w:szCs w:val="15"/>
              </w:rPr>
              <w:t>2.19</w:t>
            </w:r>
          </w:p>
        </w:tc>
        <w:tc>
          <w:tcPr>
            <w:tcW w:w="913" w:type="dxa"/>
            <w:tcBorders>
              <w:top w:val="nil"/>
              <w:left w:val="nil"/>
              <w:bottom w:val="single" w:sz="4" w:space="0" w:color="auto"/>
              <w:right w:val="single" w:sz="4" w:space="0" w:color="auto"/>
            </w:tcBorders>
            <w:shd w:val="clear" w:color="auto" w:fill="auto"/>
            <w:noWrap/>
            <w:vAlign w:val="center"/>
          </w:tcPr>
          <w:p w14:paraId="213F90E1" w14:textId="733B700B" w:rsidR="009D0084" w:rsidRDefault="009D0084" w:rsidP="009D0084">
            <w:pPr>
              <w:jc w:val="center"/>
              <w:rPr>
                <w:rFonts w:eastAsia="宋体" w:cs="宋体"/>
                <w:color w:val="000000"/>
                <w:sz w:val="15"/>
                <w:szCs w:val="15"/>
                <w:lang w:val="en-US" w:eastAsia="zh-CN"/>
              </w:rPr>
            </w:pPr>
            <w:r>
              <w:rPr>
                <w:rFonts w:cs="Calibri"/>
                <w:color w:val="000000"/>
                <w:sz w:val="15"/>
                <w:szCs w:val="15"/>
              </w:rPr>
              <w:t>1.2</w:t>
            </w:r>
          </w:p>
        </w:tc>
        <w:tc>
          <w:tcPr>
            <w:tcW w:w="1101" w:type="dxa"/>
            <w:tcBorders>
              <w:top w:val="nil"/>
              <w:left w:val="nil"/>
              <w:bottom w:val="single" w:sz="4" w:space="0" w:color="auto"/>
              <w:right w:val="single" w:sz="4" w:space="0" w:color="auto"/>
            </w:tcBorders>
            <w:shd w:val="clear" w:color="auto" w:fill="auto"/>
            <w:noWrap/>
            <w:vAlign w:val="center"/>
          </w:tcPr>
          <w:p w14:paraId="1EA5D8F7" w14:textId="4A4640FE" w:rsidR="009D0084" w:rsidRDefault="009D0084" w:rsidP="009D0084">
            <w:pPr>
              <w:jc w:val="center"/>
              <w:rPr>
                <w:rFonts w:cs="Calibri"/>
                <w:color w:val="000000"/>
                <w:sz w:val="15"/>
                <w:szCs w:val="15"/>
              </w:rPr>
            </w:pPr>
            <w:r>
              <w:rPr>
                <w:rFonts w:cs="Calibri"/>
                <w:color w:val="000000"/>
                <w:sz w:val="15"/>
                <w:szCs w:val="15"/>
              </w:rPr>
              <w:t>0.31</w:t>
            </w:r>
          </w:p>
        </w:tc>
        <w:tc>
          <w:tcPr>
            <w:tcW w:w="905" w:type="dxa"/>
            <w:tcBorders>
              <w:top w:val="nil"/>
              <w:left w:val="nil"/>
              <w:bottom w:val="single" w:sz="4" w:space="0" w:color="auto"/>
              <w:right w:val="single" w:sz="4" w:space="0" w:color="auto"/>
            </w:tcBorders>
            <w:shd w:val="clear" w:color="auto" w:fill="auto"/>
            <w:noWrap/>
            <w:vAlign w:val="center"/>
          </w:tcPr>
          <w:p w14:paraId="5B8136CF" w14:textId="043838CD" w:rsidR="009D0084" w:rsidRDefault="009D0084" w:rsidP="009D0084">
            <w:pPr>
              <w:jc w:val="center"/>
              <w:rPr>
                <w:rFonts w:cs="Calibri"/>
                <w:color w:val="000000"/>
                <w:sz w:val="15"/>
                <w:szCs w:val="15"/>
              </w:rPr>
            </w:pPr>
            <w:r>
              <w:rPr>
                <w:rFonts w:cs="Calibri"/>
                <w:color w:val="000000"/>
                <w:sz w:val="15"/>
                <w:szCs w:val="15"/>
              </w:rPr>
              <w:t>3.70</w:t>
            </w:r>
          </w:p>
        </w:tc>
        <w:tc>
          <w:tcPr>
            <w:tcW w:w="905" w:type="dxa"/>
            <w:tcBorders>
              <w:top w:val="nil"/>
              <w:left w:val="nil"/>
              <w:bottom w:val="single" w:sz="4" w:space="0" w:color="auto"/>
              <w:right w:val="single" w:sz="4" w:space="0" w:color="auto"/>
            </w:tcBorders>
            <w:shd w:val="clear" w:color="auto" w:fill="auto"/>
            <w:vAlign w:val="center"/>
          </w:tcPr>
          <w:p w14:paraId="072098CE" w14:textId="7BE7D2DB"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D5182D7"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1DEC9B5C" w14:textId="07911938"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A9608117907</w:t>
            </w:r>
          </w:p>
        </w:tc>
        <w:tc>
          <w:tcPr>
            <w:tcW w:w="1146" w:type="dxa"/>
            <w:tcBorders>
              <w:top w:val="nil"/>
              <w:left w:val="nil"/>
              <w:bottom w:val="single" w:sz="4" w:space="0" w:color="auto"/>
              <w:right w:val="single" w:sz="4" w:space="0" w:color="auto"/>
            </w:tcBorders>
            <w:shd w:val="clear" w:color="auto" w:fill="auto"/>
            <w:noWrap/>
            <w:vAlign w:val="center"/>
          </w:tcPr>
          <w:p w14:paraId="1910D62A" w14:textId="64811DFB"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35F4D683" w14:textId="48681F91"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UPR RH CHN</w:t>
            </w:r>
          </w:p>
        </w:tc>
        <w:tc>
          <w:tcPr>
            <w:tcW w:w="721" w:type="dxa"/>
            <w:tcBorders>
              <w:top w:val="nil"/>
              <w:left w:val="nil"/>
              <w:bottom w:val="single" w:sz="4" w:space="0" w:color="auto"/>
              <w:right w:val="single" w:sz="4" w:space="0" w:color="auto"/>
            </w:tcBorders>
            <w:shd w:val="clear" w:color="auto" w:fill="auto"/>
            <w:noWrap/>
            <w:vAlign w:val="center"/>
          </w:tcPr>
          <w:p w14:paraId="0CD61D7C" w14:textId="5D8FE16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0D35D2E0" w14:textId="73C7238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4E79106" w14:textId="39ABD115"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22B36F1E" w14:textId="7AB10FCE"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8BAA6DE" w14:textId="5FEB4A0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0BA06BBE" w14:textId="608453BF"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24520A61" w14:textId="4F8DB8BA" w:rsidR="009D0084" w:rsidRDefault="009D0084" w:rsidP="009D0084">
            <w:pPr>
              <w:jc w:val="center"/>
              <w:rPr>
                <w:rFonts w:cs="Calibri"/>
                <w:color w:val="000000"/>
                <w:sz w:val="15"/>
                <w:szCs w:val="15"/>
              </w:rPr>
            </w:pPr>
            <w:r>
              <w:rPr>
                <w:rFonts w:cs="Calibri"/>
                <w:color w:val="000000"/>
                <w:sz w:val="15"/>
                <w:szCs w:val="15"/>
              </w:rPr>
              <w:t>2.16</w:t>
            </w:r>
          </w:p>
        </w:tc>
        <w:tc>
          <w:tcPr>
            <w:tcW w:w="913" w:type="dxa"/>
            <w:tcBorders>
              <w:top w:val="nil"/>
              <w:left w:val="nil"/>
              <w:bottom w:val="single" w:sz="4" w:space="0" w:color="auto"/>
              <w:right w:val="single" w:sz="4" w:space="0" w:color="auto"/>
            </w:tcBorders>
            <w:shd w:val="clear" w:color="auto" w:fill="auto"/>
            <w:noWrap/>
            <w:vAlign w:val="center"/>
          </w:tcPr>
          <w:p w14:paraId="7A64E11C" w14:textId="0AF49875" w:rsidR="009D0084" w:rsidRDefault="009D0084" w:rsidP="009D0084">
            <w:pPr>
              <w:jc w:val="center"/>
              <w:rPr>
                <w:rFonts w:eastAsia="宋体" w:cs="宋体"/>
                <w:color w:val="000000"/>
                <w:sz w:val="15"/>
                <w:szCs w:val="15"/>
                <w:lang w:val="en-US" w:eastAsia="zh-CN"/>
              </w:rPr>
            </w:pPr>
            <w:r>
              <w:rPr>
                <w:rFonts w:cs="Calibri"/>
                <w:color w:val="000000"/>
                <w:sz w:val="15"/>
                <w:szCs w:val="15"/>
              </w:rPr>
              <w:t>1.2</w:t>
            </w:r>
          </w:p>
        </w:tc>
        <w:tc>
          <w:tcPr>
            <w:tcW w:w="1101" w:type="dxa"/>
            <w:tcBorders>
              <w:top w:val="nil"/>
              <w:left w:val="nil"/>
              <w:bottom w:val="single" w:sz="4" w:space="0" w:color="auto"/>
              <w:right w:val="single" w:sz="4" w:space="0" w:color="auto"/>
            </w:tcBorders>
            <w:shd w:val="clear" w:color="auto" w:fill="auto"/>
            <w:noWrap/>
            <w:vAlign w:val="center"/>
          </w:tcPr>
          <w:p w14:paraId="0B1CE004" w14:textId="64896EA8" w:rsidR="009D0084" w:rsidRDefault="009D0084" w:rsidP="009D0084">
            <w:pPr>
              <w:jc w:val="center"/>
              <w:rPr>
                <w:rFonts w:cs="Calibri"/>
                <w:color w:val="000000"/>
                <w:sz w:val="15"/>
                <w:szCs w:val="15"/>
              </w:rPr>
            </w:pPr>
            <w:r>
              <w:rPr>
                <w:rFonts w:cs="Calibri"/>
                <w:color w:val="000000"/>
                <w:sz w:val="15"/>
                <w:szCs w:val="15"/>
              </w:rPr>
              <w:t>0.31</w:t>
            </w:r>
          </w:p>
        </w:tc>
        <w:tc>
          <w:tcPr>
            <w:tcW w:w="905" w:type="dxa"/>
            <w:tcBorders>
              <w:top w:val="nil"/>
              <w:left w:val="nil"/>
              <w:bottom w:val="single" w:sz="4" w:space="0" w:color="auto"/>
              <w:right w:val="single" w:sz="4" w:space="0" w:color="auto"/>
            </w:tcBorders>
            <w:shd w:val="clear" w:color="auto" w:fill="auto"/>
            <w:noWrap/>
            <w:vAlign w:val="center"/>
          </w:tcPr>
          <w:p w14:paraId="6DCAC235" w14:textId="07671F0B" w:rsidR="009D0084" w:rsidRDefault="009D0084" w:rsidP="009D0084">
            <w:pPr>
              <w:jc w:val="center"/>
              <w:rPr>
                <w:rFonts w:cs="Calibri"/>
                <w:color w:val="000000"/>
                <w:sz w:val="15"/>
                <w:szCs w:val="15"/>
              </w:rPr>
            </w:pPr>
            <w:r>
              <w:rPr>
                <w:rFonts w:cs="Calibri"/>
                <w:color w:val="000000"/>
                <w:sz w:val="15"/>
                <w:szCs w:val="15"/>
              </w:rPr>
              <w:t>3.67</w:t>
            </w:r>
          </w:p>
        </w:tc>
        <w:tc>
          <w:tcPr>
            <w:tcW w:w="905" w:type="dxa"/>
            <w:tcBorders>
              <w:top w:val="nil"/>
              <w:left w:val="nil"/>
              <w:bottom w:val="single" w:sz="4" w:space="0" w:color="auto"/>
              <w:right w:val="single" w:sz="4" w:space="0" w:color="auto"/>
            </w:tcBorders>
            <w:shd w:val="clear" w:color="auto" w:fill="auto"/>
            <w:vAlign w:val="center"/>
          </w:tcPr>
          <w:p w14:paraId="16895368" w14:textId="1A1E8DB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3AE8116B"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6ECEE0BF" w14:textId="212F591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A9608118007</w:t>
            </w:r>
          </w:p>
        </w:tc>
        <w:tc>
          <w:tcPr>
            <w:tcW w:w="1146" w:type="dxa"/>
            <w:tcBorders>
              <w:top w:val="nil"/>
              <w:left w:val="nil"/>
              <w:bottom w:val="single" w:sz="4" w:space="0" w:color="auto"/>
              <w:right w:val="single" w:sz="4" w:space="0" w:color="auto"/>
            </w:tcBorders>
            <w:shd w:val="clear" w:color="auto" w:fill="auto"/>
            <w:noWrap/>
            <w:vAlign w:val="center"/>
          </w:tcPr>
          <w:p w14:paraId="11910164" w14:textId="307A406B"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02EF1281" w14:textId="5D061A04"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LH CABIN2500 CHN</w:t>
            </w:r>
          </w:p>
        </w:tc>
        <w:tc>
          <w:tcPr>
            <w:tcW w:w="721" w:type="dxa"/>
            <w:tcBorders>
              <w:top w:val="nil"/>
              <w:left w:val="nil"/>
              <w:bottom w:val="single" w:sz="4" w:space="0" w:color="auto"/>
              <w:right w:val="single" w:sz="4" w:space="0" w:color="auto"/>
            </w:tcBorders>
            <w:shd w:val="clear" w:color="auto" w:fill="auto"/>
            <w:noWrap/>
            <w:vAlign w:val="center"/>
          </w:tcPr>
          <w:p w14:paraId="28A582AE" w14:textId="4E2100CA"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7093204E" w14:textId="6328307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574B5209" w14:textId="17D7C1A3"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7F970D4A" w14:textId="3AEB1E7C"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60E5D0E8" w14:textId="7CE56E59"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6B8C4C64" w14:textId="08C73A1B"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005B78B1" w14:textId="5E0CD554" w:rsidR="009D0084" w:rsidRDefault="009D0084" w:rsidP="009D0084">
            <w:pPr>
              <w:jc w:val="center"/>
              <w:rPr>
                <w:rFonts w:cs="Calibri"/>
                <w:color w:val="000000"/>
                <w:sz w:val="15"/>
                <w:szCs w:val="15"/>
              </w:rPr>
            </w:pPr>
            <w:r>
              <w:rPr>
                <w:rFonts w:cs="Calibri"/>
                <w:color w:val="000000"/>
                <w:sz w:val="15"/>
                <w:szCs w:val="15"/>
              </w:rPr>
              <w:t>14.48</w:t>
            </w:r>
          </w:p>
        </w:tc>
        <w:tc>
          <w:tcPr>
            <w:tcW w:w="913" w:type="dxa"/>
            <w:tcBorders>
              <w:top w:val="nil"/>
              <w:left w:val="nil"/>
              <w:bottom w:val="single" w:sz="4" w:space="0" w:color="auto"/>
              <w:right w:val="single" w:sz="4" w:space="0" w:color="auto"/>
            </w:tcBorders>
            <w:shd w:val="clear" w:color="auto" w:fill="auto"/>
            <w:noWrap/>
            <w:vAlign w:val="center"/>
          </w:tcPr>
          <w:p w14:paraId="5031C231" w14:textId="2D60E836" w:rsidR="009D0084" w:rsidRDefault="009D0084" w:rsidP="009D0084">
            <w:pPr>
              <w:jc w:val="center"/>
              <w:rPr>
                <w:rFonts w:eastAsia="宋体" w:cs="宋体"/>
                <w:color w:val="000000"/>
                <w:sz w:val="15"/>
                <w:szCs w:val="15"/>
                <w:lang w:val="en-US" w:eastAsia="zh-CN"/>
              </w:rPr>
            </w:pPr>
            <w:r>
              <w:rPr>
                <w:rFonts w:cs="Calibri"/>
                <w:color w:val="000000"/>
                <w:sz w:val="15"/>
                <w:szCs w:val="15"/>
              </w:rPr>
              <w:t>9.81</w:t>
            </w:r>
          </w:p>
        </w:tc>
        <w:tc>
          <w:tcPr>
            <w:tcW w:w="1101" w:type="dxa"/>
            <w:tcBorders>
              <w:top w:val="nil"/>
              <w:left w:val="nil"/>
              <w:bottom w:val="single" w:sz="4" w:space="0" w:color="auto"/>
              <w:right w:val="single" w:sz="4" w:space="0" w:color="auto"/>
            </w:tcBorders>
            <w:shd w:val="clear" w:color="auto" w:fill="auto"/>
            <w:noWrap/>
            <w:vAlign w:val="center"/>
          </w:tcPr>
          <w:p w14:paraId="1FF3ABDE" w14:textId="79B91A48" w:rsidR="009D0084" w:rsidRDefault="009D0084" w:rsidP="009D0084">
            <w:pPr>
              <w:jc w:val="center"/>
              <w:rPr>
                <w:rFonts w:cs="Calibri"/>
                <w:color w:val="000000"/>
                <w:sz w:val="15"/>
                <w:szCs w:val="15"/>
              </w:rPr>
            </w:pPr>
            <w:r>
              <w:rPr>
                <w:rFonts w:cs="Calibri"/>
                <w:color w:val="000000"/>
                <w:sz w:val="15"/>
                <w:szCs w:val="15"/>
              </w:rPr>
              <w:t>3.05</w:t>
            </w:r>
          </w:p>
        </w:tc>
        <w:tc>
          <w:tcPr>
            <w:tcW w:w="905" w:type="dxa"/>
            <w:tcBorders>
              <w:top w:val="nil"/>
              <w:left w:val="nil"/>
              <w:bottom w:val="single" w:sz="4" w:space="0" w:color="auto"/>
              <w:right w:val="single" w:sz="4" w:space="0" w:color="auto"/>
            </w:tcBorders>
            <w:shd w:val="clear" w:color="auto" w:fill="auto"/>
            <w:noWrap/>
            <w:vAlign w:val="center"/>
          </w:tcPr>
          <w:p w14:paraId="6215323F" w14:textId="4D3244FA" w:rsidR="009D0084" w:rsidRDefault="009D0084" w:rsidP="009D0084">
            <w:pPr>
              <w:jc w:val="center"/>
              <w:rPr>
                <w:rFonts w:cs="Calibri"/>
                <w:color w:val="000000"/>
                <w:sz w:val="15"/>
                <w:szCs w:val="15"/>
              </w:rPr>
            </w:pPr>
            <w:r>
              <w:rPr>
                <w:rFonts w:cs="Calibri"/>
                <w:color w:val="000000"/>
                <w:sz w:val="15"/>
                <w:szCs w:val="15"/>
              </w:rPr>
              <w:t>27.34</w:t>
            </w:r>
          </w:p>
        </w:tc>
        <w:tc>
          <w:tcPr>
            <w:tcW w:w="905" w:type="dxa"/>
            <w:tcBorders>
              <w:top w:val="nil"/>
              <w:left w:val="nil"/>
              <w:bottom w:val="single" w:sz="4" w:space="0" w:color="auto"/>
              <w:right w:val="single" w:sz="4" w:space="0" w:color="auto"/>
            </w:tcBorders>
            <w:shd w:val="clear" w:color="auto" w:fill="auto"/>
            <w:vAlign w:val="center"/>
          </w:tcPr>
          <w:p w14:paraId="6235897B" w14:textId="1C8CF86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9EB2E2D"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604E8091" w14:textId="67212E46"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A9608118007</w:t>
            </w:r>
          </w:p>
        </w:tc>
        <w:tc>
          <w:tcPr>
            <w:tcW w:w="1146" w:type="dxa"/>
            <w:tcBorders>
              <w:top w:val="nil"/>
              <w:left w:val="nil"/>
              <w:bottom w:val="single" w:sz="4" w:space="0" w:color="auto"/>
              <w:right w:val="single" w:sz="4" w:space="0" w:color="auto"/>
            </w:tcBorders>
            <w:shd w:val="clear" w:color="auto" w:fill="auto"/>
            <w:noWrap/>
            <w:vAlign w:val="center"/>
          </w:tcPr>
          <w:p w14:paraId="3EA72DC4" w14:textId="7EF9247E"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2E93920B" w14:textId="36F9F9A6"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COVER LH CABIN2500 CHN</w:t>
            </w:r>
          </w:p>
        </w:tc>
        <w:tc>
          <w:tcPr>
            <w:tcW w:w="721" w:type="dxa"/>
            <w:tcBorders>
              <w:top w:val="nil"/>
              <w:left w:val="nil"/>
              <w:bottom w:val="single" w:sz="4" w:space="0" w:color="auto"/>
              <w:right w:val="single" w:sz="4" w:space="0" w:color="auto"/>
            </w:tcBorders>
            <w:shd w:val="clear" w:color="auto" w:fill="auto"/>
            <w:noWrap/>
            <w:vAlign w:val="center"/>
          </w:tcPr>
          <w:p w14:paraId="6E5681AA" w14:textId="2EEB232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07B95684" w14:textId="0DB084CF"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C38ADE3" w14:textId="47E3B36B"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5573D68C" w14:textId="583E6AB0"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7FAA714" w14:textId="58E713DD"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45E88B86" w14:textId="33F1F53B"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053D64AE" w14:textId="64599A25" w:rsidR="009D0084" w:rsidRDefault="009D0084" w:rsidP="009D0084">
            <w:pPr>
              <w:jc w:val="center"/>
              <w:rPr>
                <w:rFonts w:cs="Calibri"/>
                <w:color w:val="000000"/>
                <w:sz w:val="15"/>
                <w:szCs w:val="15"/>
              </w:rPr>
            </w:pPr>
            <w:r>
              <w:rPr>
                <w:rFonts w:cs="Calibri"/>
                <w:color w:val="000000"/>
                <w:sz w:val="15"/>
                <w:szCs w:val="15"/>
              </w:rPr>
              <w:t>14.26</w:t>
            </w:r>
          </w:p>
        </w:tc>
        <w:tc>
          <w:tcPr>
            <w:tcW w:w="913" w:type="dxa"/>
            <w:tcBorders>
              <w:top w:val="nil"/>
              <w:left w:val="nil"/>
              <w:bottom w:val="single" w:sz="4" w:space="0" w:color="auto"/>
              <w:right w:val="single" w:sz="4" w:space="0" w:color="auto"/>
            </w:tcBorders>
            <w:shd w:val="clear" w:color="auto" w:fill="auto"/>
            <w:noWrap/>
            <w:vAlign w:val="center"/>
          </w:tcPr>
          <w:p w14:paraId="1F4C2840" w14:textId="5C7B62BE" w:rsidR="009D0084" w:rsidRDefault="009D0084" w:rsidP="009D0084">
            <w:pPr>
              <w:jc w:val="center"/>
              <w:rPr>
                <w:rFonts w:eastAsia="宋体" w:cs="宋体"/>
                <w:color w:val="000000"/>
                <w:sz w:val="15"/>
                <w:szCs w:val="15"/>
                <w:lang w:val="en-US" w:eastAsia="zh-CN"/>
              </w:rPr>
            </w:pPr>
            <w:r>
              <w:rPr>
                <w:rFonts w:cs="Calibri"/>
                <w:color w:val="000000"/>
                <w:sz w:val="15"/>
                <w:szCs w:val="15"/>
              </w:rPr>
              <w:t>9.81</w:t>
            </w:r>
          </w:p>
        </w:tc>
        <w:tc>
          <w:tcPr>
            <w:tcW w:w="1101" w:type="dxa"/>
            <w:tcBorders>
              <w:top w:val="nil"/>
              <w:left w:val="nil"/>
              <w:bottom w:val="single" w:sz="4" w:space="0" w:color="auto"/>
              <w:right w:val="single" w:sz="4" w:space="0" w:color="auto"/>
            </w:tcBorders>
            <w:shd w:val="clear" w:color="auto" w:fill="auto"/>
            <w:noWrap/>
            <w:vAlign w:val="center"/>
          </w:tcPr>
          <w:p w14:paraId="47B0EC34" w14:textId="0488030C" w:rsidR="009D0084" w:rsidRDefault="009D0084" w:rsidP="009D0084">
            <w:pPr>
              <w:jc w:val="center"/>
              <w:rPr>
                <w:rFonts w:cs="Calibri"/>
                <w:color w:val="000000"/>
                <w:sz w:val="15"/>
                <w:szCs w:val="15"/>
              </w:rPr>
            </w:pPr>
            <w:r>
              <w:rPr>
                <w:rFonts w:cs="Calibri"/>
                <w:color w:val="000000"/>
                <w:sz w:val="15"/>
                <w:szCs w:val="15"/>
              </w:rPr>
              <w:t>3.05</w:t>
            </w:r>
          </w:p>
        </w:tc>
        <w:tc>
          <w:tcPr>
            <w:tcW w:w="905" w:type="dxa"/>
            <w:tcBorders>
              <w:top w:val="nil"/>
              <w:left w:val="nil"/>
              <w:bottom w:val="single" w:sz="4" w:space="0" w:color="auto"/>
              <w:right w:val="single" w:sz="4" w:space="0" w:color="auto"/>
            </w:tcBorders>
            <w:shd w:val="clear" w:color="auto" w:fill="auto"/>
            <w:noWrap/>
            <w:vAlign w:val="center"/>
          </w:tcPr>
          <w:p w14:paraId="69624F45" w14:textId="70E985AD" w:rsidR="009D0084" w:rsidRDefault="009D0084" w:rsidP="009D0084">
            <w:pPr>
              <w:jc w:val="center"/>
              <w:rPr>
                <w:rFonts w:cs="Calibri"/>
                <w:color w:val="000000"/>
                <w:sz w:val="15"/>
                <w:szCs w:val="15"/>
              </w:rPr>
            </w:pPr>
            <w:r>
              <w:rPr>
                <w:rFonts w:cs="Calibri"/>
                <w:color w:val="000000"/>
                <w:sz w:val="15"/>
                <w:szCs w:val="15"/>
              </w:rPr>
              <w:t>27.12</w:t>
            </w:r>
          </w:p>
        </w:tc>
        <w:tc>
          <w:tcPr>
            <w:tcW w:w="905" w:type="dxa"/>
            <w:tcBorders>
              <w:top w:val="nil"/>
              <w:left w:val="nil"/>
              <w:bottom w:val="single" w:sz="4" w:space="0" w:color="auto"/>
              <w:right w:val="single" w:sz="4" w:space="0" w:color="auto"/>
            </w:tcBorders>
            <w:shd w:val="clear" w:color="auto" w:fill="auto"/>
            <w:vAlign w:val="center"/>
          </w:tcPr>
          <w:p w14:paraId="7B87F5BC" w14:textId="49BA1F0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31C5197"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9389CB5" w14:textId="04454004"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A9608118107</w:t>
            </w:r>
          </w:p>
        </w:tc>
        <w:tc>
          <w:tcPr>
            <w:tcW w:w="1146" w:type="dxa"/>
            <w:tcBorders>
              <w:top w:val="nil"/>
              <w:left w:val="nil"/>
              <w:bottom w:val="single" w:sz="4" w:space="0" w:color="auto"/>
              <w:right w:val="single" w:sz="4" w:space="0" w:color="auto"/>
            </w:tcBorders>
            <w:shd w:val="clear" w:color="auto" w:fill="auto"/>
            <w:noWrap/>
            <w:vAlign w:val="center"/>
          </w:tcPr>
          <w:p w14:paraId="4BE0939C" w14:textId="6FB57F37"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018BA8EF" w14:textId="20DE4FCD"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RH CABIN2500 CHN</w:t>
            </w:r>
          </w:p>
        </w:tc>
        <w:tc>
          <w:tcPr>
            <w:tcW w:w="721" w:type="dxa"/>
            <w:tcBorders>
              <w:top w:val="nil"/>
              <w:left w:val="nil"/>
              <w:bottom w:val="single" w:sz="4" w:space="0" w:color="auto"/>
              <w:right w:val="single" w:sz="4" w:space="0" w:color="auto"/>
            </w:tcBorders>
            <w:shd w:val="clear" w:color="auto" w:fill="auto"/>
            <w:noWrap/>
            <w:vAlign w:val="center"/>
          </w:tcPr>
          <w:p w14:paraId="65DC8375" w14:textId="0BA837D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7AC06E8" w14:textId="4F727703"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7D91CAB1" w14:textId="754C945D"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5D19F564" w14:textId="42622214"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47E7D85E" w14:textId="0180A698"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24645C3A" w14:textId="3F83D4E8"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3932DAE3" w14:textId="3F8BB142" w:rsidR="009D0084" w:rsidRDefault="009D0084" w:rsidP="009D0084">
            <w:pPr>
              <w:jc w:val="center"/>
              <w:rPr>
                <w:rFonts w:cs="Calibri"/>
                <w:color w:val="000000"/>
                <w:sz w:val="15"/>
                <w:szCs w:val="15"/>
              </w:rPr>
            </w:pPr>
            <w:r>
              <w:rPr>
                <w:rFonts w:cs="Calibri"/>
                <w:color w:val="000000"/>
                <w:sz w:val="15"/>
                <w:szCs w:val="15"/>
              </w:rPr>
              <w:t>14.48</w:t>
            </w:r>
          </w:p>
        </w:tc>
        <w:tc>
          <w:tcPr>
            <w:tcW w:w="913" w:type="dxa"/>
            <w:tcBorders>
              <w:top w:val="nil"/>
              <w:left w:val="nil"/>
              <w:bottom w:val="single" w:sz="4" w:space="0" w:color="auto"/>
              <w:right w:val="single" w:sz="4" w:space="0" w:color="auto"/>
            </w:tcBorders>
            <w:shd w:val="clear" w:color="auto" w:fill="auto"/>
            <w:noWrap/>
            <w:vAlign w:val="center"/>
          </w:tcPr>
          <w:p w14:paraId="6F040AAF" w14:textId="6D1C0245" w:rsidR="009D0084" w:rsidRDefault="009D0084" w:rsidP="009D0084">
            <w:pPr>
              <w:jc w:val="center"/>
              <w:rPr>
                <w:rFonts w:eastAsia="宋体" w:cs="宋体"/>
                <w:color w:val="000000"/>
                <w:sz w:val="15"/>
                <w:szCs w:val="15"/>
                <w:lang w:val="en-US" w:eastAsia="zh-CN"/>
              </w:rPr>
            </w:pPr>
            <w:r>
              <w:rPr>
                <w:rFonts w:cs="Calibri"/>
                <w:color w:val="000000"/>
                <w:sz w:val="15"/>
                <w:szCs w:val="15"/>
              </w:rPr>
              <w:t>9.81</w:t>
            </w:r>
          </w:p>
        </w:tc>
        <w:tc>
          <w:tcPr>
            <w:tcW w:w="1101" w:type="dxa"/>
            <w:tcBorders>
              <w:top w:val="nil"/>
              <w:left w:val="nil"/>
              <w:bottom w:val="single" w:sz="4" w:space="0" w:color="auto"/>
              <w:right w:val="single" w:sz="4" w:space="0" w:color="auto"/>
            </w:tcBorders>
            <w:shd w:val="clear" w:color="auto" w:fill="auto"/>
            <w:noWrap/>
            <w:vAlign w:val="center"/>
          </w:tcPr>
          <w:p w14:paraId="091ABBB6" w14:textId="66901457" w:rsidR="009D0084" w:rsidRDefault="009D0084" w:rsidP="009D0084">
            <w:pPr>
              <w:jc w:val="center"/>
              <w:rPr>
                <w:rFonts w:cs="Calibri"/>
                <w:color w:val="000000"/>
                <w:sz w:val="15"/>
                <w:szCs w:val="15"/>
              </w:rPr>
            </w:pPr>
            <w:r>
              <w:rPr>
                <w:rFonts w:cs="Calibri"/>
                <w:color w:val="000000"/>
                <w:sz w:val="15"/>
                <w:szCs w:val="15"/>
              </w:rPr>
              <w:t>3.05</w:t>
            </w:r>
          </w:p>
        </w:tc>
        <w:tc>
          <w:tcPr>
            <w:tcW w:w="905" w:type="dxa"/>
            <w:tcBorders>
              <w:top w:val="nil"/>
              <w:left w:val="nil"/>
              <w:bottom w:val="single" w:sz="4" w:space="0" w:color="auto"/>
              <w:right w:val="single" w:sz="4" w:space="0" w:color="auto"/>
            </w:tcBorders>
            <w:shd w:val="clear" w:color="auto" w:fill="auto"/>
            <w:noWrap/>
            <w:vAlign w:val="center"/>
          </w:tcPr>
          <w:p w14:paraId="619FEA64" w14:textId="40693070" w:rsidR="009D0084" w:rsidRDefault="009D0084" w:rsidP="009D0084">
            <w:pPr>
              <w:jc w:val="center"/>
              <w:rPr>
                <w:rFonts w:cs="Calibri"/>
                <w:color w:val="000000"/>
                <w:sz w:val="15"/>
                <w:szCs w:val="15"/>
              </w:rPr>
            </w:pPr>
            <w:r>
              <w:rPr>
                <w:rFonts w:cs="Calibri"/>
                <w:color w:val="000000"/>
                <w:sz w:val="15"/>
                <w:szCs w:val="15"/>
              </w:rPr>
              <w:t>27.34</w:t>
            </w:r>
          </w:p>
        </w:tc>
        <w:tc>
          <w:tcPr>
            <w:tcW w:w="905" w:type="dxa"/>
            <w:tcBorders>
              <w:top w:val="nil"/>
              <w:left w:val="nil"/>
              <w:bottom w:val="single" w:sz="4" w:space="0" w:color="auto"/>
              <w:right w:val="single" w:sz="4" w:space="0" w:color="auto"/>
            </w:tcBorders>
            <w:shd w:val="clear" w:color="auto" w:fill="auto"/>
            <w:vAlign w:val="center"/>
          </w:tcPr>
          <w:p w14:paraId="4EEFDDC9" w14:textId="1E740292"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9B7E22D"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15124A1" w14:textId="63935242"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A9608118107</w:t>
            </w:r>
          </w:p>
        </w:tc>
        <w:tc>
          <w:tcPr>
            <w:tcW w:w="1146" w:type="dxa"/>
            <w:tcBorders>
              <w:top w:val="nil"/>
              <w:left w:val="nil"/>
              <w:bottom w:val="single" w:sz="4" w:space="0" w:color="auto"/>
              <w:right w:val="single" w:sz="4" w:space="0" w:color="auto"/>
            </w:tcBorders>
            <w:shd w:val="clear" w:color="auto" w:fill="auto"/>
            <w:noWrap/>
            <w:vAlign w:val="center"/>
          </w:tcPr>
          <w:p w14:paraId="10F6FE4C" w14:textId="25C7A929"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6E8659DC" w14:textId="77B1550B"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RH CABIN2500 CHN</w:t>
            </w:r>
          </w:p>
        </w:tc>
        <w:tc>
          <w:tcPr>
            <w:tcW w:w="721" w:type="dxa"/>
            <w:tcBorders>
              <w:top w:val="nil"/>
              <w:left w:val="nil"/>
              <w:bottom w:val="single" w:sz="4" w:space="0" w:color="auto"/>
              <w:right w:val="single" w:sz="4" w:space="0" w:color="auto"/>
            </w:tcBorders>
            <w:shd w:val="clear" w:color="auto" w:fill="auto"/>
            <w:noWrap/>
            <w:vAlign w:val="center"/>
          </w:tcPr>
          <w:p w14:paraId="33324C3A" w14:textId="69188E5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2BA317ED" w14:textId="6E18951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AD9A42F" w14:textId="401B6645"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7A7C64AE" w14:textId="3C62CB22"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112F5D9A" w14:textId="0FEE808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6126901F" w14:textId="4BC5EA00"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1F73D16D" w14:textId="02AEE0DD" w:rsidR="009D0084" w:rsidRDefault="009D0084" w:rsidP="009D0084">
            <w:pPr>
              <w:jc w:val="center"/>
              <w:rPr>
                <w:rFonts w:cs="Calibri"/>
                <w:color w:val="000000"/>
                <w:sz w:val="15"/>
                <w:szCs w:val="15"/>
              </w:rPr>
            </w:pPr>
            <w:r>
              <w:rPr>
                <w:rFonts w:cs="Calibri"/>
                <w:color w:val="000000"/>
                <w:sz w:val="15"/>
                <w:szCs w:val="15"/>
              </w:rPr>
              <w:t>14.26</w:t>
            </w:r>
          </w:p>
        </w:tc>
        <w:tc>
          <w:tcPr>
            <w:tcW w:w="913" w:type="dxa"/>
            <w:tcBorders>
              <w:top w:val="nil"/>
              <w:left w:val="nil"/>
              <w:bottom w:val="single" w:sz="4" w:space="0" w:color="auto"/>
              <w:right w:val="single" w:sz="4" w:space="0" w:color="auto"/>
            </w:tcBorders>
            <w:shd w:val="clear" w:color="auto" w:fill="auto"/>
            <w:noWrap/>
            <w:vAlign w:val="center"/>
          </w:tcPr>
          <w:p w14:paraId="3936061C" w14:textId="09F5301E" w:rsidR="009D0084" w:rsidRDefault="009D0084" w:rsidP="009D0084">
            <w:pPr>
              <w:jc w:val="center"/>
              <w:rPr>
                <w:rFonts w:eastAsia="宋体" w:cs="宋体"/>
                <w:color w:val="000000"/>
                <w:sz w:val="15"/>
                <w:szCs w:val="15"/>
                <w:lang w:val="en-US" w:eastAsia="zh-CN"/>
              </w:rPr>
            </w:pPr>
            <w:r>
              <w:rPr>
                <w:rFonts w:cs="Calibri"/>
                <w:color w:val="000000"/>
                <w:sz w:val="15"/>
                <w:szCs w:val="15"/>
              </w:rPr>
              <w:t>9.81</w:t>
            </w:r>
          </w:p>
        </w:tc>
        <w:tc>
          <w:tcPr>
            <w:tcW w:w="1101" w:type="dxa"/>
            <w:tcBorders>
              <w:top w:val="nil"/>
              <w:left w:val="nil"/>
              <w:bottom w:val="single" w:sz="4" w:space="0" w:color="auto"/>
              <w:right w:val="single" w:sz="4" w:space="0" w:color="auto"/>
            </w:tcBorders>
            <w:shd w:val="clear" w:color="auto" w:fill="auto"/>
            <w:noWrap/>
            <w:vAlign w:val="center"/>
          </w:tcPr>
          <w:p w14:paraId="68952CE5" w14:textId="1E439A5D" w:rsidR="009D0084" w:rsidRDefault="009D0084" w:rsidP="009D0084">
            <w:pPr>
              <w:jc w:val="center"/>
              <w:rPr>
                <w:rFonts w:cs="Calibri"/>
                <w:color w:val="000000"/>
                <w:sz w:val="15"/>
                <w:szCs w:val="15"/>
              </w:rPr>
            </w:pPr>
            <w:r>
              <w:rPr>
                <w:rFonts w:cs="Calibri"/>
                <w:color w:val="000000"/>
                <w:sz w:val="15"/>
                <w:szCs w:val="15"/>
              </w:rPr>
              <w:t>3.05</w:t>
            </w:r>
          </w:p>
        </w:tc>
        <w:tc>
          <w:tcPr>
            <w:tcW w:w="905" w:type="dxa"/>
            <w:tcBorders>
              <w:top w:val="nil"/>
              <w:left w:val="nil"/>
              <w:bottom w:val="single" w:sz="4" w:space="0" w:color="auto"/>
              <w:right w:val="single" w:sz="4" w:space="0" w:color="auto"/>
            </w:tcBorders>
            <w:shd w:val="clear" w:color="auto" w:fill="auto"/>
            <w:noWrap/>
            <w:vAlign w:val="center"/>
          </w:tcPr>
          <w:p w14:paraId="3DE84D65" w14:textId="22859361" w:rsidR="009D0084" w:rsidRDefault="009D0084" w:rsidP="009D0084">
            <w:pPr>
              <w:jc w:val="center"/>
              <w:rPr>
                <w:rFonts w:cs="Calibri"/>
                <w:color w:val="000000"/>
                <w:sz w:val="15"/>
                <w:szCs w:val="15"/>
              </w:rPr>
            </w:pPr>
            <w:r>
              <w:rPr>
                <w:rFonts w:cs="Calibri"/>
                <w:color w:val="000000"/>
                <w:sz w:val="15"/>
                <w:szCs w:val="15"/>
              </w:rPr>
              <w:t>27.12</w:t>
            </w:r>
          </w:p>
        </w:tc>
        <w:tc>
          <w:tcPr>
            <w:tcW w:w="905" w:type="dxa"/>
            <w:tcBorders>
              <w:top w:val="nil"/>
              <w:left w:val="nil"/>
              <w:bottom w:val="single" w:sz="4" w:space="0" w:color="auto"/>
              <w:right w:val="single" w:sz="4" w:space="0" w:color="auto"/>
            </w:tcBorders>
            <w:shd w:val="clear" w:color="auto" w:fill="auto"/>
            <w:vAlign w:val="center"/>
          </w:tcPr>
          <w:p w14:paraId="13EDED5E" w14:textId="7973C44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18D1F69"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2D74E4ED" w14:textId="693D6CF5"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A9608118207</w:t>
            </w:r>
          </w:p>
        </w:tc>
        <w:tc>
          <w:tcPr>
            <w:tcW w:w="1146" w:type="dxa"/>
            <w:tcBorders>
              <w:top w:val="nil"/>
              <w:left w:val="nil"/>
              <w:bottom w:val="single" w:sz="4" w:space="0" w:color="auto"/>
              <w:right w:val="single" w:sz="4" w:space="0" w:color="auto"/>
            </w:tcBorders>
            <w:shd w:val="clear" w:color="auto" w:fill="auto"/>
            <w:noWrap/>
            <w:vAlign w:val="center"/>
          </w:tcPr>
          <w:p w14:paraId="787F1F93" w14:textId="7489EC29"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3FEB558B" w14:textId="6A35D615"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LH CHN</w:t>
            </w:r>
          </w:p>
        </w:tc>
        <w:tc>
          <w:tcPr>
            <w:tcW w:w="721" w:type="dxa"/>
            <w:tcBorders>
              <w:top w:val="nil"/>
              <w:left w:val="nil"/>
              <w:bottom w:val="single" w:sz="4" w:space="0" w:color="auto"/>
              <w:right w:val="single" w:sz="4" w:space="0" w:color="auto"/>
            </w:tcBorders>
            <w:shd w:val="clear" w:color="auto" w:fill="auto"/>
            <w:noWrap/>
            <w:vAlign w:val="center"/>
          </w:tcPr>
          <w:p w14:paraId="423D9B2D" w14:textId="2E62C0C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076D37B" w14:textId="1D89F09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799BF01E" w14:textId="4FDF1B48"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E57B850" w14:textId="6893BADE"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3646DA5C" w14:textId="07D149E8"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5733DAA8" w14:textId="030CFCFC"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7B5833B2" w14:textId="24520FC3" w:rsidR="009D0084" w:rsidRDefault="009D0084" w:rsidP="009D0084">
            <w:pPr>
              <w:jc w:val="center"/>
              <w:rPr>
                <w:rFonts w:cs="Calibri"/>
                <w:color w:val="000000"/>
                <w:sz w:val="15"/>
                <w:szCs w:val="15"/>
              </w:rPr>
            </w:pPr>
            <w:r>
              <w:rPr>
                <w:rFonts w:cs="Calibri"/>
                <w:color w:val="000000"/>
                <w:sz w:val="15"/>
                <w:szCs w:val="15"/>
              </w:rPr>
              <w:t>4</w:t>
            </w:r>
          </w:p>
        </w:tc>
        <w:tc>
          <w:tcPr>
            <w:tcW w:w="913" w:type="dxa"/>
            <w:tcBorders>
              <w:top w:val="nil"/>
              <w:left w:val="nil"/>
              <w:bottom w:val="single" w:sz="4" w:space="0" w:color="auto"/>
              <w:right w:val="single" w:sz="4" w:space="0" w:color="auto"/>
            </w:tcBorders>
            <w:shd w:val="clear" w:color="auto" w:fill="auto"/>
            <w:noWrap/>
            <w:vAlign w:val="center"/>
          </w:tcPr>
          <w:p w14:paraId="01C43D9C" w14:textId="7B3378DD" w:rsidR="009D0084" w:rsidRDefault="009D0084" w:rsidP="009D0084">
            <w:pPr>
              <w:jc w:val="center"/>
              <w:rPr>
                <w:rFonts w:eastAsia="宋体" w:cs="宋体"/>
                <w:color w:val="000000"/>
                <w:sz w:val="15"/>
                <w:szCs w:val="15"/>
                <w:lang w:val="en-US" w:eastAsia="zh-CN"/>
              </w:rPr>
            </w:pPr>
            <w:r>
              <w:rPr>
                <w:rFonts w:cs="Calibri"/>
                <w:color w:val="000000"/>
                <w:sz w:val="15"/>
                <w:szCs w:val="15"/>
              </w:rPr>
              <w:t>2.31</w:t>
            </w:r>
          </w:p>
        </w:tc>
        <w:tc>
          <w:tcPr>
            <w:tcW w:w="1101" w:type="dxa"/>
            <w:tcBorders>
              <w:top w:val="nil"/>
              <w:left w:val="nil"/>
              <w:bottom w:val="single" w:sz="4" w:space="0" w:color="auto"/>
              <w:right w:val="single" w:sz="4" w:space="0" w:color="auto"/>
            </w:tcBorders>
            <w:shd w:val="clear" w:color="auto" w:fill="auto"/>
            <w:noWrap/>
            <w:vAlign w:val="center"/>
          </w:tcPr>
          <w:p w14:paraId="607C4C95" w14:textId="00B0C301" w:rsidR="009D0084" w:rsidRDefault="009D0084" w:rsidP="009D0084">
            <w:pPr>
              <w:jc w:val="center"/>
              <w:rPr>
                <w:rFonts w:cs="Calibri"/>
                <w:color w:val="000000"/>
                <w:sz w:val="15"/>
                <w:szCs w:val="15"/>
              </w:rPr>
            </w:pPr>
            <w:r>
              <w:rPr>
                <w:rFonts w:cs="Calibri"/>
                <w:color w:val="000000"/>
                <w:sz w:val="15"/>
                <w:szCs w:val="15"/>
              </w:rPr>
              <w:t>0.66</w:t>
            </w:r>
          </w:p>
        </w:tc>
        <w:tc>
          <w:tcPr>
            <w:tcW w:w="905" w:type="dxa"/>
            <w:tcBorders>
              <w:top w:val="nil"/>
              <w:left w:val="nil"/>
              <w:bottom w:val="single" w:sz="4" w:space="0" w:color="auto"/>
              <w:right w:val="single" w:sz="4" w:space="0" w:color="auto"/>
            </w:tcBorders>
            <w:shd w:val="clear" w:color="auto" w:fill="auto"/>
            <w:noWrap/>
            <w:vAlign w:val="center"/>
          </w:tcPr>
          <w:p w14:paraId="1B92D1D7" w14:textId="1835B5A3" w:rsidR="009D0084" w:rsidRDefault="009D0084" w:rsidP="009D0084">
            <w:pPr>
              <w:jc w:val="center"/>
              <w:rPr>
                <w:rFonts w:cs="Calibri"/>
                <w:color w:val="000000"/>
                <w:sz w:val="15"/>
                <w:szCs w:val="15"/>
              </w:rPr>
            </w:pPr>
            <w:r>
              <w:rPr>
                <w:rFonts w:cs="Calibri"/>
                <w:color w:val="000000"/>
                <w:sz w:val="15"/>
                <w:szCs w:val="15"/>
              </w:rPr>
              <w:t>6.97</w:t>
            </w:r>
          </w:p>
        </w:tc>
        <w:tc>
          <w:tcPr>
            <w:tcW w:w="905" w:type="dxa"/>
            <w:tcBorders>
              <w:top w:val="nil"/>
              <w:left w:val="nil"/>
              <w:bottom w:val="single" w:sz="4" w:space="0" w:color="auto"/>
              <w:right w:val="single" w:sz="4" w:space="0" w:color="auto"/>
            </w:tcBorders>
            <w:shd w:val="clear" w:color="auto" w:fill="auto"/>
            <w:vAlign w:val="center"/>
          </w:tcPr>
          <w:p w14:paraId="6A88EA30" w14:textId="5F85F18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160B0774"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77AFD999" w14:textId="308EA530"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A9608118207</w:t>
            </w:r>
          </w:p>
        </w:tc>
        <w:tc>
          <w:tcPr>
            <w:tcW w:w="1146" w:type="dxa"/>
            <w:tcBorders>
              <w:top w:val="nil"/>
              <w:left w:val="nil"/>
              <w:bottom w:val="single" w:sz="4" w:space="0" w:color="auto"/>
              <w:right w:val="single" w:sz="4" w:space="0" w:color="auto"/>
            </w:tcBorders>
            <w:shd w:val="clear" w:color="auto" w:fill="auto"/>
            <w:noWrap/>
            <w:vAlign w:val="center"/>
          </w:tcPr>
          <w:p w14:paraId="303BB9F2" w14:textId="6B63F0F6"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7E593A06" w14:textId="741FF4FD"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LH CHN</w:t>
            </w:r>
          </w:p>
        </w:tc>
        <w:tc>
          <w:tcPr>
            <w:tcW w:w="721" w:type="dxa"/>
            <w:tcBorders>
              <w:top w:val="nil"/>
              <w:left w:val="nil"/>
              <w:bottom w:val="single" w:sz="4" w:space="0" w:color="auto"/>
              <w:right w:val="single" w:sz="4" w:space="0" w:color="auto"/>
            </w:tcBorders>
            <w:shd w:val="clear" w:color="auto" w:fill="auto"/>
            <w:noWrap/>
            <w:vAlign w:val="center"/>
          </w:tcPr>
          <w:p w14:paraId="4013F277" w14:textId="0906963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849837D" w14:textId="5CBD325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17463E76" w14:textId="614016B4"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7CD6E57E" w14:textId="495252AA"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B2F0E8E" w14:textId="7B232B6D"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74E3A20" w14:textId="0F45E31F"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4F189D9D" w14:textId="0726CCBE" w:rsidR="009D0084" w:rsidRDefault="009D0084" w:rsidP="009D0084">
            <w:pPr>
              <w:jc w:val="center"/>
              <w:rPr>
                <w:rFonts w:cs="Calibri"/>
                <w:color w:val="000000"/>
                <w:sz w:val="15"/>
                <w:szCs w:val="15"/>
              </w:rPr>
            </w:pPr>
            <w:r>
              <w:rPr>
                <w:rFonts w:cs="Calibri"/>
                <w:color w:val="000000"/>
                <w:sz w:val="15"/>
                <w:szCs w:val="15"/>
              </w:rPr>
              <w:t>3.94</w:t>
            </w:r>
          </w:p>
        </w:tc>
        <w:tc>
          <w:tcPr>
            <w:tcW w:w="913" w:type="dxa"/>
            <w:tcBorders>
              <w:top w:val="nil"/>
              <w:left w:val="nil"/>
              <w:bottom w:val="single" w:sz="4" w:space="0" w:color="auto"/>
              <w:right w:val="single" w:sz="4" w:space="0" w:color="auto"/>
            </w:tcBorders>
            <w:shd w:val="clear" w:color="auto" w:fill="auto"/>
            <w:noWrap/>
            <w:vAlign w:val="center"/>
          </w:tcPr>
          <w:p w14:paraId="7E636E84" w14:textId="76895C81" w:rsidR="009D0084" w:rsidRDefault="009D0084" w:rsidP="009D0084">
            <w:pPr>
              <w:jc w:val="center"/>
              <w:rPr>
                <w:rFonts w:eastAsia="宋体" w:cs="宋体"/>
                <w:color w:val="000000"/>
                <w:sz w:val="15"/>
                <w:szCs w:val="15"/>
                <w:lang w:val="en-US" w:eastAsia="zh-CN"/>
              </w:rPr>
            </w:pPr>
            <w:r>
              <w:rPr>
                <w:rFonts w:cs="Calibri"/>
                <w:color w:val="000000"/>
                <w:sz w:val="15"/>
                <w:szCs w:val="15"/>
              </w:rPr>
              <w:t>2.31</w:t>
            </w:r>
          </w:p>
        </w:tc>
        <w:tc>
          <w:tcPr>
            <w:tcW w:w="1101" w:type="dxa"/>
            <w:tcBorders>
              <w:top w:val="nil"/>
              <w:left w:val="nil"/>
              <w:bottom w:val="single" w:sz="4" w:space="0" w:color="auto"/>
              <w:right w:val="single" w:sz="4" w:space="0" w:color="auto"/>
            </w:tcBorders>
            <w:shd w:val="clear" w:color="auto" w:fill="auto"/>
            <w:noWrap/>
            <w:vAlign w:val="center"/>
          </w:tcPr>
          <w:p w14:paraId="4793C007" w14:textId="0EAEA5A5" w:rsidR="009D0084" w:rsidRDefault="009D0084" w:rsidP="009D0084">
            <w:pPr>
              <w:jc w:val="center"/>
              <w:rPr>
                <w:rFonts w:cs="Calibri"/>
                <w:color w:val="000000"/>
                <w:sz w:val="15"/>
                <w:szCs w:val="15"/>
              </w:rPr>
            </w:pPr>
            <w:r>
              <w:rPr>
                <w:rFonts w:cs="Calibri"/>
                <w:color w:val="000000"/>
                <w:sz w:val="15"/>
                <w:szCs w:val="15"/>
              </w:rPr>
              <w:t>0.66</w:t>
            </w:r>
          </w:p>
        </w:tc>
        <w:tc>
          <w:tcPr>
            <w:tcW w:w="905" w:type="dxa"/>
            <w:tcBorders>
              <w:top w:val="nil"/>
              <w:left w:val="nil"/>
              <w:bottom w:val="single" w:sz="4" w:space="0" w:color="auto"/>
              <w:right w:val="single" w:sz="4" w:space="0" w:color="auto"/>
            </w:tcBorders>
            <w:shd w:val="clear" w:color="auto" w:fill="auto"/>
            <w:noWrap/>
            <w:vAlign w:val="center"/>
          </w:tcPr>
          <w:p w14:paraId="0A3AB2F9" w14:textId="5D156A41" w:rsidR="009D0084" w:rsidRDefault="009D0084" w:rsidP="009D0084">
            <w:pPr>
              <w:jc w:val="center"/>
              <w:rPr>
                <w:rFonts w:cs="Calibri"/>
                <w:color w:val="000000"/>
                <w:sz w:val="15"/>
                <w:szCs w:val="15"/>
              </w:rPr>
            </w:pPr>
            <w:r>
              <w:rPr>
                <w:rFonts w:cs="Calibri"/>
                <w:color w:val="000000"/>
                <w:sz w:val="15"/>
                <w:szCs w:val="15"/>
              </w:rPr>
              <w:t>6.91</w:t>
            </w:r>
          </w:p>
        </w:tc>
        <w:tc>
          <w:tcPr>
            <w:tcW w:w="905" w:type="dxa"/>
            <w:tcBorders>
              <w:top w:val="nil"/>
              <w:left w:val="nil"/>
              <w:bottom w:val="single" w:sz="4" w:space="0" w:color="auto"/>
              <w:right w:val="single" w:sz="4" w:space="0" w:color="auto"/>
            </w:tcBorders>
            <w:shd w:val="clear" w:color="auto" w:fill="auto"/>
            <w:vAlign w:val="center"/>
          </w:tcPr>
          <w:p w14:paraId="08F0B98D" w14:textId="199A2C1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5FC2EAC4"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72B3ABC4" w14:textId="4A9B089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A9608118307</w:t>
            </w:r>
          </w:p>
        </w:tc>
        <w:tc>
          <w:tcPr>
            <w:tcW w:w="1146" w:type="dxa"/>
            <w:tcBorders>
              <w:top w:val="nil"/>
              <w:left w:val="nil"/>
              <w:bottom w:val="single" w:sz="4" w:space="0" w:color="auto"/>
              <w:right w:val="single" w:sz="4" w:space="0" w:color="auto"/>
            </w:tcBorders>
            <w:shd w:val="clear" w:color="auto" w:fill="auto"/>
            <w:noWrap/>
            <w:vAlign w:val="center"/>
          </w:tcPr>
          <w:p w14:paraId="71D17FD4" w14:textId="38A62BBA"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0D21CB26" w14:textId="59E85D5A"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RH CHN</w:t>
            </w:r>
          </w:p>
        </w:tc>
        <w:tc>
          <w:tcPr>
            <w:tcW w:w="721" w:type="dxa"/>
            <w:tcBorders>
              <w:top w:val="nil"/>
              <w:left w:val="nil"/>
              <w:bottom w:val="single" w:sz="4" w:space="0" w:color="auto"/>
              <w:right w:val="single" w:sz="4" w:space="0" w:color="auto"/>
            </w:tcBorders>
            <w:shd w:val="clear" w:color="auto" w:fill="auto"/>
            <w:noWrap/>
            <w:vAlign w:val="center"/>
          </w:tcPr>
          <w:p w14:paraId="647B3044" w14:textId="42523D4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64F79B22" w14:textId="6805C91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0A075FEA" w14:textId="4100AB09"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57F75173" w14:textId="2D24188D"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45FC8085" w14:textId="251E2A0A"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02DB3CB2" w14:textId="113F84B2"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2FB42BFE" w14:textId="4CD269F2" w:rsidR="009D0084" w:rsidRDefault="009D0084" w:rsidP="009D0084">
            <w:pPr>
              <w:jc w:val="center"/>
              <w:rPr>
                <w:rFonts w:cs="Calibri"/>
                <w:color w:val="000000"/>
                <w:sz w:val="15"/>
                <w:szCs w:val="15"/>
              </w:rPr>
            </w:pPr>
            <w:r>
              <w:rPr>
                <w:rFonts w:cs="Calibri"/>
                <w:color w:val="000000"/>
                <w:sz w:val="15"/>
                <w:szCs w:val="15"/>
              </w:rPr>
              <w:t>4</w:t>
            </w:r>
          </w:p>
        </w:tc>
        <w:tc>
          <w:tcPr>
            <w:tcW w:w="913" w:type="dxa"/>
            <w:tcBorders>
              <w:top w:val="nil"/>
              <w:left w:val="nil"/>
              <w:bottom w:val="single" w:sz="4" w:space="0" w:color="auto"/>
              <w:right w:val="single" w:sz="4" w:space="0" w:color="auto"/>
            </w:tcBorders>
            <w:shd w:val="clear" w:color="auto" w:fill="auto"/>
            <w:noWrap/>
            <w:vAlign w:val="center"/>
          </w:tcPr>
          <w:p w14:paraId="2E087303" w14:textId="3F37351E" w:rsidR="009D0084" w:rsidRDefault="009D0084" w:rsidP="009D0084">
            <w:pPr>
              <w:jc w:val="center"/>
              <w:rPr>
                <w:rFonts w:eastAsia="宋体" w:cs="宋体"/>
                <w:color w:val="000000"/>
                <w:sz w:val="15"/>
                <w:szCs w:val="15"/>
                <w:lang w:val="en-US" w:eastAsia="zh-CN"/>
              </w:rPr>
            </w:pPr>
            <w:r>
              <w:rPr>
                <w:rFonts w:cs="Calibri"/>
                <w:color w:val="000000"/>
                <w:sz w:val="15"/>
                <w:szCs w:val="15"/>
              </w:rPr>
              <w:t>2.31</w:t>
            </w:r>
          </w:p>
        </w:tc>
        <w:tc>
          <w:tcPr>
            <w:tcW w:w="1101" w:type="dxa"/>
            <w:tcBorders>
              <w:top w:val="nil"/>
              <w:left w:val="nil"/>
              <w:bottom w:val="single" w:sz="4" w:space="0" w:color="auto"/>
              <w:right w:val="single" w:sz="4" w:space="0" w:color="auto"/>
            </w:tcBorders>
            <w:shd w:val="clear" w:color="auto" w:fill="auto"/>
            <w:noWrap/>
            <w:vAlign w:val="center"/>
          </w:tcPr>
          <w:p w14:paraId="15310C5D" w14:textId="43FD8F53" w:rsidR="009D0084" w:rsidRDefault="009D0084" w:rsidP="009D0084">
            <w:pPr>
              <w:jc w:val="center"/>
              <w:rPr>
                <w:rFonts w:cs="Calibri"/>
                <w:color w:val="000000"/>
                <w:sz w:val="15"/>
                <w:szCs w:val="15"/>
              </w:rPr>
            </w:pPr>
            <w:r>
              <w:rPr>
                <w:rFonts w:cs="Calibri"/>
                <w:color w:val="000000"/>
                <w:sz w:val="15"/>
                <w:szCs w:val="15"/>
              </w:rPr>
              <w:t>0.66</w:t>
            </w:r>
          </w:p>
        </w:tc>
        <w:tc>
          <w:tcPr>
            <w:tcW w:w="905" w:type="dxa"/>
            <w:tcBorders>
              <w:top w:val="nil"/>
              <w:left w:val="nil"/>
              <w:bottom w:val="single" w:sz="4" w:space="0" w:color="auto"/>
              <w:right w:val="single" w:sz="4" w:space="0" w:color="auto"/>
            </w:tcBorders>
            <w:shd w:val="clear" w:color="auto" w:fill="auto"/>
            <w:noWrap/>
            <w:vAlign w:val="center"/>
          </w:tcPr>
          <w:p w14:paraId="15B41033" w14:textId="71702B4E" w:rsidR="009D0084" w:rsidRDefault="009D0084" w:rsidP="009D0084">
            <w:pPr>
              <w:jc w:val="center"/>
              <w:rPr>
                <w:rFonts w:cs="Calibri"/>
                <w:color w:val="000000"/>
                <w:sz w:val="15"/>
                <w:szCs w:val="15"/>
              </w:rPr>
            </w:pPr>
            <w:r>
              <w:rPr>
                <w:rFonts w:cs="Calibri"/>
                <w:color w:val="000000"/>
                <w:sz w:val="15"/>
                <w:szCs w:val="15"/>
              </w:rPr>
              <w:t>6.97</w:t>
            </w:r>
          </w:p>
        </w:tc>
        <w:tc>
          <w:tcPr>
            <w:tcW w:w="905" w:type="dxa"/>
            <w:tcBorders>
              <w:top w:val="nil"/>
              <w:left w:val="nil"/>
              <w:bottom w:val="single" w:sz="4" w:space="0" w:color="auto"/>
              <w:right w:val="single" w:sz="4" w:space="0" w:color="auto"/>
            </w:tcBorders>
            <w:shd w:val="clear" w:color="auto" w:fill="auto"/>
            <w:vAlign w:val="center"/>
          </w:tcPr>
          <w:p w14:paraId="37DE21C9" w14:textId="773A4C7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DDAD88F"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60D5C29" w14:textId="12945843"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A9608118307</w:t>
            </w:r>
          </w:p>
        </w:tc>
        <w:tc>
          <w:tcPr>
            <w:tcW w:w="1146" w:type="dxa"/>
            <w:tcBorders>
              <w:top w:val="nil"/>
              <w:left w:val="nil"/>
              <w:bottom w:val="single" w:sz="4" w:space="0" w:color="auto"/>
              <w:right w:val="single" w:sz="4" w:space="0" w:color="auto"/>
            </w:tcBorders>
            <w:shd w:val="clear" w:color="auto" w:fill="auto"/>
            <w:noWrap/>
            <w:vAlign w:val="center"/>
          </w:tcPr>
          <w:p w14:paraId="39955741" w14:textId="600AAC86"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31412198" w14:textId="148974A3"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RH CHN</w:t>
            </w:r>
          </w:p>
        </w:tc>
        <w:tc>
          <w:tcPr>
            <w:tcW w:w="721" w:type="dxa"/>
            <w:tcBorders>
              <w:top w:val="nil"/>
              <w:left w:val="nil"/>
              <w:bottom w:val="single" w:sz="4" w:space="0" w:color="auto"/>
              <w:right w:val="single" w:sz="4" w:space="0" w:color="auto"/>
            </w:tcBorders>
            <w:shd w:val="clear" w:color="auto" w:fill="auto"/>
            <w:noWrap/>
            <w:vAlign w:val="center"/>
          </w:tcPr>
          <w:p w14:paraId="2AB29AEA" w14:textId="784C508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20EDBC8E" w14:textId="22BA378B"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5B675A3E" w14:textId="5CF18392"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26FDE161" w14:textId="7DFADE09"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74BC0C71" w14:textId="24208681"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6D3652D2" w14:textId="0ED4D417"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58142139" w14:textId="15D925F0" w:rsidR="009D0084" w:rsidRDefault="009D0084" w:rsidP="009D0084">
            <w:pPr>
              <w:jc w:val="center"/>
              <w:rPr>
                <w:rFonts w:cs="Calibri"/>
                <w:color w:val="000000"/>
                <w:sz w:val="15"/>
                <w:szCs w:val="15"/>
              </w:rPr>
            </w:pPr>
            <w:r>
              <w:rPr>
                <w:rFonts w:cs="Calibri"/>
                <w:color w:val="000000"/>
                <w:sz w:val="15"/>
                <w:szCs w:val="15"/>
              </w:rPr>
              <w:t>3.94</w:t>
            </w:r>
          </w:p>
        </w:tc>
        <w:tc>
          <w:tcPr>
            <w:tcW w:w="913" w:type="dxa"/>
            <w:tcBorders>
              <w:top w:val="nil"/>
              <w:left w:val="nil"/>
              <w:bottom w:val="single" w:sz="4" w:space="0" w:color="auto"/>
              <w:right w:val="single" w:sz="4" w:space="0" w:color="auto"/>
            </w:tcBorders>
            <w:shd w:val="clear" w:color="auto" w:fill="auto"/>
            <w:noWrap/>
            <w:vAlign w:val="center"/>
          </w:tcPr>
          <w:p w14:paraId="174B66F2" w14:textId="469128C7" w:rsidR="009D0084" w:rsidRDefault="009D0084" w:rsidP="009D0084">
            <w:pPr>
              <w:jc w:val="center"/>
              <w:rPr>
                <w:rFonts w:eastAsia="宋体" w:cs="宋体"/>
                <w:color w:val="000000"/>
                <w:sz w:val="15"/>
                <w:szCs w:val="15"/>
                <w:lang w:val="en-US" w:eastAsia="zh-CN"/>
              </w:rPr>
            </w:pPr>
            <w:r>
              <w:rPr>
                <w:rFonts w:cs="Calibri"/>
                <w:color w:val="000000"/>
                <w:sz w:val="15"/>
                <w:szCs w:val="15"/>
              </w:rPr>
              <w:t>2.31</w:t>
            </w:r>
          </w:p>
        </w:tc>
        <w:tc>
          <w:tcPr>
            <w:tcW w:w="1101" w:type="dxa"/>
            <w:tcBorders>
              <w:top w:val="nil"/>
              <w:left w:val="nil"/>
              <w:bottom w:val="single" w:sz="4" w:space="0" w:color="auto"/>
              <w:right w:val="single" w:sz="4" w:space="0" w:color="auto"/>
            </w:tcBorders>
            <w:shd w:val="clear" w:color="auto" w:fill="auto"/>
            <w:noWrap/>
            <w:vAlign w:val="center"/>
          </w:tcPr>
          <w:p w14:paraId="42B90038" w14:textId="49D623CC" w:rsidR="009D0084" w:rsidRDefault="009D0084" w:rsidP="009D0084">
            <w:pPr>
              <w:jc w:val="center"/>
              <w:rPr>
                <w:rFonts w:cs="Calibri"/>
                <w:color w:val="000000"/>
                <w:sz w:val="15"/>
                <w:szCs w:val="15"/>
              </w:rPr>
            </w:pPr>
            <w:r>
              <w:rPr>
                <w:rFonts w:cs="Calibri"/>
                <w:color w:val="000000"/>
                <w:sz w:val="15"/>
                <w:szCs w:val="15"/>
              </w:rPr>
              <w:t>0.66</w:t>
            </w:r>
          </w:p>
        </w:tc>
        <w:tc>
          <w:tcPr>
            <w:tcW w:w="905" w:type="dxa"/>
            <w:tcBorders>
              <w:top w:val="nil"/>
              <w:left w:val="nil"/>
              <w:bottom w:val="single" w:sz="4" w:space="0" w:color="auto"/>
              <w:right w:val="single" w:sz="4" w:space="0" w:color="auto"/>
            </w:tcBorders>
            <w:shd w:val="clear" w:color="auto" w:fill="auto"/>
            <w:noWrap/>
            <w:vAlign w:val="center"/>
          </w:tcPr>
          <w:p w14:paraId="4E4A47EC" w14:textId="37282A38" w:rsidR="009D0084" w:rsidRDefault="009D0084" w:rsidP="009D0084">
            <w:pPr>
              <w:jc w:val="center"/>
              <w:rPr>
                <w:rFonts w:cs="Calibri"/>
                <w:color w:val="000000"/>
                <w:sz w:val="15"/>
                <w:szCs w:val="15"/>
              </w:rPr>
            </w:pPr>
            <w:r>
              <w:rPr>
                <w:rFonts w:cs="Calibri"/>
                <w:color w:val="000000"/>
                <w:sz w:val="15"/>
                <w:szCs w:val="15"/>
              </w:rPr>
              <w:t>6.91</w:t>
            </w:r>
          </w:p>
        </w:tc>
        <w:tc>
          <w:tcPr>
            <w:tcW w:w="905" w:type="dxa"/>
            <w:tcBorders>
              <w:top w:val="nil"/>
              <w:left w:val="nil"/>
              <w:bottom w:val="single" w:sz="4" w:space="0" w:color="auto"/>
              <w:right w:val="single" w:sz="4" w:space="0" w:color="auto"/>
            </w:tcBorders>
            <w:shd w:val="clear" w:color="auto" w:fill="auto"/>
            <w:vAlign w:val="center"/>
          </w:tcPr>
          <w:p w14:paraId="12B611F0" w14:textId="1AE8696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1DFE5930"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2FFC614F" w14:textId="6120840F"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lastRenderedPageBreak/>
              <w:t>A9608118407</w:t>
            </w:r>
          </w:p>
        </w:tc>
        <w:tc>
          <w:tcPr>
            <w:tcW w:w="1146" w:type="dxa"/>
            <w:tcBorders>
              <w:top w:val="nil"/>
              <w:left w:val="nil"/>
              <w:bottom w:val="single" w:sz="4" w:space="0" w:color="auto"/>
              <w:right w:val="single" w:sz="4" w:space="0" w:color="auto"/>
            </w:tcBorders>
            <w:shd w:val="clear" w:color="auto" w:fill="auto"/>
            <w:noWrap/>
            <w:vAlign w:val="center"/>
          </w:tcPr>
          <w:p w14:paraId="002DEFA4" w14:textId="37772604"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7D4F152E" w14:textId="70FA36E0"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LH CHN</w:t>
            </w:r>
          </w:p>
        </w:tc>
        <w:tc>
          <w:tcPr>
            <w:tcW w:w="721" w:type="dxa"/>
            <w:tcBorders>
              <w:top w:val="nil"/>
              <w:left w:val="nil"/>
              <w:bottom w:val="single" w:sz="4" w:space="0" w:color="auto"/>
              <w:right w:val="single" w:sz="4" w:space="0" w:color="auto"/>
            </w:tcBorders>
            <w:shd w:val="clear" w:color="auto" w:fill="auto"/>
            <w:noWrap/>
            <w:vAlign w:val="center"/>
          </w:tcPr>
          <w:p w14:paraId="5DEC852A" w14:textId="4A181DE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5BD836F" w14:textId="1A3FB10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26817BB" w14:textId="18776DC1"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4E635C0A" w14:textId="538EC983"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4CED62E" w14:textId="5CBD77A5"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1DFB87CB" w14:textId="6BA3DA78"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55952B7F" w14:textId="08010C28" w:rsidR="009D0084" w:rsidRDefault="009D0084" w:rsidP="009D0084">
            <w:pPr>
              <w:jc w:val="center"/>
              <w:rPr>
                <w:rFonts w:cs="Calibri"/>
                <w:color w:val="000000"/>
                <w:sz w:val="15"/>
                <w:szCs w:val="15"/>
              </w:rPr>
            </w:pPr>
            <w:r>
              <w:rPr>
                <w:rFonts w:cs="Calibri"/>
                <w:color w:val="000000"/>
                <w:sz w:val="15"/>
                <w:szCs w:val="15"/>
              </w:rPr>
              <w:t>4.33</w:t>
            </w:r>
          </w:p>
        </w:tc>
        <w:tc>
          <w:tcPr>
            <w:tcW w:w="913" w:type="dxa"/>
            <w:tcBorders>
              <w:top w:val="nil"/>
              <w:left w:val="nil"/>
              <w:bottom w:val="single" w:sz="4" w:space="0" w:color="auto"/>
              <w:right w:val="single" w:sz="4" w:space="0" w:color="auto"/>
            </w:tcBorders>
            <w:shd w:val="clear" w:color="auto" w:fill="auto"/>
            <w:noWrap/>
            <w:vAlign w:val="center"/>
          </w:tcPr>
          <w:p w14:paraId="56B27C2E" w14:textId="2B3C1700" w:rsidR="009D0084" w:rsidRDefault="009D0084" w:rsidP="009D0084">
            <w:pPr>
              <w:jc w:val="center"/>
              <w:rPr>
                <w:rFonts w:eastAsia="宋体" w:cs="宋体"/>
                <w:color w:val="000000"/>
                <w:sz w:val="15"/>
                <w:szCs w:val="15"/>
                <w:lang w:val="en-US" w:eastAsia="zh-CN"/>
              </w:rPr>
            </w:pPr>
            <w:r>
              <w:rPr>
                <w:rFonts w:cs="Calibri"/>
                <w:color w:val="000000"/>
                <w:sz w:val="15"/>
                <w:szCs w:val="15"/>
              </w:rPr>
              <w:t>2.03</w:t>
            </w:r>
          </w:p>
        </w:tc>
        <w:tc>
          <w:tcPr>
            <w:tcW w:w="1101" w:type="dxa"/>
            <w:tcBorders>
              <w:top w:val="nil"/>
              <w:left w:val="nil"/>
              <w:bottom w:val="single" w:sz="4" w:space="0" w:color="auto"/>
              <w:right w:val="single" w:sz="4" w:space="0" w:color="auto"/>
            </w:tcBorders>
            <w:shd w:val="clear" w:color="auto" w:fill="auto"/>
            <w:noWrap/>
            <w:vAlign w:val="center"/>
          </w:tcPr>
          <w:p w14:paraId="1852D0C6" w14:textId="3B4B24E1" w:rsidR="009D0084" w:rsidRDefault="009D0084" w:rsidP="009D0084">
            <w:pPr>
              <w:jc w:val="center"/>
              <w:rPr>
                <w:rFonts w:cs="Calibri"/>
                <w:color w:val="000000"/>
                <w:sz w:val="15"/>
                <w:szCs w:val="15"/>
              </w:rPr>
            </w:pPr>
            <w:r>
              <w:rPr>
                <w:rFonts w:cs="Calibri"/>
                <w:color w:val="000000"/>
                <w:sz w:val="15"/>
                <w:szCs w:val="15"/>
              </w:rPr>
              <w:t>0.81</w:t>
            </w:r>
          </w:p>
        </w:tc>
        <w:tc>
          <w:tcPr>
            <w:tcW w:w="905" w:type="dxa"/>
            <w:tcBorders>
              <w:top w:val="nil"/>
              <w:left w:val="nil"/>
              <w:bottom w:val="single" w:sz="4" w:space="0" w:color="auto"/>
              <w:right w:val="single" w:sz="4" w:space="0" w:color="auto"/>
            </w:tcBorders>
            <w:shd w:val="clear" w:color="auto" w:fill="auto"/>
            <w:noWrap/>
            <w:vAlign w:val="center"/>
          </w:tcPr>
          <w:p w14:paraId="3C1FEA29" w14:textId="4CD2A953" w:rsidR="009D0084" w:rsidRDefault="009D0084" w:rsidP="009D0084">
            <w:pPr>
              <w:jc w:val="center"/>
              <w:rPr>
                <w:rFonts w:cs="Calibri"/>
                <w:color w:val="000000"/>
                <w:sz w:val="15"/>
                <w:szCs w:val="15"/>
              </w:rPr>
            </w:pPr>
            <w:r>
              <w:rPr>
                <w:rFonts w:cs="Calibri"/>
                <w:color w:val="000000"/>
                <w:sz w:val="15"/>
                <w:szCs w:val="15"/>
              </w:rPr>
              <w:t>7.17</w:t>
            </w:r>
          </w:p>
        </w:tc>
        <w:tc>
          <w:tcPr>
            <w:tcW w:w="905" w:type="dxa"/>
            <w:tcBorders>
              <w:top w:val="nil"/>
              <w:left w:val="nil"/>
              <w:bottom w:val="single" w:sz="4" w:space="0" w:color="auto"/>
              <w:right w:val="single" w:sz="4" w:space="0" w:color="auto"/>
            </w:tcBorders>
            <w:shd w:val="clear" w:color="auto" w:fill="auto"/>
            <w:vAlign w:val="center"/>
          </w:tcPr>
          <w:p w14:paraId="2F670382" w14:textId="48B6A9F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70841914"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4152015A" w14:textId="22A3809D"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A9608118407</w:t>
            </w:r>
          </w:p>
        </w:tc>
        <w:tc>
          <w:tcPr>
            <w:tcW w:w="1146" w:type="dxa"/>
            <w:tcBorders>
              <w:top w:val="nil"/>
              <w:left w:val="nil"/>
              <w:bottom w:val="single" w:sz="4" w:space="0" w:color="auto"/>
              <w:right w:val="single" w:sz="4" w:space="0" w:color="auto"/>
            </w:tcBorders>
            <w:shd w:val="clear" w:color="auto" w:fill="auto"/>
            <w:noWrap/>
            <w:vAlign w:val="center"/>
          </w:tcPr>
          <w:p w14:paraId="020AAA66" w14:textId="7589C1A0"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6E37B037" w14:textId="40D618FA"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LWR LH CHN</w:t>
            </w:r>
          </w:p>
        </w:tc>
        <w:tc>
          <w:tcPr>
            <w:tcW w:w="721" w:type="dxa"/>
            <w:tcBorders>
              <w:top w:val="nil"/>
              <w:left w:val="nil"/>
              <w:bottom w:val="single" w:sz="4" w:space="0" w:color="auto"/>
              <w:right w:val="single" w:sz="4" w:space="0" w:color="auto"/>
            </w:tcBorders>
            <w:shd w:val="clear" w:color="auto" w:fill="auto"/>
            <w:noWrap/>
            <w:vAlign w:val="center"/>
          </w:tcPr>
          <w:p w14:paraId="697031C8" w14:textId="7089006A"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1032A38B" w14:textId="52E1DB4B"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01B8D5D4" w14:textId="3DA69E98"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2AEFE0B0" w14:textId="45E61F89"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4F8B7C08" w14:textId="0B33D516"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5222350" w14:textId="5E8255C0"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79B176D2" w14:textId="49209FC2" w:rsidR="009D0084" w:rsidRDefault="009D0084" w:rsidP="009D0084">
            <w:pPr>
              <w:jc w:val="center"/>
              <w:rPr>
                <w:rFonts w:cs="Calibri"/>
                <w:color w:val="000000"/>
                <w:sz w:val="15"/>
                <w:szCs w:val="15"/>
              </w:rPr>
            </w:pPr>
            <w:r>
              <w:rPr>
                <w:rFonts w:cs="Calibri"/>
                <w:color w:val="000000"/>
                <w:sz w:val="15"/>
                <w:szCs w:val="15"/>
              </w:rPr>
              <w:t>4.27</w:t>
            </w:r>
          </w:p>
        </w:tc>
        <w:tc>
          <w:tcPr>
            <w:tcW w:w="913" w:type="dxa"/>
            <w:tcBorders>
              <w:top w:val="nil"/>
              <w:left w:val="nil"/>
              <w:bottom w:val="single" w:sz="4" w:space="0" w:color="auto"/>
              <w:right w:val="single" w:sz="4" w:space="0" w:color="auto"/>
            </w:tcBorders>
            <w:shd w:val="clear" w:color="auto" w:fill="auto"/>
            <w:noWrap/>
            <w:vAlign w:val="center"/>
          </w:tcPr>
          <w:p w14:paraId="2828506D" w14:textId="039DBCBB" w:rsidR="009D0084" w:rsidRDefault="009D0084" w:rsidP="009D0084">
            <w:pPr>
              <w:jc w:val="center"/>
              <w:rPr>
                <w:rFonts w:eastAsia="宋体" w:cs="宋体"/>
                <w:color w:val="000000"/>
                <w:sz w:val="15"/>
                <w:szCs w:val="15"/>
                <w:lang w:val="en-US" w:eastAsia="zh-CN"/>
              </w:rPr>
            </w:pPr>
            <w:r>
              <w:rPr>
                <w:rFonts w:cs="Calibri"/>
                <w:color w:val="000000"/>
                <w:sz w:val="15"/>
                <w:szCs w:val="15"/>
              </w:rPr>
              <w:t>2.03</w:t>
            </w:r>
          </w:p>
        </w:tc>
        <w:tc>
          <w:tcPr>
            <w:tcW w:w="1101" w:type="dxa"/>
            <w:tcBorders>
              <w:top w:val="nil"/>
              <w:left w:val="nil"/>
              <w:bottom w:val="single" w:sz="4" w:space="0" w:color="auto"/>
              <w:right w:val="single" w:sz="4" w:space="0" w:color="auto"/>
            </w:tcBorders>
            <w:shd w:val="clear" w:color="auto" w:fill="auto"/>
            <w:noWrap/>
            <w:vAlign w:val="center"/>
          </w:tcPr>
          <w:p w14:paraId="2DA21C12" w14:textId="555E10F3" w:rsidR="009D0084" w:rsidRDefault="009D0084" w:rsidP="009D0084">
            <w:pPr>
              <w:jc w:val="center"/>
              <w:rPr>
                <w:rFonts w:cs="Calibri"/>
                <w:color w:val="000000"/>
                <w:sz w:val="15"/>
                <w:szCs w:val="15"/>
              </w:rPr>
            </w:pPr>
            <w:r>
              <w:rPr>
                <w:rFonts w:cs="Calibri"/>
                <w:color w:val="000000"/>
                <w:sz w:val="15"/>
                <w:szCs w:val="15"/>
              </w:rPr>
              <w:t>0.81</w:t>
            </w:r>
          </w:p>
        </w:tc>
        <w:tc>
          <w:tcPr>
            <w:tcW w:w="905" w:type="dxa"/>
            <w:tcBorders>
              <w:top w:val="nil"/>
              <w:left w:val="nil"/>
              <w:bottom w:val="single" w:sz="4" w:space="0" w:color="auto"/>
              <w:right w:val="single" w:sz="4" w:space="0" w:color="auto"/>
            </w:tcBorders>
            <w:shd w:val="clear" w:color="auto" w:fill="auto"/>
            <w:noWrap/>
            <w:vAlign w:val="center"/>
          </w:tcPr>
          <w:p w14:paraId="3F1BBA67" w14:textId="14BD0AE7" w:rsidR="009D0084" w:rsidRDefault="009D0084" w:rsidP="009D0084">
            <w:pPr>
              <w:jc w:val="center"/>
              <w:rPr>
                <w:rFonts w:cs="Calibri"/>
                <w:color w:val="000000"/>
                <w:sz w:val="15"/>
                <w:szCs w:val="15"/>
              </w:rPr>
            </w:pPr>
            <w:r>
              <w:rPr>
                <w:rFonts w:cs="Calibri"/>
                <w:color w:val="000000"/>
                <w:sz w:val="15"/>
                <w:szCs w:val="15"/>
              </w:rPr>
              <w:t>7.11</w:t>
            </w:r>
          </w:p>
        </w:tc>
        <w:tc>
          <w:tcPr>
            <w:tcW w:w="905" w:type="dxa"/>
            <w:tcBorders>
              <w:top w:val="nil"/>
              <w:left w:val="nil"/>
              <w:bottom w:val="single" w:sz="4" w:space="0" w:color="auto"/>
              <w:right w:val="single" w:sz="4" w:space="0" w:color="auto"/>
            </w:tcBorders>
            <w:shd w:val="clear" w:color="auto" w:fill="auto"/>
            <w:vAlign w:val="center"/>
          </w:tcPr>
          <w:p w14:paraId="25CACF6C" w14:textId="3358047A"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728E1CA"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53AABC05" w14:textId="52B09DE0"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A9608118507</w:t>
            </w:r>
          </w:p>
        </w:tc>
        <w:tc>
          <w:tcPr>
            <w:tcW w:w="1146" w:type="dxa"/>
            <w:tcBorders>
              <w:top w:val="nil"/>
              <w:left w:val="nil"/>
              <w:bottom w:val="single" w:sz="4" w:space="0" w:color="auto"/>
              <w:right w:val="single" w:sz="4" w:space="0" w:color="auto"/>
            </w:tcBorders>
            <w:shd w:val="clear" w:color="auto" w:fill="auto"/>
            <w:noWrap/>
            <w:vAlign w:val="center"/>
          </w:tcPr>
          <w:p w14:paraId="57FBEFC5" w14:textId="5CA5873F"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772A3E3E" w14:textId="554252CD"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UPR LH CHN</w:t>
            </w:r>
          </w:p>
        </w:tc>
        <w:tc>
          <w:tcPr>
            <w:tcW w:w="721" w:type="dxa"/>
            <w:tcBorders>
              <w:top w:val="nil"/>
              <w:left w:val="nil"/>
              <w:bottom w:val="single" w:sz="4" w:space="0" w:color="auto"/>
              <w:right w:val="single" w:sz="4" w:space="0" w:color="auto"/>
            </w:tcBorders>
            <w:shd w:val="clear" w:color="auto" w:fill="auto"/>
            <w:noWrap/>
            <w:vAlign w:val="center"/>
          </w:tcPr>
          <w:p w14:paraId="2AA2BD05" w14:textId="6C6F774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403A4341" w14:textId="0B400C2E"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1632F7AC" w14:textId="3320007A"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C5439E8" w14:textId="53D6D3D9"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063E4A82" w14:textId="561E8CA1"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1EBD0CCF" w14:textId="6D05E1DD"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55A121C9" w14:textId="15B6D246" w:rsidR="009D0084" w:rsidRDefault="009D0084" w:rsidP="009D0084">
            <w:pPr>
              <w:jc w:val="center"/>
              <w:rPr>
                <w:rFonts w:cs="Calibri"/>
                <w:color w:val="000000"/>
                <w:sz w:val="15"/>
                <w:szCs w:val="15"/>
              </w:rPr>
            </w:pPr>
            <w:r>
              <w:rPr>
                <w:rFonts w:cs="Calibri"/>
                <w:color w:val="000000"/>
                <w:sz w:val="15"/>
                <w:szCs w:val="15"/>
              </w:rPr>
              <w:t>2.19</w:t>
            </w:r>
          </w:p>
        </w:tc>
        <w:tc>
          <w:tcPr>
            <w:tcW w:w="913" w:type="dxa"/>
            <w:tcBorders>
              <w:top w:val="nil"/>
              <w:left w:val="nil"/>
              <w:bottom w:val="single" w:sz="4" w:space="0" w:color="auto"/>
              <w:right w:val="single" w:sz="4" w:space="0" w:color="auto"/>
            </w:tcBorders>
            <w:shd w:val="clear" w:color="auto" w:fill="auto"/>
            <w:noWrap/>
            <w:vAlign w:val="center"/>
          </w:tcPr>
          <w:p w14:paraId="219A0BE4" w14:textId="21AD8BFE" w:rsidR="009D0084" w:rsidRDefault="009D0084" w:rsidP="009D0084">
            <w:pPr>
              <w:jc w:val="center"/>
              <w:rPr>
                <w:rFonts w:eastAsia="宋体" w:cs="宋体"/>
                <w:color w:val="000000"/>
                <w:sz w:val="15"/>
                <w:szCs w:val="15"/>
                <w:lang w:val="en-US" w:eastAsia="zh-CN"/>
              </w:rPr>
            </w:pPr>
            <w:r>
              <w:rPr>
                <w:rFonts w:cs="Calibri"/>
                <w:color w:val="000000"/>
                <w:sz w:val="15"/>
                <w:szCs w:val="15"/>
              </w:rPr>
              <w:t>1.2</w:t>
            </w:r>
          </w:p>
        </w:tc>
        <w:tc>
          <w:tcPr>
            <w:tcW w:w="1101" w:type="dxa"/>
            <w:tcBorders>
              <w:top w:val="nil"/>
              <w:left w:val="nil"/>
              <w:bottom w:val="single" w:sz="4" w:space="0" w:color="auto"/>
              <w:right w:val="single" w:sz="4" w:space="0" w:color="auto"/>
            </w:tcBorders>
            <w:shd w:val="clear" w:color="auto" w:fill="auto"/>
            <w:noWrap/>
            <w:vAlign w:val="center"/>
          </w:tcPr>
          <w:p w14:paraId="2DC6E493" w14:textId="19E04A78" w:rsidR="009D0084" w:rsidRDefault="009D0084" w:rsidP="009D0084">
            <w:pPr>
              <w:jc w:val="center"/>
              <w:rPr>
                <w:rFonts w:cs="Calibri"/>
                <w:color w:val="000000"/>
                <w:sz w:val="15"/>
                <w:szCs w:val="15"/>
              </w:rPr>
            </w:pPr>
            <w:r>
              <w:rPr>
                <w:rFonts w:cs="Calibri"/>
                <w:color w:val="000000"/>
                <w:sz w:val="15"/>
                <w:szCs w:val="15"/>
              </w:rPr>
              <w:t>0.31</w:t>
            </w:r>
          </w:p>
        </w:tc>
        <w:tc>
          <w:tcPr>
            <w:tcW w:w="905" w:type="dxa"/>
            <w:tcBorders>
              <w:top w:val="nil"/>
              <w:left w:val="nil"/>
              <w:bottom w:val="single" w:sz="4" w:space="0" w:color="auto"/>
              <w:right w:val="single" w:sz="4" w:space="0" w:color="auto"/>
            </w:tcBorders>
            <w:shd w:val="clear" w:color="auto" w:fill="auto"/>
            <w:noWrap/>
            <w:vAlign w:val="center"/>
          </w:tcPr>
          <w:p w14:paraId="423B9E77" w14:textId="4C95A41A" w:rsidR="009D0084" w:rsidRDefault="009D0084" w:rsidP="009D0084">
            <w:pPr>
              <w:jc w:val="center"/>
              <w:rPr>
                <w:rFonts w:cs="Calibri"/>
                <w:color w:val="000000"/>
                <w:sz w:val="15"/>
                <w:szCs w:val="15"/>
              </w:rPr>
            </w:pPr>
            <w:r>
              <w:rPr>
                <w:rFonts w:cs="Calibri"/>
                <w:color w:val="000000"/>
                <w:sz w:val="15"/>
                <w:szCs w:val="15"/>
              </w:rPr>
              <w:t>3.70</w:t>
            </w:r>
          </w:p>
        </w:tc>
        <w:tc>
          <w:tcPr>
            <w:tcW w:w="905" w:type="dxa"/>
            <w:tcBorders>
              <w:top w:val="nil"/>
              <w:left w:val="nil"/>
              <w:bottom w:val="single" w:sz="4" w:space="0" w:color="auto"/>
              <w:right w:val="single" w:sz="4" w:space="0" w:color="auto"/>
            </w:tcBorders>
            <w:shd w:val="clear" w:color="auto" w:fill="auto"/>
            <w:vAlign w:val="center"/>
          </w:tcPr>
          <w:p w14:paraId="043B0484" w14:textId="23C5505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7CA6C23"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6E78277B" w14:textId="63A8CE3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A9608118507</w:t>
            </w:r>
          </w:p>
        </w:tc>
        <w:tc>
          <w:tcPr>
            <w:tcW w:w="1146" w:type="dxa"/>
            <w:tcBorders>
              <w:top w:val="nil"/>
              <w:left w:val="nil"/>
              <w:bottom w:val="single" w:sz="4" w:space="0" w:color="auto"/>
              <w:right w:val="single" w:sz="4" w:space="0" w:color="auto"/>
            </w:tcBorders>
            <w:shd w:val="clear" w:color="auto" w:fill="auto"/>
            <w:noWrap/>
            <w:vAlign w:val="center"/>
          </w:tcPr>
          <w:p w14:paraId="128F9D30" w14:textId="5DFCB474" w:rsidR="009D0084" w:rsidRPr="007F3571" w:rsidRDefault="009D0084" w:rsidP="009D0084">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1289" w:type="dxa"/>
            <w:tcBorders>
              <w:top w:val="nil"/>
              <w:left w:val="nil"/>
              <w:bottom w:val="single" w:sz="4" w:space="0" w:color="auto"/>
              <w:right w:val="single" w:sz="4" w:space="0" w:color="auto"/>
            </w:tcBorders>
            <w:shd w:val="clear" w:color="auto" w:fill="auto"/>
            <w:noWrap/>
            <w:vAlign w:val="center"/>
          </w:tcPr>
          <w:p w14:paraId="2A8DE586" w14:textId="42A3AC1E"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COVER UPR LH CHN</w:t>
            </w:r>
          </w:p>
        </w:tc>
        <w:tc>
          <w:tcPr>
            <w:tcW w:w="721" w:type="dxa"/>
            <w:tcBorders>
              <w:top w:val="nil"/>
              <w:left w:val="nil"/>
              <w:bottom w:val="single" w:sz="4" w:space="0" w:color="auto"/>
              <w:right w:val="single" w:sz="4" w:space="0" w:color="auto"/>
            </w:tcBorders>
            <w:shd w:val="clear" w:color="auto" w:fill="auto"/>
            <w:noWrap/>
            <w:vAlign w:val="center"/>
          </w:tcPr>
          <w:p w14:paraId="20AB0A2B" w14:textId="1C0EDCE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CB1C7D8" w14:textId="013D7A3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B4C9A76" w14:textId="2E87345A"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4CE7769" w14:textId="14A31FA5"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6FC7C91D" w14:textId="00A3C6B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5E7B52CC" w14:textId="260B6CEE"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3C24404A" w14:textId="1F5EADC2" w:rsidR="009D0084" w:rsidRDefault="009D0084" w:rsidP="009D0084">
            <w:pPr>
              <w:jc w:val="center"/>
              <w:rPr>
                <w:rFonts w:cs="Calibri"/>
                <w:color w:val="000000"/>
                <w:sz w:val="15"/>
                <w:szCs w:val="15"/>
              </w:rPr>
            </w:pPr>
            <w:r>
              <w:rPr>
                <w:rFonts w:cs="Calibri"/>
                <w:color w:val="000000"/>
                <w:sz w:val="15"/>
                <w:szCs w:val="15"/>
              </w:rPr>
              <w:t>2.16</w:t>
            </w:r>
          </w:p>
        </w:tc>
        <w:tc>
          <w:tcPr>
            <w:tcW w:w="913" w:type="dxa"/>
            <w:tcBorders>
              <w:top w:val="nil"/>
              <w:left w:val="nil"/>
              <w:bottom w:val="single" w:sz="4" w:space="0" w:color="auto"/>
              <w:right w:val="single" w:sz="4" w:space="0" w:color="auto"/>
            </w:tcBorders>
            <w:shd w:val="clear" w:color="auto" w:fill="auto"/>
            <w:noWrap/>
            <w:vAlign w:val="center"/>
          </w:tcPr>
          <w:p w14:paraId="55C32B1A" w14:textId="0E3CB728" w:rsidR="009D0084" w:rsidRDefault="009D0084" w:rsidP="009D0084">
            <w:pPr>
              <w:jc w:val="center"/>
              <w:rPr>
                <w:rFonts w:eastAsia="宋体" w:cs="宋体"/>
                <w:color w:val="000000"/>
                <w:sz w:val="15"/>
                <w:szCs w:val="15"/>
                <w:lang w:val="en-US" w:eastAsia="zh-CN"/>
              </w:rPr>
            </w:pPr>
            <w:r>
              <w:rPr>
                <w:rFonts w:cs="Calibri"/>
                <w:color w:val="000000"/>
                <w:sz w:val="15"/>
                <w:szCs w:val="15"/>
              </w:rPr>
              <w:t>1.2</w:t>
            </w:r>
          </w:p>
        </w:tc>
        <w:tc>
          <w:tcPr>
            <w:tcW w:w="1101" w:type="dxa"/>
            <w:tcBorders>
              <w:top w:val="nil"/>
              <w:left w:val="nil"/>
              <w:bottom w:val="single" w:sz="4" w:space="0" w:color="auto"/>
              <w:right w:val="single" w:sz="4" w:space="0" w:color="auto"/>
            </w:tcBorders>
            <w:shd w:val="clear" w:color="auto" w:fill="auto"/>
            <w:noWrap/>
            <w:vAlign w:val="center"/>
          </w:tcPr>
          <w:p w14:paraId="3B596494" w14:textId="4A4B3E8A" w:rsidR="009D0084" w:rsidRDefault="009D0084" w:rsidP="009D0084">
            <w:pPr>
              <w:jc w:val="center"/>
              <w:rPr>
                <w:rFonts w:cs="Calibri"/>
                <w:color w:val="000000"/>
                <w:sz w:val="15"/>
                <w:szCs w:val="15"/>
              </w:rPr>
            </w:pPr>
            <w:r>
              <w:rPr>
                <w:rFonts w:cs="Calibri"/>
                <w:color w:val="000000"/>
                <w:sz w:val="15"/>
                <w:szCs w:val="15"/>
              </w:rPr>
              <w:t>0.31</w:t>
            </w:r>
          </w:p>
        </w:tc>
        <w:tc>
          <w:tcPr>
            <w:tcW w:w="905" w:type="dxa"/>
            <w:tcBorders>
              <w:top w:val="nil"/>
              <w:left w:val="nil"/>
              <w:bottom w:val="single" w:sz="4" w:space="0" w:color="auto"/>
              <w:right w:val="single" w:sz="4" w:space="0" w:color="auto"/>
            </w:tcBorders>
            <w:shd w:val="clear" w:color="auto" w:fill="auto"/>
            <w:noWrap/>
            <w:vAlign w:val="center"/>
          </w:tcPr>
          <w:p w14:paraId="6F745D53" w14:textId="43AB1923" w:rsidR="009D0084" w:rsidRDefault="009D0084" w:rsidP="009D0084">
            <w:pPr>
              <w:jc w:val="center"/>
              <w:rPr>
                <w:rFonts w:cs="Calibri"/>
                <w:color w:val="000000"/>
                <w:sz w:val="15"/>
                <w:szCs w:val="15"/>
              </w:rPr>
            </w:pPr>
            <w:r>
              <w:rPr>
                <w:rFonts w:cs="Calibri"/>
                <w:color w:val="000000"/>
                <w:sz w:val="15"/>
                <w:szCs w:val="15"/>
              </w:rPr>
              <w:t>3.67</w:t>
            </w:r>
          </w:p>
        </w:tc>
        <w:tc>
          <w:tcPr>
            <w:tcW w:w="905" w:type="dxa"/>
            <w:tcBorders>
              <w:top w:val="nil"/>
              <w:left w:val="nil"/>
              <w:bottom w:val="single" w:sz="4" w:space="0" w:color="auto"/>
              <w:right w:val="single" w:sz="4" w:space="0" w:color="auto"/>
            </w:tcBorders>
            <w:shd w:val="clear" w:color="auto" w:fill="auto"/>
            <w:vAlign w:val="center"/>
          </w:tcPr>
          <w:p w14:paraId="5E2D3801" w14:textId="15F027D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E0094BD"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8F4FE1D" w14:textId="3935FC16"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A0028107516</w:t>
            </w:r>
          </w:p>
        </w:tc>
        <w:tc>
          <w:tcPr>
            <w:tcW w:w="1146" w:type="dxa"/>
            <w:tcBorders>
              <w:top w:val="nil"/>
              <w:left w:val="nil"/>
              <w:bottom w:val="single" w:sz="4" w:space="0" w:color="auto"/>
              <w:right w:val="single" w:sz="4" w:space="0" w:color="auto"/>
            </w:tcBorders>
            <w:shd w:val="clear" w:color="auto" w:fill="auto"/>
            <w:noWrap/>
            <w:vAlign w:val="center"/>
          </w:tcPr>
          <w:p w14:paraId="29C56365" w14:textId="6714B7AC"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补盲镜总成</w:t>
            </w:r>
          </w:p>
        </w:tc>
        <w:tc>
          <w:tcPr>
            <w:tcW w:w="1289" w:type="dxa"/>
            <w:tcBorders>
              <w:top w:val="nil"/>
              <w:left w:val="nil"/>
              <w:bottom w:val="single" w:sz="4" w:space="0" w:color="auto"/>
              <w:right w:val="single" w:sz="4" w:space="0" w:color="auto"/>
            </w:tcBorders>
            <w:shd w:val="clear" w:color="auto" w:fill="auto"/>
            <w:noWrap/>
            <w:vAlign w:val="center"/>
          </w:tcPr>
          <w:p w14:paraId="1482F0C3" w14:textId="20D73FF7"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LU KERB MIRROR OTR CHN</w:t>
            </w:r>
          </w:p>
        </w:tc>
        <w:tc>
          <w:tcPr>
            <w:tcW w:w="721" w:type="dxa"/>
            <w:tcBorders>
              <w:top w:val="nil"/>
              <w:left w:val="nil"/>
              <w:bottom w:val="single" w:sz="4" w:space="0" w:color="auto"/>
              <w:right w:val="single" w:sz="4" w:space="0" w:color="auto"/>
            </w:tcBorders>
            <w:shd w:val="clear" w:color="auto" w:fill="auto"/>
            <w:noWrap/>
            <w:vAlign w:val="center"/>
          </w:tcPr>
          <w:p w14:paraId="7E5B1EDC" w14:textId="7CBDB19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08BBDCB4" w14:textId="14528C9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A0EA5C1" w14:textId="3DE7CF86"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0EF9B814" w14:textId="4BC528EB"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1D179E60" w14:textId="09DDD5E1"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2E238AD0" w14:textId="1E62CF4A"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24912169" w14:textId="4FB711DA" w:rsidR="009D0084" w:rsidRDefault="009D0084" w:rsidP="009D0084">
            <w:pPr>
              <w:jc w:val="center"/>
              <w:rPr>
                <w:rFonts w:cs="Calibri"/>
                <w:color w:val="000000"/>
                <w:sz w:val="15"/>
                <w:szCs w:val="15"/>
              </w:rPr>
            </w:pPr>
            <w:r>
              <w:rPr>
                <w:rFonts w:cs="Calibri"/>
                <w:color w:val="000000"/>
                <w:sz w:val="15"/>
                <w:szCs w:val="15"/>
              </w:rPr>
              <w:t>41.78</w:t>
            </w:r>
          </w:p>
        </w:tc>
        <w:tc>
          <w:tcPr>
            <w:tcW w:w="913" w:type="dxa"/>
            <w:tcBorders>
              <w:top w:val="nil"/>
              <w:left w:val="nil"/>
              <w:bottom w:val="single" w:sz="4" w:space="0" w:color="auto"/>
              <w:right w:val="single" w:sz="4" w:space="0" w:color="auto"/>
            </w:tcBorders>
            <w:shd w:val="clear" w:color="auto" w:fill="auto"/>
            <w:noWrap/>
            <w:vAlign w:val="center"/>
          </w:tcPr>
          <w:p w14:paraId="6EBB766F" w14:textId="3D34B0B9" w:rsidR="009D0084" w:rsidRDefault="009D0084" w:rsidP="009D0084">
            <w:pPr>
              <w:jc w:val="center"/>
              <w:rPr>
                <w:rFonts w:eastAsia="宋体" w:cs="宋体"/>
                <w:color w:val="000000"/>
                <w:sz w:val="15"/>
                <w:szCs w:val="15"/>
                <w:lang w:val="en-US" w:eastAsia="zh-CN"/>
              </w:rPr>
            </w:pPr>
            <w:r>
              <w:rPr>
                <w:rFonts w:cs="Calibri"/>
                <w:color w:val="000000"/>
                <w:sz w:val="15"/>
                <w:szCs w:val="15"/>
              </w:rPr>
              <w:t>3.81</w:t>
            </w:r>
          </w:p>
        </w:tc>
        <w:tc>
          <w:tcPr>
            <w:tcW w:w="1101" w:type="dxa"/>
            <w:tcBorders>
              <w:top w:val="nil"/>
              <w:left w:val="nil"/>
              <w:bottom w:val="single" w:sz="4" w:space="0" w:color="auto"/>
              <w:right w:val="single" w:sz="4" w:space="0" w:color="auto"/>
            </w:tcBorders>
            <w:shd w:val="clear" w:color="auto" w:fill="auto"/>
            <w:noWrap/>
            <w:vAlign w:val="center"/>
          </w:tcPr>
          <w:p w14:paraId="28BB707E" w14:textId="296C872B" w:rsidR="009D0084" w:rsidRDefault="009D0084" w:rsidP="009D0084">
            <w:pPr>
              <w:jc w:val="center"/>
              <w:rPr>
                <w:rFonts w:cs="Calibri"/>
                <w:color w:val="000000"/>
                <w:sz w:val="15"/>
                <w:szCs w:val="15"/>
              </w:rPr>
            </w:pPr>
            <w:r>
              <w:rPr>
                <w:rFonts w:cs="Calibri"/>
                <w:color w:val="000000"/>
                <w:sz w:val="15"/>
                <w:szCs w:val="15"/>
              </w:rPr>
              <w:t>1.01</w:t>
            </w:r>
          </w:p>
        </w:tc>
        <w:tc>
          <w:tcPr>
            <w:tcW w:w="905" w:type="dxa"/>
            <w:tcBorders>
              <w:top w:val="nil"/>
              <w:left w:val="nil"/>
              <w:bottom w:val="single" w:sz="4" w:space="0" w:color="auto"/>
              <w:right w:val="single" w:sz="4" w:space="0" w:color="auto"/>
            </w:tcBorders>
            <w:shd w:val="clear" w:color="auto" w:fill="auto"/>
            <w:noWrap/>
            <w:vAlign w:val="center"/>
          </w:tcPr>
          <w:p w14:paraId="39D76877" w14:textId="438A4DEB" w:rsidR="009D0084" w:rsidRDefault="009D0084" w:rsidP="009D0084">
            <w:pPr>
              <w:jc w:val="center"/>
              <w:rPr>
                <w:rFonts w:cs="Calibri"/>
                <w:color w:val="000000"/>
                <w:sz w:val="15"/>
                <w:szCs w:val="15"/>
              </w:rPr>
            </w:pPr>
            <w:r>
              <w:rPr>
                <w:rFonts w:cs="Calibri"/>
                <w:color w:val="000000"/>
                <w:sz w:val="15"/>
                <w:szCs w:val="15"/>
              </w:rPr>
              <w:t>46.60</w:t>
            </w:r>
          </w:p>
        </w:tc>
        <w:tc>
          <w:tcPr>
            <w:tcW w:w="905" w:type="dxa"/>
            <w:tcBorders>
              <w:top w:val="nil"/>
              <w:left w:val="nil"/>
              <w:bottom w:val="single" w:sz="4" w:space="0" w:color="auto"/>
              <w:right w:val="single" w:sz="4" w:space="0" w:color="auto"/>
            </w:tcBorders>
            <w:shd w:val="clear" w:color="auto" w:fill="auto"/>
            <w:vAlign w:val="center"/>
          </w:tcPr>
          <w:p w14:paraId="17CF7D24" w14:textId="2BDC0D4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41ED72CE"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7F4E14C7" w14:textId="33F665FD"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A0028107516</w:t>
            </w:r>
          </w:p>
        </w:tc>
        <w:tc>
          <w:tcPr>
            <w:tcW w:w="1146" w:type="dxa"/>
            <w:tcBorders>
              <w:top w:val="nil"/>
              <w:left w:val="nil"/>
              <w:bottom w:val="single" w:sz="4" w:space="0" w:color="auto"/>
              <w:right w:val="single" w:sz="4" w:space="0" w:color="auto"/>
            </w:tcBorders>
            <w:shd w:val="clear" w:color="auto" w:fill="auto"/>
            <w:noWrap/>
            <w:vAlign w:val="center"/>
          </w:tcPr>
          <w:p w14:paraId="71800E1A" w14:textId="0EB364CB"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补盲镜总成</w:t>
            </w:r>
          </w:p>
        </w:tc>
        <w:tc>
          <w:tcPr>
            <w:tcW w:w="1289" w:type="dxa"/>
            <w:tcBorders>
              <w:top w:val="nil"/>
              <w:left w:val="nil"/>
              <w:bottom w:val="single" w:sz="4" w:space="0" w:color="auto"/>
              <w:right w:val="single" w:sz="4" w:space="0" w:color="auto"/>
            </w:tcBorders>
            <w:shd w:val="clear" w:color="auto" w:fill="auto"/>
            <w:noWrap/>
            <w:vAlign w:val="center"/>
          </w:tcPr>
          <w:p w14:paraId="58A9E65E" w14:textId="132E76F9" w:rsidR="009D0084" w:rsidRPr="00827C31" w:rsidRDefault="009D0084" w:rsidP="009D0084">
            <w:pPr>
              <w:jc w:val="center"/>
              <w:rPr>
                <w:rFonts w:eastAsia="宋体" w:cs="宋体"/>
                <w:color w:val="000000"/>
                <w:sz w:val="15"/>
                <w:szCs w:val="15"/>
                <w:lang w:val="en-US" w:eastAsia="zh-CN"/>
              </w:rPr>
            </w:pPr>
            <w:r>
              <w:rPr>
                <w:rFonts w:cs="Calibri"/>
                <w:color w:val="000000"/>
                <w:sz w:val="16"/>
                <w:szCs w:val="16"/>
              </w:rPr>
              <w:t>LU KERB MIRROR OTR CHN</w:t>
            </w:r>
          </w:p>
        </w:tc>
        <w:tc>
          <w:tcPr>
            <w:tcW w:w="721" w:type="dxa"/>
            <w:tcBorders>
              <w:top w:val="nil"/>
              <w:left w:val="nil"/>
              <w:bottom w:val="single" w:sz="4" w:space="0" w:color="auto"/>
              <w:right w:val="single" w:sz="4" w:space="0" w:color="auto"/>
            </w:tcBorders>
            <w:shd w:val="clear" w:color="auto" w:fill="auto"/>
            <w:noWrap/>
            <w:vAlign w:val="center"/>
          </w:tcPr>
          <w:p w14:paraId="08F785C9" w14:textId="7896DCE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1AD41722" w14:textId="4EA5C82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55884625" w14:textId="48FCADED"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7F7EEA1" w14:textId="02BBBA6A"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D8A73A0" w14:textId="17F7F7FD"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3829280" w14:textId="1EF170BD"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333AF604" w14:textId="2F7ED59B" w:rsidR="009D0084" w:rsidRDefault="009D0084" w:rsidP="009D0084">
            <w:pPr>
              <w:jc w:val="center"/>
              <w:rPr>
                <w:rFonts w:cs="Calibri"/>
                <w:color w:val="000000"/>
                <w:sz w:val="15"/>
                <w:szCs w:val="15"/>
              </w:rPr>
            </w:pPr>
            <w:r>
              <w:rPr>
                <w:rFonts w:cs="Calibri"/>
                <w:color w:val="000000"/>
                <w:sz w:val="15"/>
                <w:szCs w:val="15"/>
              </w:rPr>
              <w:t>41.36</w:t>
            </w:r>
          </w:p>
        </w:tc>
        <w:tc>
          <w:tcPr>
            <w:tcW w:w="913" w:type="dxa"/>
            <w:tcBorders>
              <w:top w:val="nil"/>
              <w:left w:val="nil"/>
              <w:bottom w:val="single" w:sz="4" w:space="0" w:color="auto"/>
              <w:right w:val="single" w:sz="4" w:space="0" w:color="auto"/>
            </w:tcBorders>
            <w:shd w:val="clear" w:color="auto" w:fill="auto"/>
            <w:noWrap/>
            <w:vAlign w:val="center"/>
          </w:tcPr>
          <w:p w14:paraId="77FCD629" w14:textId="2FD57812" w:rsidR="009D0084" w:rsidRDefault="009D0084" w:rsidP="009D0084">
            <w:pPr>
              <w:jc w:val="center"/>
              <w:rPr>
                <w:rFonts w:eastAsia="宋体" w:cs="宋体"/>
                <w:color w:val="000000"/>
                <w:sz w:val="15"/>
                <w:szCs w:val="15"/>
                <w:lang w:val="en-US" w:eastAsia="zh-CN"/>
              </w:rPr>
            </w:pPr>
            <w:r>
              <w:rPr>
                <w:rFonts w:cs="Calibri"/>
                <w:color w:val="000000"/>
                <w:sz w:val="15"/>
                <w:szCs w:val="15"/>
              </w:rPr>
              <w:t>3.81</w:t>
            </w:r>
          </w:p>
        </w:tc>
        <w:tc>
          <w:tcPr>
            <w:tcW w:w="1101" w:type="dxa"/>
            <w:tcBorders>
              <w:top w:val="nil"/>
              <w:left w:val="nil"/>
              <w:bottom w:val="single" w:sz="4" w:space="0" w:color="auto"/>
              <w:right w:val="single" w:sz="4" w:space="0" w:color="auto"/>
            </w:tcBorders>
            <w:shd w:val="clear" w:color="auto" w:fill="auto"/>
            <w:noWrap/>
            <w:vAlign w:val="center"/>
          </w:tcPr>
          <w:p w14:paraId="39B0D383" w14:textId="2B6C1F6F" w:rsidR="009D0084" w:rsidRDefault="009D0084" w:rsidP="009D0084">
            <w:pPr>
              <w:jc w:val="center"/>
              <w:rPr>
                <w:rFonts w:cs="Calibri"/>
                <w:color w:val="000000"/>
                <w:sz w:val="15"/>
                <w:szCs w:val="15"/>
              </w:rPr>
            </w:pPr>
            <w:r>
              <w:rPr>
                <w:rFonts w:cs="Calibri"/>
                <w:color w:val="000000"/>
                <w:sz w:val="15"/>
                <w:szCs w:val="15"/>
              </w:rPr>
              <w:t>1.01</w:t>
            </w:r>
          </w:p>
        </w:tc>
        <w:tc>
          <w:tcPr>
            <w:tcW w:w="905" w:type="dxa"/>
            <w:tcBorders>
              <w:top w:val="nil"/>
              <w:left w:val="nil"/>
              <w:bottom w:val="single" w:sz="4" w:space="0" w:color="auto"/>
              <w:right w:val="single" w:sz="4" w:space="0" w:color="auto"/>
            </w:tcBorders>
            <w:shd w:val="clear" w:color="auto" w:fill="auto"/>
            <w:noWrap/>
            <w:vAlign w:val="center"/>
          </w:tcPr>
          <w:p w14:paraId="4FAF22BA" w14:textId="6DFEB771" w:rsidR="009D0084" w:rsidRDefault="009D0084" w:rsidP="009D0084">
            <w:pPr>
              <w:jc w:val="center"/>
              <w:rPr>
                <w:rFonts w:cs="Calibri"/>
                <w:color w:val="000000"/>
                <w:sz w:val="15"/>
                <w:szCs w:val="15"/>
              </w:rPr>
            </w:pPr>
            <w:r>
              <w:rPr>
                <w:rFonts w:cs="Calibri"/>
                <w:color w:val="000000"/>
                <w:sz w:val="15"/>
                <w:szCs w:val="15"/>
              </w:rPr>
              <w:t>46.18</w:t>
            </w:r>
          </w:p>
        </w:tc>
        <w:tc>
          <w:tcPr>
            <w:tcW w:w="905" w:type="dxa"/>
            <w:tcBorders>
              <w:top w:val="nil"/>
              <w:left w:val="nil"/>
              <w:bottom w:val="single" w:sz="4" w:space="0" w:color="auto"/>
              <w:right w:val="single" w:sz="4" w:space="0" w:color="auto"/>
            </w:tcBorders>
            <w:shd w:val="clear" w:color="auto" w:fill="auto"/>
            <w:vAlign w:val="center"/>
          </w:tcPr>
          <w:p w14:paraId="0CD4271E" w14:textId="5FD06D4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48B4F7A6"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1CC93449" w14:textId="59FC0C30"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A9609103909</w:t>
            </w:r>
          </w:p>
        </w:tc>
        <w:tc>
          <w:tcPr>
            <w:tcW w:w="1146" w:type="dxa"/>
            <w:tcBorders>
              <w:top w:val="nil"/>
              <w:left w:val="nil"/>
              <w:bottom w:val="single" w:sz="4" w:space="0" w:color="auto"/>
              <w:right w:val="single" w:sz="4" w:space="0" w:color="auto"/>
            </w:tcBorders>
            <w:shd w:val="clear" w:color="auto" w:fill="auto"/>
            <w:noWrap/>
            <w:vAlign w:val="center"/>
          </w:tcPr>
          <w:p w14:paraId="6DE7A451" w14:textId="356C6268"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副驾座椅</w:t>
            </w:r>
            <w:r>
              <w:rPr>
                <w:rFonts w:cs="Calibri"/>
                <w:color w:val="000000"/>
                <w:sz w:val="15"/>
                <w:szCs w:val="15"/>
              </w:rPr>
              <w:t xml:space="preserve"> /</w:t>
            </w:r>
            <w:r>
              <w:rPr>
                <w:rFonts w:ascii="宋体" w:eastAsia="宋体" w:hAnsi="宋体" w:cs="Calibri" w:hint="eastAsia"/>
                <w:color w:val="000000"/>
                <w:sz w:val="15"/>
                <w:szCs w:val="15"/>
              </w:rPr>
              <w:t>平地板</w:t>
            </w:r>
          </w:p>
        </w:tc>
        <w:tc>
          <w:tcPr>
            <w:tcW w:w="1289" w:type="dxa"/>
            <w:tcBorders>
              <w:top w:val="nil"/>
              <w:left w:val="nil"/>
              <w:bottom w:val="single" w:sz="4" w:space="0" w:color="auto"/>
              <w:right w:val="single" w:sz="4" w:space="0" w:color="auto"/>
            </w:tcBorders>
            <w:shd w:val="clear" w:color="auto" w:fill="auto"/>
            <w:noWrap/>
            <w:vAlign w:val="center"/>
          </w:tcPr>
          <w:p w14:paraId="6A97A26C" w14:textId="1A0808E0"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LU ADJACENT DRIVER SEAT RH FLOOR / EBEN</w:t>
            </w:r>
          </w:p>
        </w:tc>
        <w:tc>
          <w:tcPr>
            <w:tcW w:w="721" w:type="dxa"/>
            <w:tcBorders>
              <w:top w:val="nil"/>
              <w:left w:val="nil"/>
              <w:bottom w:val="single" w:sz="4" w:space="0" w:color="auto"/>
              <w:right w:val="single" w:sz="4" w:space="0" w:color="auto"/>
            </w:tcBorders>
            <w:shd w:val="clear" w:color="auto" w:fill="auto"/>
            <w:noWrap/>
            <w:vAlign w:val="center"/>
          </w:tcPr>
          <w:p w14:paraId="563EF1C2" w14:textId="41492BBA"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3</w:t>
            </w:r>
          </w:p>
        </w:tc>
        <w:tc>
          <w:tcPr>
            <w:tcW w:w="729" w:type="dxa"/>
            <w:tcBorders>
              <w:top w:val="nil"/>
              <w:left w:val="nil"/>
              <w:bottom w:val="single" w:sz="4" w:space="0" w:color="auto"/>
              <w:right w:val="single" w:sz="4" w:space="0" w:color="auto"/>
            </w:tcBorders>
            <w:shd w:val="clear" w:color="auto" w:fill="auto"/>
            <w:vAlign w:val="center"/>
          </w:tcPr>
          <w:p w14:paraId="47CD883A" w14:textId="2F1F5ACF"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32EFF05D" w14:textId="60EB81AD"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9E4EAB7" w14:textId="3510CFBE"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1E0D3A89" w14:textId="72F10423"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7C8B5B41" w14:textId="2338A73B"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0938C361" w14:textId="4F74474B" w:rsidR="009D0084" w:rsidRDefault="009D0084" w:rsidP="009D0084">
            <w:pPr>
              <w:jc w:val="center"/>
              <w:rPr>
                <w:rFonts w:cs="Calibri"/>
                <w:color w:val="000000"/>
                <w:sz w:val="15"/>
                <w:szCs w:val="15"/>
              </w:rPr>
            </w:pPr>
            <w:r>
              <w:rPr>
                <w:rFonts w:cs="Calibri"/>
                <w:color w:val="000000"/>
                <w:sz w:val="15"/>
                <w:szCs w:val="15"/>
              </w:rPr>
              <w:t>638.64</w:t>
            </w:r>
          </w:p>
        </w:tc>
        <w:tc>
          <w:tcPr>
            <w:tcW w:w="913" w:type="dxa"/>
            <w:tcBorders>
              <w:top w:val="nil"/>
              <w:left w:val="nil"/>
              <w:bottom w:val="single" w:sz="4" w:space="0" w:color="auto"/>
              <w:right w:val="single" w:sz="4" w:space="0" w:color="auto"/>
            </w:tcBorders>
            <w:shd w:val="clear" w:color="auto" w:fill="auto"/>
            <w:noWrap/>
            <w:vAlign w:val="center"/>
          </w:tcPr>
          <w:p w14:paraId="61AC0FF7" w14:textId="3ADFDF50" w:rsidR="009D0084" w:rsidRDefault="009D0084" w:rsidP="009D0084">
            <w:pPr>
              <w:jc w:val="center"/>
              <w:rPr>
                <w:rFonts w:eastAsia="宋体" w:cs="宋体"/>
                <w:color w:val="000000"/>
                <w:sz w:val="15"/>
                <w:szCs w:val="15"/>
                <w:lang w:val="en-US" w:eastAsia="zh-CN"/>
              </w:rPr>
            </w:pPr>
            <w:r>
              <w:rPr>
                <w:rFonts w:cs="Calibri"/>
                <w:color w:val="000000"/>
                <w:sz w:val="15"/>
                <w:szCs w:val="15"/>
              </w:rPr>
              <w:t>38.66</w:t>
            </w:r>
          </w:p>
        </w:tc>
        <w:tc>
          <w:tcPr>
            <w:tcW w:w="1101" w:type="dxa"/>
            <w:tcBorders>
              <w:top w:val="nil"/>
              <w:left w:val="nil"/>
              <w:bottom w:val="single" w:sz="4" w:space="0" w:color="auto"/>
              <w:right w:val="single" w:sz="4" w:space="0" w:color="auto"/>
            </w:tcBorders>
            <w:shd w:val="clear" w:color="auto" w:fill="auto"/>
            <w:noWrap/>
            <w:vAlign w:val="center"/>
          </w:tcPr>
          <w:p w14:paraId="20ED6B9F" w14:textId="3986DC73" w:rsidR="009D0084" w:rsidRDefault="009D0084" w:rsidP="009D0084">
            <w:pPr>
              <w:jc w:val="center"/>
              <w:rPr>
                <w:rFonts w:cs="Calibri"/>
                <w:color w:val="000000"/>
                <w:sz w:val="15"/>
                <w:szCs w:val="15"/>
              </w:rPr>
            </w:pPr>
            <w:r>
              <w:rPr>
                <w:rFonts w:cs="Calibri"/>
                <w:color w:val="000000"/>
                <w:sz w:val="15"/>
                <w:szCs w:val="15"/>
              </w:rPr>
              <w:t>31.53</w:t>
            </w:r>
          </w:p>
        </w:tc>
        <w:tc>
          <w:tcPr>
            <w:tcW w:w="905" w:type="dxa"/>
            <w:tcBorders>
              <w:top w:val="nil"/>
              <w:left w:val="nil"/>
              <w:bottom w:val="single" w:sz="4" w:space="0" w:color="auto"/>
              <w:right w:val="single" w:sz="4" w:space="0" w:color="auto"/>
            </w:tcBorders>
            <w:shd w:val="clear" w:color="auto" w:fill="auto"/>
            <w:noWrap/>
            <w:vAlign w:val="center"/>
          </w:tcPr>
          <w:p w14:paraId="4F467406" w14:textId="05C40032" w:rsidR="009D0084" w:rsidRDefault="009D0084" w:rsidP="009D0084">
            <w:pPr>
              <w:jc w:val="center"/>
              <w:rPr>
                <w:rFonts w:cs="Calibri"/>
                <w:color w:val="000000"/>
                <w:sz w:val="15"/>
                <w:szCs w:val="15"/>
              </w:rPr>
            </w:pPr>
            <w:r>
              <w:rPr>
                <w:rFonts w:cs="Calibri"/>
                <w:color w:val="000000"/>
                <w:sz w:val="15"/>
                <w:szCs w:val="15"/>
              </w:rPr>
              <w:t>708.83</w:t>
            </w:r>
          </w:p>
        </w:tc>
        <w:tc>
          <w:tcPr>
            <w:tcW w:w="905" w:type="dxa"/>
            <w:tcBorders>
              <w:top w:val="nil"/>
              <w:left w:val="nil"/>
              <w:bottom w:val="single" w:sz="4" w:space="0" w:color="auto"/>
              <w:right w:val="single" w:sz="4" w:space="0" w:color="auto"/>
            </w:tcBorders>
            <w:shd w:val="clear" w:color="auto" w:fill="auto"/>
            <w:vAlign w:val="center"/>
          </w:tcPr>
          <w:p w14:paraId="5CDDEC09" w14:textId="4B483E8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5757770F"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4EEB204A" w14:textId="2D939C02"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A9609103909</w:t>
            </w:r>
          </w:p>
        </w:tc>
        <w:tc>
          <w:tcPr>
            <w:tcW w:w="1146" w:type="dxa"/>
            <w:tcBorders>
              <w:top w:val="nil"/>
              <w:left w:val="nil"/>
              <w:bottom w:val="single" w:sz="4" w:space="0" w:color="auto"/>
              <w:right w:val="single" w:sz="4" w:space="0" w:color="auto"/>
            </w:tcBorders>
            <w:shd w:val="clear" w:color="auto" w:fill="auto"/>
            <w:noWrap/>
            <w:vAlign w:val="center"/>
          </w:tcPr>
          <w:p w14:paraId="2D429D3C" w14:textId="12D4BFD6"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副驾座椅</w:t>
            </w:r>
            <w:r>
              <w:rPr>
                <w:rFonts w:cs="Calibri"/>
                <w:color w:val="000000"/>
                <w:sz w:val="15"/>
                <w:szCs w:val="15"/>
              </w:rPr>
              <w:t xml:space="preserve"> /</w:t>
            </w:r>
            <w:r>
              <w:rPr>
                <w:rFonts w:ascii="宋体" w:eastAsia="宋体" w:hAnsi="宋体" w:cs="Calibri" w:hint="eastAsia"/>
                <w:color w:val="000000"/>
                <w:sz w:val="15"/>
                <w:szCs w:val="15"/>
              </w:rPr>
              <w:t>平地板</w:t>
            </w:r>
          </w:p>
        </w:tc>
        <w:tc>
          <w:tcPr>
            <w:tcW w:w="1289" w:type="dxa"/>
            <w:tcBorders>
              <w:top w:val="nil"/>
              <w:left w:val="nil"/>
              <w:bottom w:val="single" w:sz="4" w:space="0" w:color="auto"/>
              <w:right w:val="single" w:sz="4" w:space="0" w:color="auto"/>
            </w:tcBorders>
            <w:shd w:val="clear" w:color="auto" w:fill="auto"/>
            <w:noWrap/>
            <w:vAlign w:val="center"/>
          </w:tcPr>
          <w:p w14:paraId="6F96E547" w14:textId="06D036AF"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LU ADJACENT DRIVER SEAT RH FLOOR / EBEN</w:t>
            </w:r>
          </w:p>
        </w:tc>
        <w:tc>
          <w:tcPr>
            <w:tcW w:w="721" w:type="dxa"/>
            <w:tcBorders>
              <w:top w:val="nil"/>
              <w:left w:val="nil"/>
              <w:bottom w:val="single" w:sz="4" w:space="0" w:color="auto"/>
              <w:right w:val="single" w:sz="4" w:space="0" w:color="auto"/>
            </w:tcBorders>
            <w:shd w:val="clear" w:color="auto" w:fill="auto"/>
            <w:noWrap/>
            <w:vAlign w:val="center"/>
          </w:tcPr>
          <w:p w14:paraId="0AE6D6DF" w14:textId="7CCE850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3</w:t>
            </w:r>
          </w:p>
        </w:tc>
        <w:tc>
          <w:tcPr>
            <w:tcW w:w="729" w:type="dxa"/>
            <w:tcBorders>
              <w:top w:val="nil"/>
              <w:left w:val="nil"/>
              <w:bottom w:val="single" w:sz="4" w:space="0" w:color="auto"/>
              <w:right w:val="single" w:sz="4" w:space="0" w:color="auto"/>
            </w:tcBorders>
            <w:shd w:val="clear" w:color="auto" w:fill="auto"/>
            <w:vAlign w:val="center"/>
          </w:tcPr>
          <w:p w14:paraId="54CDE913" w14:textId="19D34DBE"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7A73635A" w14:textId="5A5A3BFA"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7B771A7" w14:textId="1C65A35C"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138FD42F" w14:textId="094F9594"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0FCBD19D" w14:textId="4D29F3EE"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193532E7" w14:textId="5D7FCEE5" w:rsidR="009D0084" w:rsidRDefault="009D0084" w:rsidP="009D0084">
            <w:pPr>
              <w:jc w:val="center"/>
              <w:rPr>
                <w:rFonts w:cs="Calibri"/>
                <w:color w:val="000000"/>
                <w:sz w:val="15"/>
                <w:szCs w:val="15"/>
              </w:rPr>
            </w:pPr>
            <w:r>
              <w:rPr>
                <w:rFonts w:cs="Calibri"/>
                <w:color w:val="000000"/>
                <w:sz w:val="15"/>
                <w:szCs w:val="15"/>
              </w:rPr>
              <w:t>632.25</w:t>
            </w:r>
          </w:p>
        </w:tc>
        <w:tc>
          <w:tcPr>
            <w:tcW w:w="913" w:type="dxa"/>
            <w:tcBorders>
              <w:top w:val="nil"/>
              <w:left w:val="nil"/>
              <w:bottom w:val="single" w:sz="4" w:space="0" w:color="auto"/>
              <w:right w:val="single" w:sz="4" w:space="0" w:color="auto"/>
            </w:tcBorders>
            <w:shd w:val="clear" w:color="auto" w:fill="auto"/>
            <w:noWrap/>
            <w:vAlign w:val="center"/>
          </w:tcPr>
          <w:p w14:paraId="28EE8A9B" w14:textId="0B311471" w:rsidR="009D0084" w:rsidRDefault="009D0084" w:rsidP="009D0084">
            <w:pPr>
              <w:jc w:val="center"/>
              <w:rPr>
                <w:rFonts w:eastAsia="宋体" w:cs="宋体"/>
                <w:color w:val="000000"/>
                <w:sz w:val="15"/>
                <w:szCs w:val="15"/>
                <w:lang w:val="en-US" w:eastAsia="zh-CN"/>
              </w:rPr>
            </w:pPr>
            <w:r>
              <w:rPr>
                <w:rFonts w:cs="Calibri"/>
                <w:color w:val="000000"/>
                <w:sz w:val="15"/>
                <w:szCs w:val="15"/>
              </w:rPr>
              <w:t>38.66</w:t>
            </w:r>
          </w:p>
        </w:tc>
        <w:tc>
          <w:tcPr>
            <w:tcW w:w="1101" w:type="dxa"/>
            <w:tcBorders>
              <w:top w:val="nil"/>
              <w:left w:val="nil"/>
              <w:bottom w:val="single" w:sz="4" w:space="0" w:color="auto"/>
              <w:right w:val="single" w:sz="4" w:space="0" w:color="auto"/>
            </w:tcBorders>
            <w:shd w:val="clear" w:color="auto" w:fill="auto"/>
            <w:noWrap/>
            <w:vAlign w:val="center"/>
          </w:tcPr>
          <w:p w14:paraId="6248291C" w14:textId="74E9E014" w:rsidR="009D0084" w:rsidRDefault="009D0084" w:rsidP="009D0084">
            <w:pPr>
              <w:jc w:val="center"/>
              <w:rPr>
                <w:rFonts w:cs="Calibri"/>
                <w:color w:val="000000"/>
                <w:sz w:val="15"/>
                <w:szCs w:val="15"/>
              </w:rPr>
            </w:pPr>
            <w:r>
              <w:rPr>
                <w:rFonts w:cs="Calibri"/>
                <w:color w:val="000000"/>
                <w:sz w:val="15"/>
                <w:szCs w:val="15"/>
              </w:rPr>
              <w:t>31.53</w:t>
            </w:r>
          </w:p>
        </w:tc>
        <w:tc>
          <w:tcPr>
            <w:tcW w:w="905" w:type="dxa"/>
            <w:tcBorders>
              <w:top w:val="nil"/>
              <w:left w:val="nil"/>
              <w:bottom w:val="single" w:sz="4" w:space="0" w:color="auto"/>
              <w:right w:val="single" w:sz="4" w:space="0" w:color="auto"/>
            </w:tcBorders>
            <w:shd w:val="clear" w:color="auto" w:fill="auto"/>
            <w:noWrap/>
            <w:vAlign w:val="center"/>
          </w:tcPr>
          <w:p w14:paraId="055DF7FC" w14:textId="4B4665D6" w:rsidR="009D0084" w:rsidRDefault="009D0084" w:rsidP="009D0084">
            <w:pPr>
              <w:jc w:val="center"/>
              <w:rPr>
                <w:rFonts w:cs="Calibri"/>
                <w:color w:val="000000"/>
                <w:sz w:val="15"/>
                <w:szCs w:val="15"/>
              </w:rPr>
            </w:pPr>
            <w:r>
              <w:rPr>
                <w:rFonts w:cs="Calibri"/>
                <w:color w:val="000000"/>
                <w:sz w:val="15"/>
                <w:szCs w:val="15"/>
              </w:rPr>
              <w:t>702.44</w:t>
            </w:r>
          </w:p>
        </w:tc>
        <w:tc>
          <w:tcPr>
            <w:tcW w:w="905" w:type="dxa"/>
            <w:tcBorders>
              <w:top w:val="nil"/>
              <w:left w:val="nil"/>
              <w:bottom w:val="single" w:sz="4" w:space="0" w:color="auto"/>
              <w:right w:val="single" w:sz="4" w:space="0" w:color="auto"/>
            </w:tcBorders>
            <w:shd w:val="clear" w:color="auto" w:fill="auto"/>
            <w:vAlign w:val="center"/>
          </w:tcPr>
          <w:p w14:paraId="00FF25BD" w14:textId="66BDA54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2C14ED4"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0FA501D5" w14:textId="147A42CD"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A9609100711</w:t>
            </w:r>
          </w:p>
        </w:tc>
        <w:tc>
          <w:tcPr>
            <w:tcW w:w="1146" w:type="dxa"/>
            <w:tcBorders>
              <w:top w:val="nil"/>
              <w:left w:val="nil"/>
              <w:bottom w:val="single" w:sz="4" w:space="0" w:color="auto"/>
              <w:right w:val="single" w:sz="4" w:space="0" w:color="auto"/>
            </w:tcBorders>
            <w:shd w:val="clear" w:color="auto" w:fill="auto"/>
            <w:noWrap/>
            <w:vAlign w:val="center"/>
          </w:tcPr>
          <w:p w14:paraId="4844097E" w14:textId="31617A2E"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底板</w:t>
            </w:r>
          </w:p>
        </w:tc>
        <w:tc>
          <w:tcPr>
            <w:tcW w:w="1289" w:type="dxa"/>
            <w:tcBorders>
              <w:top w:val="nil"/>
              <w:left w:val="nil"/>
              <w:bottom w:val="single" w:sz="4" w:space="0" w:color="auto"/>
              <w:right w:val="single" w:sz="4" w:space="0" w:color="auto"/>
            </w:tcBorders>
            <w:shd w:val="clear" w:color="auto" w:fill="auto"/>
            <w:noWrap/>
            <w:vAlign w:val="center"/>
          </w:tcPr>
          <w:p w14:paraId="752CFAB1" w14:textId="03990A09"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LU LU BASE PLATE</w:t>
            </w:r>
          </w:p>
        </w:tc>
        <w:tc>
          <w:tcPr>
            <w:tcW w:w="721" w:type="dxa"/>
            <w:tcBorders>
              <w:top w:val="nil"/>
              <w:left w:val="nil"/>
              <w:bottom w:val="single" w:sz="4" w:space="0" w:color="auto"/>
              <w:right w:val="single" w:sz="4" w:space="0" w:color="auto"/>
            </w:tcBorders>
            <w:shd w:val="clear" w:color="auto" w:fill="auto"/>
            <w:noWrap/>
            <w:vAlign w:val="center"/>
          </w:tcPr>
          <w:p w14:paraId="599A42EC" w14:textId="2122AE26"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4</w:t>
            </w:r>
          </w:p>
        </w:tc>
        <w:tc>
          <w:tcPr>
            <w:tcW w:w="729" w:type="dxa"/>
            <w:tcBorders>
              <w:top w:val="nil"/>
              <w:left w:val="nil"/>
              <w:bottom w:val="single" w:sz="4" w:space="0" w:color="auto"/>
              <w:right w:val="single" w:sz="4" w:space="0" w:color="auto"/>
            </w:tcBorders>
            <w:shd w:val="clear" w:color="auto" w:fill="auto"/>
            <w:vAlign w:val="center"/>
          </w:tcPr>
          <w:p w14:paraId="0E0643DC" w14:textId="4A7FA81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1660685" w14:textId="1E6074B7"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214ED9D" w14:textId="57962AFB"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7EC7CF2" w14:textId="0C4D16AF"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268232BF" w14:textId="046BE8A8"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6BE19343" w14:textId="3AC92789" w:rsidR="009D0084" w:rsidRDefault="009D0084" w:rsidP="009D0084">
            <w:pPr>
              <w:jc w:val="center"/>
              <w:rPr>
                <w:rFonts w:cs="Calibri"/>
                <w:color w:val="000000"/>
                <w:sz w:val="15"/>
                <w:szCs w:val="15"/>
              </w:rPr>
            </w:pPr>
            <w:r>
              <w:rPr>
                <w:rFonts w:cs="Calibri"/>
                <w:color w:val="000000"/>
                <w:sz w:val="15"/>
                <w:szCs w:val="15"/>
              </w:rPr>
              <w:t>67.41</w:t>
            </w:r>
          </w:p>
        </w:tc>
        <w:tc>
          <w:tcPr>
            <w:tcW w:w="913" w:type="dxa"/>
            <w:tcBorders>
              <w:top w:val="nil"/>
              <w:left w:val="nil"/>
              <w:bottom w:val="single" w:sz="4" w:space="0" w:color="auto"/>
              <w:right w:val="single" w:sz="4" w:space="0" w:color="auto"/>
            </w:tcBorders>
            <w:shd w:val="clear" w:color="auto" w:fill="auto"/>
            <w:noWrap/>
            <w:vAlign w:val="center"/>
          </w:tcPr>
          <w:p w14:paraId="47DB754A" w14:textId="51FE7694" w:rsidR="009D0084" w:rsidRDefault="009D0084" w:rsidP="009D0084">
            <w:pPr>
              <w:jc w:val="center"/>
              <w:rPr>
                <w:rFonts w:eastAsia="宋体" w:cs="宋体"/>
                <w:color w:val="000000"/>
                <w:sz w:val="15"/>
                <w:szCs w:val="15"/>
                <w:lang w:val="en-US" w:eastAsia="zh-CN"/>
              </w:rPr>
            </w:pPr>
            <w:r>
              <w:rPr>
                <w:rFonts w:cs="Calibri"/>
                <w:color w:val="000000"/>
                <w:sz w:val="15"/>
                <w:szCs w:val="15"/>
              </w:rPr>
              <w:t>4.97</w:t>
            </w:r>
          </w:p>
        </w:tc>
        <w:tc>
          <w:tcPr>
            <w:tcW w:w="1101" w:type="dxa"/>
            <w:tcBorders>
              <w:top w:val="nil"/>
              <w:left w:val="nil"/>
              <w:bottom w:val="single" w:sz="4" w:space="0" w:color="auto"/>
              <w:right w:val="single" w:sz="4" w:space="0" w:color="auto"/>
            </w:tcBorders>
            <w:shd w:val="clear" w:color="auto" w:fill="auto"/>
            <w:noWrap/>
            <w:vAlign w:val="center"/>
          </w:tcPr>
          <w:p w14:paraId="492F6CC7" w14:textId="2A17F45E" w:rsidR="009D0084" w:rsidRDefault="009D0084" w:rsidP="009D0084">
            <w:pPr>
              <w:jc w:val="center"/>
              <w:rPr>
                <w:rFonts w:cs="Calibri"/>
                <w:color w:val="000000"/>
                <w:sz w:val="15"/>
                <w:szCs w:val="15"/>
              </w:rPr>
            </w:pPr>
            <w:r>
              <w:rPr>
                <w:rFonts w:cs="Calibri"/>
                <w:color w:val="000000"/>
                <w:sz w:val="15"/>
                <w:szCs w:val="15"/>
              </w:rPr>
              <w:t>9.17</w:t>
            </w:r>
          </w:p>
        </w:tc>
        <w:tc>
          <w:tcPr>
            <w:tcW w:w="905" w:type="dxa"/>
            <w:tcBorders>
              <w:top w:val="nil"/>
              <w:left w:val="nil"/>
              <w:bottom w:val="single" w:sz="4" w:space="0" w:color="auto"/>
              <w:right w:val="single" w:sz="4" w:space="0" w:color="auto"/>
            </w:tcBorders>
            <w:shd w:val="clear" w:color="auto" w:fill="auto"/>
            <w:noWrap/>
            <w:vAlign w:val="center"/>
          </w:tcPr>
          <w:p w14:paraId="3B6CE06A" w14:textId="74068380" w:rsidR="009D0084" w:rsidRDefault="009D0084" w:rsidP="009D0084">
            <w:pPr>
              <w:jc w:val="center"/>
              <w:rPr>
                <w:rFonts w:cs="Calibri"/>
                <w:color w:val="000000"/>
                <w:sz w:val="15"/>
                <w:szCs w:val="15"/>
              </w:rPr>
            </w:pPr>
            <w:r>
              <w:rPr>
                <w:rFonts w:cs="Calibri"/>
                <w:color w:val="000000"/>
                <w:sz w:val="15"/>
                <w:szCs w:val="15"/>
              </w:rPr>
              <w:t>81.55</w:t>
            </w:r>
          </w:p>
        </w:tc>
        <w:tc>
          <w:tcPr>
            <w:tcW w:w="905" w:type="dxa"/>
            <w:tcBorders>
              <w:top w:val="nil"/>
              <w:left w:val="nil"/>
              <w:bottom w:val="single" w:sz="4" w:space="0" w:color="auto"/>
              <w:right w:val="single" w:sz="4" w:space="0" w:color="auto"/>
            </w:tcBorders>
            <w:shd w:val="clear" w:color="auto" w:fill="auto"/>
            <w:vAlign w:val="center"/>
          </w:tcPr>
          <w:p w14:paraId="5AEA1F58" w14:textId="38EFBF0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BDD4293"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506EA928" w14:textId="608087B8"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A9609100711</w:t>
            </w:r>
          </w:p>
        </w:tc>
        <w:tc>
          <w:tcPr>
            <w:tcW w:w="1146" w:type="dxa"/>
            <w:tcBorders>
              <w:top w:val="nil"/>
              <w:left w:val="nil"/>
              <w:bottom w:val="single" w:sz="4" w:space="0" w:color="auto"/>
              <w:right w:val="single" w:sz="4" w:space="0" w:color="auto"/>
            </w:tcBorders>
            <w:shd w:val="clear" w:color="auto" w:fill="auto"/>
            <w:noWrap/>
            <w:vAlign w:val="center"/>
          </w:tcPr>
          <w:p w14:paraId="405C4098" w14:textId="3DE39AAD"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底板</w:t>
            </w:r>
          </w:p>
        </w:tc>
        <w:tc>
          <w:tcPr>
            <w:tcW w:w="1289" w:type="dxa"/>
            <w:tcBorders>
              <w:top w:val="nil"/>
              <w:left w:val="nil"/>
              <w:bottom w:val="single" w:sz="4" w:space="0" w:color="auto"/>
              <w:right w:val="single" w:sz="4" w:space="0" w:color="auto"/>
            </w:tcBorders>
            <w:shd w:val="clear" w:color="auto" w:fill="auto"/>
            <w:noWrap/>
            <w:vAlign w:val="center"/>
          </w:tcPr>
          <w:p w14:paraId="2E26D1A0" w14:textId="5FB1A9D9"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LU LU BASE PLATE</w:t>
            </w:r>
          </w:p>
        </w:tc>
        <w:tc>
          <w:tcPr>
            <w:tcW w:w="721" w:type="dxa"/>
            <w:tcBorders>
              <w:top w:val="nil"/>
              <w:left w:val="nil"/>
              <w:bottom w:val="single" w:sz="4" w:space="0" w:color="auto"/>
              <w:right w:val="single" w:sz="4" w:space="0" w:color="auto"/>
            </w:tcBorders>
            <w:shd w:val="clear" w:color="auto" w:fill="auto"/>
            <w:noWrap/>
            <w:vAlign w:val="center"/>
          </w:tcPr>
          <w:p w14:paraId="2244A8C4" w14:textId="3DCDE33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4</w:t>
            </w:r>
          </w:p>
        </w:tc>
        <w:tc>
          <w:tcPr>
            <w:tcW w:w="729" w:type="dxa"/>
            <w:tcBorders>
              <w:top w:val="nil"/>
              <w:left w:val="nil"/>
              <w:bottom w:val="single" w:sz="4" w:space="0" w:color="auto"/>
              <w:right w:val="single" w:sz="4" w:space="0" w:color="auto"/>
            </w:tcBorders>
            <w:shd w:val="clear" w:color="auto" w:fill="auto"/>
            <w:vAlign w:val="center"/>
          </w:tcPr>
          <w:p w14:paraId="3F0B1F2D" w14:textId="1E9298B6"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8B7CF20" w14:textId="78F94EE3"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2E91C6EF" w14:textId="7240C07D"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9897D2B" w14:textId="310D708B"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1A9392E5" w14:textId="6BA352B8"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2A771E7B" w14:textId="73A94EF5" w:rsidR="009D0084" w:rsidRDefault="009D0084" w:rsidP="009D0084">
            <w:pPr>
              <w:jc w:val="center"/>
              <w:rPr>
                <w:rFonts w:cs="Calibri"/>
                <w:color w:val="000000"/>
                <w:sz w:val="15"/>
                <w:szCs w:val="15"/>
              </w:rPr>
            </w:pPr>
            <w:r>
              <w:rPr>
                <w:rFonts w:cs="Calibri"/>
                <w:color w:val="000000"/>
                <w:sz w:val="15"/>
                <w:szCs w:val="15"/>
              </w:rPr>
              <w:t>66.74</w:t>
            </w:r>
          </w:p>
        </w:tc>
        <w:tc>
          <w:tcPr>
            <w:tcW w:w="913" w:type="dxa"/>
            <w:tcBorders>
              <w:top w:val="nil"/>
              <w:left w:val="nil"/>
              <w:bottom w:val="single" w:sz="4" w:space="0" w:color="auto"/>
              <w:right w:val="single" w:sz="4" w:space="0" w:color="auto"/>
            </w:tcBorders>
            <w:shd w:val="clear" w:color="auto" w:fill="auto"/>
            <w:noWrap/>
            <w:vAlign w:val="center"/>
          </w:tcPr>
          <w:p w14:paraId="36D90C82" w14:textId="4146FF6B" w:rsidR="009D0084" w:rsidRDefault="009D0084" w:rsidP="009D0084">
            <w:pPr>
              <w:jc w:val="center"/>
              <w:rPr>
                <w:rFonts w:eastAsia="宋体" w:cs="宋体"/>
                <w:color w:val="000000"/>
                <w:sz w:val="15"/>
                <w:szCs w:val="15"/>
                <w:lang w:val="en-US" w:eastAsia="zh-CN"/>
              </w:rPr>
            </w:pPr>
            <w:r>
              <w:rPr>
                <w:rFonts w:cs="Calibri"/>
                <w:color w:val="000000"/>
                <w:sz w:val="15"/>
                <w:szCs w:val="15"/>
              </w:rPr>
              <w:t>4.97</w:t>
            </w:r>
          </w:p>
        </w:tc>
        <w:tc>
          <w:tcPr>
            <w:tcW w:w="1101" w:type="dxa"/>
            <w:tcBorders>
              <w:top w:val="nil"/>
              <w:left w:val="nil"/>
              <w:bottom w:val="single" w:sz="4" w:space="0" w:color="auto"/>
              <w:right w:val="single" w:sz="4" w:space="0" w:color="auto"/>
            </w:tcBorders>
            <w:shd w:val="clear" w:color="auto" w:fill="auto"/>
            <w:noWrap/>
            <w:vAlign w:val="center"/>
          </w:tcPr>
          <w:p w14:paraId="3FC19711" w14:textId="5BC193CC" w:rsidR="009D0084" w:rsidRDefault="009D0084" w:rsidP="009D0084">
            <w:pPr>
              <w:jc w:val="center"/>
              <w:rPr>
                <w:rFonts w:cs="Calibri"/>
                <w:color w:val="000000"/>
                <w:sz w:val="15"/>
                <w:szCs w:val="15"/>
              </w:rPr>
            </w:pPr>
            <w:r>
              <w:rPr>
                <w:rFonts w:cs="Calibri"/>
                <w:color w:val="000000"/>
                <w:sz w:val="15"/>
                <w:szCs w:val="15"/>
              </w:rPr>
              <w:t>9.17</w:t>
            </w:r>
          </w:p>
        </w:tc>
        <w:tc>
          <w:tcPr>
            <w:tcW w:w="905" w:type="dxa"/>
            <w:tcBorders>
              <w:top w:val="nil"/>
              <w:left w:val="nil"/>
              <w:bottom w:val="single" w:sz="4" w:space="0" w:color="auto"/>
              <w:right w:val="single" w:sz="4" w:space="0" w:color="auto"/>
            </w:tcBorders>
            <w:shd w:val="clear" w:color="auto" w:fill="auto"/>
            <w:noWrap/>
            <w:vAlign w:val="center"/>
          </w:tcPr>
          <w:p w14:paraId="00CD37BA" w14:textId="2C4FD07A" w:rsidR="009D0084" w:rsidRDefault="009D0084" w:rsidP="009D0084">
            <w:pPr>
              <w:jc w:val="center"/>
              <w:rPr>
                <w:rFonts w:cs="Calibri"/>
                <w:color w:val="000000"/>
                <w:sz w:val="15"/>
                <w:szCs w:val="15"/>
              </w:rPr>
            </w:pPr>
            <w:r>
              <w:rPr>
                <w:rFonts w:cs="Calibri"/>
                <w:color w:val="000000"/>
                <w:sz w:val="15"/>
                <w:szCs w:val="15"/>
              </w:rPr>
              <w:t>80.88</w:t>
            </w:r>
          </w:p>
        </w:tc>
        <w:tc>
          <w:tcPr>
            <w:tcW w:w="905" w:type="dxa"/>
            <w:tcBorders>
              <w:top w:val="nil"/>
              <w:left w:val="nil"/>
              <w:bottom w:val="single" w:sz="4" w:space="0" w:color="auto"/>
              <w:right w:val="single" w:sz="4" w:space="0" w:color="auto"/>
            </w:tcBorders>
            <w:shd w:val="clear" w:color="auto" w:fill="auto"/>
            <w:vAlign w:val="center"/>
          </w:tcPr>
          <w:p w14:paraId="5BDF9829" w14:textId="0CFDAA3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DED863F"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1A88C75B" w14:textId="7A77EE46"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A9609109520</w:t>
            </w:r>
          </w:p>
        </w:tc>
        <w:tc>
          <w:tcPr>
            <w:tcW w:w="1146" w:type="dxa"/>
            <w:tcBorders>
              <w:top w:val="nil"/>
              <w:left w:val="nil"/>
              <w:bottom w:val="single" w:sz="4" w:space="0" w:color="auto"/>
              <w:right w:val="single" w:sz="4" w:space="0" w:color="auto"/>
            </w:tcBorders>
            <w:shd w:val="clear" w:color="auto" w:fill="auto"/>
            <w:noWrap/>
            <w:vAlign w:val="center"/>
          </w:tcPr>
          <w:p w14:paraId="0C54BD1D" w14:textId="65FCDBA7"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29E7A6DA" w14:textId="308388F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LU SUSPENSION SEAT LH</w:t>
            </w:r>
          </w:p>
        </w:tc>
        <w:tc>
          <w:tcPr>
            <w:tcW w:w="721" w:type="dxa"/>
            <w:tcBorders>
              <w:top w:val="nil"/>
              <w:left w:val="nil"/>
              <w:bottom w:val="single" w:sz="4" w:space="0" w:color="auto"/>
              <w:right w:val="single" w:sz="4" w:space="0" w:color="auto"/>
            </w:tcBorders>
            <w:shd w:val="clear" w:color="auto" w:fill="auto"/>
            <w:noWrap/>
            <w:vAlign w:val="center"/>
          </w:tcPr>
          <w:p w14:paraId="36F8BE35" w14:textId="412AF3EE"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7FA5B5E4" w14:textId="27DCB6C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133FE657" w14:textId="595C7E14"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15744A7C" w14:textId="6DC7AA92"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95A3756" w14:textId="411A848C"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0509B23E" w14:textId="315BC075"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60079963" w14:textId="27F31AED" w:rsidR="009D0084" w:rsidRDefault="009D0084" w:rsidP="009D0084">
            <w:pPr>
              <w:jc w:val="center"/>
              <w:rPr>
                <w:rFonts w:cs="Calibri"/>
                <w:color w:val="000000"/>
                <w:sz w:val="15"/>
                <w:szCs w:val="15"/>
              </w:rPr>
            </w:pPr>
            <w:r>
              <w:rPr>
                <w:rFonts w:cs="Calibri"/>
                <w:color w:val="000000"/>
                <w:sz w:val="15"/>
                <w:szCs w:val="15"/>
              </w:rPr>
              <w:t>1815</w:t>
            </w:r>
          </w:p>
        </w:tc>
        <w:tc>
          <w:tcPr>
            <w:tcW w:w="913" w:type="dxa"/>
            <w:tcBorders>
              <w:top w:val="nil"/>
              <w:left w:val="nil"/>
              <w:bottom w:val="single" w:sz="4" w:space="0" w:color="auto"/>
              <w:right w:val="single" w:sz="4" w:space="0" w:color="auto"/>
            </w:tcBorders>
            <w:shd w:val="clear" w:color="auto" w:fill="auto"/>
            <w:noWrap/>
            <w:vAlign w:val="center"/>
          </w:tcPr>
          <w:p w14:paraId="1E9452E5" w14:textId="345CC872" w:rsidR="009D0084" w:rsidRDefault="009D0084" w:rsidP="009D0084">
            <w:pPr>
              <w:jc w:val="center"/>
              <w:rPr>
                <w:rFonts w:eastAsia="宋体" w:cs="宋体"/>
                <w:color w:val="000000"/>
                <w:sz w:val="15"/>
                <w:szCs w:val="15"/>
                <w:lang w:val="en-US" w:eastAsia="zh-CN"/>
              </w:rPr>
            </w:pPr>
            <w:r>
              <w:rPr>
                <w:rFonts w:cs="Calibri"/>
                <w:color w:val="000000"/>
                <w:sz w:val="15"/>
                <w:szCs w:val="15"/>
              </w:rPr>
              <w:t>105.66</w:t>
            </w:r>
          </w:p>
        </w:tc>
        <w:tc>
          <w:tcPr>
            <w:tcW w:w="1101" w:type="dxa"/>
            <w:tcBorders>
              <w:top w:val="nil"/>
              <w:left w:val="nil"/>
              <w:bottom w:val="single" w:sz="4" w:space="0" w:color="auto"/>
              <w:right w:val="single" w:sz="4" w:space="0" w:color="auto"/>
            </w:tcBorders>
            <w:shd w:val="clear" w:color="auto" w:fill="auto"/>
            <w:noWrap/>
            <w:vAlign w:val="center"/>
          </w:tcPr>
          <w:p w14:paraId="3B3CCC32" w14:textId="668288CA"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26726C10" w14:textId="38C6A33F" w:rsidR="009D0084" w:rsidRDefault="009D0084" w:rsidP="009D0084">
            <w:pPr>
              <w:jc w:val="center"/>
              <w:rPr>
                <w:rFonts w:cs="Calibri"/>
                <w:color w:val="000000"/>
                <w:sz w:val="15"/>
                <w:szCs w:val="15"/>
              </w:rPr>
            </w:pPr>
            <w:r>
              <w:rPr>
                <w:rFonts w:cs="Calibri"/>
                <w:color w:val="000000"/>
                <w:sz w:val="15"/>
                <w:szCs w:val="15"/>
              </w:rPr>
              <w:t>1967.50</w:t>
            </w:r>
          </w:p>
        </w:tc>
        <w:tc>
          <w:tcPr>
            <w:tcW w:w="905" w:type="dxa"/>
            <w:tcBorders>
              <w:top w:val="nil"/>
              <w:left w:val="nil"/>
              <w:bottom w:val="single" w:sz="4" w:space="0" w:color="auto"/>
              <w:right w:val="single" w:sz="4" w:space="0" w:color="auto"/>
            </w:tcBorders>
            <w:shd w:val="clear" w:color="auto" w:fill="auto"/>
            <w:vAlign w:val="center"/>
          </w:tcPr>
          <w:p w14:paraId="0EA869BF" w14:textId="37717703"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E7D930D"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1C5FD01E" w14:textId="16EF80BD"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A9609109520</w:t>
            </w:r>
          </w:p>
        </w:tc>
        <w:tc>
          <w:tcPr>
            <w:tcW w:w="1146" w:type="dxa"/>
            <w:tcBorders>
              <w:top w:val="nil"/>
              <w:left w:val="nil"/>
              <w:bottom w:val="single" w:sz="4" w:space="0" w:color="auto"/>
              <w:right w:val="single" w:sz="4" w:space="0" w:color="auto"/>
            </w:tcBorders>
            <w:shd w:val="clear" w:color="auto" w:fill="auto"/>
            <w:noWrap/>
            <w:vAlign w:val="center"/>
          </w:tcPr>
          <w:p w14:paraId="22BFD628" w14:textId="7D2A938B"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34878C68" w14:textId="656B473C"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LU SUSPENSION SEAT LH</w:t>
            </w:r>
          </w:p>
        </w:tc>
        <w:tc>
          <w:tcPr>
            <w:tcW w:w="721" w:type="dxa"/>
            <w:tcBorders>
              <w:top w:val="nil"/>
              <w:left w:val="nil"/>
              <w:bottom w:val="single" w:sz="4" w:space="0" w:color="auto"/>
              <w:right w:val="single" w:sz="4" w:space="0" w:color="auto"/>
            </w:tcBorders>
            <w:shd w:val="clear" w:color="auto" w:fill="auto"/>
            <w:noWrap/>
            <w:vAlign w:val="center"/>
          </w:tcPr>
          <w:p w14:paraId="4F223D62" w14:textId="5F98BFDB"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6F99BD01" w14:textId="0205267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77F4B87C" w14:textId="1AA0E737"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02566742" w14:textId="122C8D58"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47C40C58" w14:textId="1C48DBB0"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471A5CBE" w14:textId="32209FB8"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5964CE85" w14:textId="289C12D6" w:rsidR="009D0084" w:rsidRDefault="009D0084" w:rsidP="009D0084">
            <w:pPr>
              <w:jc w:val="center"/>
              <w:rPr>
                <w:rFonts w:cs="Calibri"/>
                <w:color w:val="000000"/>
                <w:sz w:val="15"/>
                <w:szCs w:val="15"/>
              </w:rPr>
            </w:pPr>
            <w:r>
              <w:rPr>
                <w:rFonts w:cs="Calibri"/>
                <w:color w:val="000000"/>
                <w:sz w:val="15"/>
                <w:szCs w:val="15"/>
              </w:rPr>
              <w:t>1796.85</w:t>
            </w:r>
          </w:p>
        </w:tc>
        <w:tc>
          <w:tcPr>
            <w:tcW w:w="913" w:type="dxa"/>
            <w:tcBorders>
              <w:top w:val="nil"/>
              <w:left w:val="nil"/>
              <w:bottom w:val="single" w:sz="4" w:space="0" w:color="auto"/>
              <w:right w:val="single" w:sz="4" w:space="0" w:color="auto"/>
            </w:tcBorders>
            <w:shd w:val="clear" w:color="auto" w:fill="auto"/>
            <w:noWrap/>
            <w:vAlign w:val="center"/>
          </w:tcPr>
          <w:p w14:paraId="0B53BAEE" w14:textId="068B700A" w:rsidR="009D0084" w:rsidRDefault="009D0084" w:rsidP="009D0084">
            <w:pPr>
              <w:jc w:val="center"/>
              <w:rPr>
                <w:rFonts w:eastAsia="宋体" w:cs="宋体"/>
                <w:color w:val="000000"/>
                <w:sz w:val="15"/>
                <w:szCs w:val="15"/>
                <w:lang w:val="en-US" w:eastAsia="zh-CN"/>
              </w:rPr>
            </w:pPr>
            <w:r>
              <w:rPr>
                <w:rFonts w:cs="Calibri"/>
                <w:color w:val="000000"/>
                <w:sz w:val="15"/>
                <w:szCs w:val="15"/>
              </w:rPr>
              <w:t>105.66</w:t>
            </w:r>
          </w:p>
        </w:tc>
        <w:tc>
          <w:tcPr>
            <w:tcW w:w="1101" w:type="dxa"/>
            <w:tcBorders>
              <w:top w:val="nil"/>
              <w:left w:val="nil"/>
              <w:bottom w:val="single" w:sz="4" w:space="0" w:color="auto"/>
              <w:right w:val="single" w:sz="4" w:space="0" w:color="auto"/>
            </w:tcBorders>
            <w:shd w:val="clear" w:color="auto" w:fill="auto"/>
            <w:noWrap/>
            <w:vAlign w:val="center"/>
          </w:tcPr>
          <w:p w14:paraId="2637048B" w14:textId="2E55F05F"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27B6184C" w14:textId="31F343F4" w:rsidR="009D0084" w:rsidRDefault="009D0084" w:rsidP="009D0084">
            <w:pPr>
              <w:jc w:val="center"/>
              <w:rPr>
                <w:rFonts w:cs="Calibri"/>
                <w:color w:val="000000"/>
                <w:sz w:val="15"/>
                <w:szCs w:val="15"/>
              </w:rPr>
            </w:pPr>
            <w:r>
              <w:rPr>
                <w:rFonts w:cs="Calibri"/>
                <w:color w:val="000000"/>
                <w:sz w:val="15"/>
                <w:szCs w:val="15"/>
              </w:rPr>
              <w:t>1949.35</w:t>
            </w:r>
          </w:p>
        </w:tc>
        <w:tc>
          <w:tcPr>
            <w:tcW w:w="905" w:type="dxa"/>
            <w:tcBorders>
              <w:top w:val="nil"/>
              <w:left w:val="nil"/>
              <w:bottom w:val="single" w:sz="4" w:space="0" w:color="auto"/>
              <w:right w:val="single" w:sz="4" w:space="0" w:color="auto"/>
            </w:tcBorders>
            <w:shd w:val="clear" w:color="auto" w:fill="auto"/>
            <w:vAlign w:val="center"/>
          </w:tcPr>
          <w:p w14:paraId="0FCEE03F" w14:textId="5C82C08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0FEC626"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F3D5ABE" w14:textId="1F1FFF0A"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A9609109920</w:t>
            </w:r>
          </w:p>
        </w:tc>
        <w:tc>
          <w:tcPr>
            <w:tcW w:w="1146" w:type="dxa"/>
            <w:tcBorders>
              <w:top w:val="nil"/>
              <w:left w:val="nil"/>
              <w:bottom w:val="single" w:sz="4" w:space="0" w:color="auto"/>
              <w:right w:val="single" w:sz="4" w:space="0" w:color="auto"/>
            </w:tcBorders>
            <w:shd w:val="clear" w:color="auto" w:fill="auto"/>
            <w:noWrap/>
            <w:vAlign w:val="center"/>
          </w:tcPr>
          <w:p w14:paraId="2FCF0BE8" w14:textId="2987E4DF"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350897CD" w14:textId="5D64085D"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SUSPENSION SEAT RH AD.DRIV.ST</w:t>
            </w:r>
          </w:p>
        </w:tc>
        <w:tc>
          <w:tcPr>
            <w:tcW w:w="721" w:type="dxa"/>
            <w:tcBorders>
              <w:top w:val="nil"/>
              <w:left w:val="nil"/>
              <w:bottom w:val="single" w:sz="4" w:space="0" w:color="auto"/>
              <w:right w:val="single" w:sz="4" w:space="0" w:color="auto"/>
            </w:tcBorders>
            <w:shd w:val="clear" w:color="auto" w:fill="auto"/>
            <w:noWrap/>
            <w:vAlign w:val="center"/>
          </w:tcPr>
          <w:p w14:paraId="25B4691E" w14:textId="61A1D15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15316EFB" w14:textId="17E8021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47B46D0" w14:textId="3AA51B40"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285852CF" w14:textId="26F7B6D7"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5F6DA058" w14:textId="5B918F68"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0BAD454F" w14:textId="7A3773B3"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1148AC69" w14:textId="3C5EA1F3" w:rsidR="009D0084" w:rsidRDefault="009D0084" w:rsidP="009D0084">
            <w:pPr>
              <w:jc w:val="center"/>
              <w:rPr>
                <w:rFonts w:cs="Calibri"/>
                <w:color w:val="000000"/>
                <w:sz w:val="15"/>
                <w:szCs w:val="15"/>
              </w:rPr>
            </w:pPr>
            <w:r>
              <w:rPr>
                <w:rFonts w:cs="Calibri"/>
                <w:color w:val="000000"/>
                <w:sz w:val="15"/>
                <w:szCs w:val="15"/>
              </w:rPr>
              <w:t>1833</w:t>
            </w:r>
          </w:p>
        </w:tc>
        <w:tc>
          <w:tcPr>
            <w:tcW w:w="913" w:type="dxa"/>
            <w:tcBorders>
              <w:top w:val="nil"/>
              <w:left w:val="nil"/>
              <w:bottom w:val="single" w:sz="4" w:space="0" w:color="auto"/>
              <w:right w:val="single" w:sz="4" w:space="0" w:color="auto"/>
            </w:tcBorders>
            <w:shd w:val="clear" w:color="auto" w:fill="auto"/>
            <w:noWrap/>
            <w:vAlign w:val="center"/>
          </w:tcPr>
          <w:p w14:paraId="2C0B0147" w14:textId="1577ADF0" w:rsidR="009D0084" w:rsidRDefault="009D0084" w:rsidP="009D0084">
            <w:pPr>
              <w:jc w:val="center"/>
              <w:rPr>
                <w:rFonts w:eastAsia="宋体" w:cs="宋体"/>
                <w:color w:val="000000"/>
                <w:sz w:val="15"/>
                <w:szCs w:val="15"/>
                <w:lang w:val="en-US" w:eastAsia="zh-CN"/>
              </w:rPr>
            </w:pPr>
            <w:r>
              <w:rPr>
                <w:rFonts w:cs="Calibri"/>
                <w:color w:val="000000"/>
                <w:sz w:val="15"/>
                <w:szCs w:val="15"/>
              </w:rPr>
              <w:t>391.48</w:t>
            </w:r>
          </w:p>
        </w:tc>
        <w:tc>
          <w:tcPr>
            <w:tcW w:w="1101" w:type="dxa"/>
            <w:tcBorders>
              <w:top w:val="nil"/>
              <w:left w:val="nil"/>
              <w:bottom w:val="single" w:sz="4" w:space="0" w:color="auto"/>
              <w:right w:val="single" w:sz="4" w:space="0" w:color="auto"/>
            </w:tcBorders>
            <w:shd w:val="clear" w:color="auto" w:fill="auto"/>
            <w:noWrap/>
            <w:vAlign w:val="center"/>
          </w:tcPr>
          <w:p w14:paraId="3D3CBF0F" w14:textId="2B588EAE"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5E7A7A1D" w14:textId="7F666F6A" w:rsidR="009D0084" w:rsidRDefault="009D0084" w:rsidP="009D0084">
            <w:pPr>
              <w:jc w:val="center"/>
              <w:rPr>
                <w:rFonts w:cs="Calibri"/>
                <w:color w:val="000000"/>
                <w:sz w:val="15"/>
                <w:szCs w:val="15"/>
              </w:rPr>
            </w:pPr>
            <w:r>
              <w:rPr>
                <w:rFonts w:cs="Calibri"/>
                <w:color w:val="000000"/>
                <w:sz w:val="15"/>
                <w:szCs w:val="15"/>
              </w:rPr>
              <w:t>2271.32</w:t>
            </w:r>
          </w:p>
        </w:tc>
        <w:tc>
          <w:tcPr>
            <w:tcW w:w="905" w:type="dxa"/>
            <w:tcBorders>
              <w:top w:val="nil"/>
              <w:left w:val="nil"/>
              <w:bottom w:val="single" w:sz="4" w:space="0" w:color="auto"/>
              <w:right w:val="single" w:sz="4" w:space="0" w:color="auto"/>
            </w:tcBorders>
            <w:shd w:val="clear" w:color="auto" w:fill="auto"/>
            <w:vAlign w:val="center"/>
          </w:tcPr>
          <w:p w14:paraId="1BAB984F" w14:textId="17CD3D48"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15B65D1E"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B79C1CA" w14:textId="37B4ABBA"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A9609109920</w:t>
            </w:r>
          </w:p>
        </w:tc>
        <w:tc>
          <w:tcPr>
            <w:tcW w:w="1146" w:type="dxa"/>
            <w:tcBorders>
              <w:top w:val="nil"/>
              <w:left w:val="nil"/>
              <w:bottom w:val="single" w:sz="4" w:space="0" w:color="auto"/>
              <w:right w:val="single" w:sz="4" w:space="0" w:color="auto"/>
            </w:tcBorders>
            <w:shd w:val="clear" w:color="auto" w:fill="auto"/>
            <w:noWrap/>
            <w:vAlign w:val="center"/>
          </w:tcPr>
          <w:p w14:paraId="490C36AE" w14:textId="292CDDBB"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749A7D69" w14:textId="39431CA3"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SUSPENSION SEAT RH AD.DRIV.ST</w:t>
            </w:r>
          </w:p>
        </w:tc>
        <w:tc>
          <w:tcPr>
            <w:tcW w:w="721" w:type="dxa"/>
            <w:tcBorders>
              <w:top w:val="nil"/>
              <w:left w:val="nil"/>
              <w:bottom w:val="single" w:sz="4" w:space="0" w:color="auto"/>
              <w:right w:val="single" w:sz="4" w:space="0" w:color="auto"/>
            </w:tcBorders>
            <w:shd w:val="clear" w:color="auto" w:fill="auto"/>
            <w:noWrap/>
            <w:vAlign w:val="center"/>
          </w:tcPr>
          <w:p w14:paraId="65CA1AEE" w14:textId="5EAE5A8D"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15780AFC" w14:textId="61D4BC0C"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394A15F4" w14:textId="393EF69F"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A38F227" w14:textId="69CAC3F2"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5AEAB12" w14:textId="5E57C577"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38E59068" w14:textId="683F4A8F"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59E1A877" w14:textId="5F1C321B" w:rsidR="009D0084" w:rsidRDefault="009D0084" w:rsidP="009D0084">
            <w:pPr>
              <w:jc w:val="center"/>
              <w:rPr>
                <w:rFonts w:cs="Calibri"/>
                <w:color w:val="000000"/>
                <w:sz w:val="15"/>
                <w:szCs w:val="15"/>
              </w:rPr>
            </w:pPr>
            <w:r>
              <w:rPr>
                <w:rFonts w:cs="Calibri"/>
                <w:color w:val="000000"/>
                <w:sz w:val="15"/>
                <w:szCs w:val="15"/>
              </w:rPr>
              <w:t>1814.67</w:t>
            </w:r>
          </w:p>
        </w:tc>
        <w:tc>
          <w:tcPr>
            <w:tcW w:w="913" w:type="dxa"/>
            <w:tcBorders>
              <w:top w:val="nil"/>
              <w:left w:val="nil"/>
              <w:bottom w:val="single" w:sz="4" w:space="0" w:color="auto"/>
              <w:right w:val="single" w:sz="4" w:space="0" w:color="auto"/>
            </w:tcBorders>
            <w:shd w:val="clear" w:color="auto" w:fill="auto"/>
            <w:noWrap/>
            <w:vAlign w:val="center"/>
          </w:tcPr>
          <w:p w14:paraId="4108D065" w14:textId="57BB0DB3" w:rsidR="009D0084" w:rsidRDefault="009D0084" w:rsidP="009D0084">
            <w:pPr>
              <w:jc w:val="center"/>
              <w:rPr>
                <w:rFonts w:eastAsia="宋体" w:cs="宋体"/>
                <w:color w:val="000000"/>
                <w:sz w:val="15"/>
                <w:szCs w:val="15"/>
                <w:lang w:val="en-US" w:eastAsia="zh-CN"/>
              </w:rPr>
            </w:pPr>
            <w:r>
              <w:rPr>
                <w:rFonts w:cs="Calibri"/>
                <w:color w:val="000000"/>
                <w:sz w:val="15"/>
                <w:szCs w:val="15"/>
              </w:rPr>
              <w:t>391.48</w:t>
            </w:r>
          </w:p>
        </w:tc>
        <w:tc>
          <w:tcPr>
            <w:tcW w:w="1101" w:type="dxa"/>
            <w:tcBorders>
              <w:top w:val="nil"/>
              <w:left w:val="nil"/>
              <w:bottom w:val="single" w:sz="4" w:space="0" w:color="auto"/>
              <w:right w:val="single" w:sz="4" w:space="0" w:color="auto"/>
            </w:tcBorders>
            <w:shd w:val="clear" w:color="auto" w:fill="auto"/>
            <w:noWrap/>
            <w:vAlign w:val="center"/>
          </w:tcPr>
          <w:p w14:paraId="0A2F9381" w14:textId="3E096857"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5E3A630D" w14:textId="09F4A30E" w:rsidR="009D0084" w:rsidRDefault="009D0084" w:rsidP="009D0084">
            <w:pPr>
              <w:jc w:val="center"/>
              <w:rPr>
                <w:rFonts w:cs="Calibri"/>
                <w:color w:val="000000"/>
                <w:sz w:val="15"/>
                <w:szCs w:val="15"/>
              </w:rPr>
            </w:pPr>
            <w:r>
              <w:rPr>
                <w:rFonts w:cs="Calibri"/>
                <w:color w:val="000000"/>
                <w:sz w:val="15"/>
                <w:szCs w:val="15"/>
              </w:rPr>
              <w:t>2252.99</w:t>
            </w:r>
          </w:p>
        </w:tc>
        <w:tc>
          <w:tcPr>
            <w:tcW w:w="905" w:type="dxa"/>
            <w:tcBorders>
              <w:top w:val="nil"/>
              <w:left w:val="nil"/>
              <w:bottom w:val="single" w:sz="4" w:space="0" w:color="auto"/>
              <w:right w:val="single" w:sz="4" w:space="0" w:color="auto"/>
            </w:tcBorders>
            <w:shd w:val="clear" w:color="auto" w:fill="auto"/>
            <w:vAlign w:val="center"/>
          </w:tcPr>
          <w:p w14:paraId="00F6C37E" w14:textId="09201493"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84024D6"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9381B38" w14:textId="2EC1FFA1"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A9609109820</w:t>
            </w:r>
          </w:p>
        </w:tc>
        <w:tc>
          <w:tcPr>
            <w:tcW w:w="1146" w:type="dxa"/>
            <w:tcBorders>
              <w:top w:val="nil"/>
              <w:left w:val="nil"/>
              <w:bottom w:val="single" w:sz="4" w:space="0" w:color="auto"/>
              <w:right w:val="single" w:sz="4" w:space="0" w:color="auto"/>
            </w:tcBorders>
            <w:shd w:val="clear" w:color="auto" w:fill="auto"/>
            <w:noWrap/>
            <w:vAlign w:val="center"/>
          </w:tcPr>
          <w:p w14:paraId="3878F309" w14:textId="63788E1D"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131062E2" w14:textId="22F0EB71"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SUSPENSION SEAT LH SEAT-VENT</w:t>
            </w:r>
          </w:p>
        </w:tc>
        <w:tc>
          <w:tcPr>
            <w:tcW w:w="721" w:type="dxa"/>
            <w:tcBorders>
              <w:top w:val="nil"/>
              <w:left w:val="nil"/>
              <w:bottom w:val="single" w:sz="4" w:space="0" w:color="auto"/>
              <w:right w:val="single" w:sz="4" w:space="0" w:color="auto"/>
            </w:tcBorders>
            <w:shd w:val="clear" w:color="auto" w:fill="auto"/>
            <w:noWrap/>
            <w:vAlign w:val="center"/>
          </w:tcPr>
          <w:p w14:paraId="76AE3DEF" w14:textId="0F85200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158ADEC1" w14:textId="012A551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0B905F5E" w14:textId="500EC45F"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3CA7570A" w14:textId="072B6E43"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7AC2F5D1" w14:textId="759E518E"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245D554E" w14:textId="55ABAE1E"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2B9E46E9" w14:textId="3643A6B7" w:rsidR="009D0084" w:rsidRDefault="009D0084" w:rsidP="009D0084">
            <w:pPr>
              <w:jc w:val="center"/>
              <w:rPr>
                <w:rFonts w:cs="Calibri"/>
                <w:color w:val="000000"/>
                <w:sz w:val="15"/>
                <w:szCs w:val="15"/>
              </w:rPr>
            </w:pPr>
            <w:r>
              <w:rPr>
                <w:rFonts w:cs="Calibri"/>
                <w:color w:val="000000"/>
                <w:sz w:val="15"/>
                <w:szCs w:val="15"/>
              </w:rPr>
              <w:t>2907.94</w:t>
            </w:r>
          </w:p>
        </w:tc>
        <w:tc>
          <w:tcPr>
            <w:tcW w:w="913" w:type="dxa"/>
            <w:tcBorders>
              <w:top w:val="nil"/>
              <w:left w:val="nil"/>
              <w:bottom w:val="single" w:sz="4" w:space="0" w:color="auto"/>
              <w:right w:val="single" w:sz="4" w:space="0" w:color="auto"/>
            </w:tcBorders>
            <w:shd w:val="clear" w:color="auto" w:fill="auto"/>
            <w:noWrap/>
            <w:vAlign w:val="center"/>
          </w:tcPr>
          <w:p w14:paraId="72132D9C" w14:textId="5C5F90F2" w:rsidR="009D0084" w:rsidRDefault="009D0084" w:rsidP="009D0084">
            <w:pPr>
              <w:jc w:val="center"/>
              <w:rPr>
                <w:rFonts w:eastAsia="宋体" w:cs="宋体"/>
                <w:color w:val="000000"/>
                <w:sz w:val="15"/>
                <w:szCs w:val="15"/>
                <w:lang w:val="en-US" w:eastAsia="zh-CN"/>
              </w:rPr>
            </w:pPr>
            <w:r>
              <w:rPr>
                <w:rFonts w:cs="Calibri"/>
                <w:color w:val="000000"/>
                <w:sz w:val="15"/>
                <w:szCs w:val="15"/>
              </w:rPr>
              <w:t>268.4</w:t>
            </w:r>
          </w:p>
        </w:tc>
        <w:tc>
          <w:tcPr>
            <w:tcW w:w="1101" w:type="dxa"/>
            <w:tcBorders>
              <w:top w:val="nil"/>
              <w:left w:val="nil"/>
              <w:bottom w:val="single" w:sz="4" w:space="0" w:color="auto"/>
              <w:right w:val="single" w:sz="4" w:space="0" w:color="auto"/>
            </w:tcBorders>
            <w:shd w:val="clear" w:color="auto" w:fill="auto"/>
            <w:noWrap/>
            <w:vAlign w:val="center"/>
          </w:tcPr>
          <w:p w14:paraId="64C9B91F" w14:textId="59488548"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29CFD96B" w14:textId="4E2DEE2D" w:rsidR="009D0084" w:rsidRDefault="009D0084" w:rsidP="009D0084">
            <w:pPr>
              <w:jc w:val="center"/>
              <w:rPr>
                <w:rFonts w:cs="Calibri"/>
                <w:color w:val="000000"/>
                <w:sz w:val="15"/>
                <w:szCs w:val="15"/>
              </w:rPr>
            </w:pPr>
            <w:r>
              <w:rPr>
                <w:rFonts w:cs="Calibri"/>
                <w:color w:val="000000"/>
                <w:sz w:val="15"/>
                <w:szCs w:val="15"/>
              </w:rPr>
              <w:t>3223.18</w:t>
            </w:r>
          </w:p>
        </w:tc>
        <w:tc>
          <w:tcPr>
            <w:tcW w:w="905" w:type="dxa"/>
            <w:tcBorders>
              <w:top w:val="nil"/>
              <w:left w:val="nil"/>
              <w:bottom w:val="single" w:sz="4" w:space="0" w:color="auto"/>
              <w:right w:val="single" w:sz="4" w:space="0" w:color="auto"/>
            </w:tcBorders>
            <w:shd w:val="clear" w:color="auto" w:fill="auto"/>
            <w:vAlign w:val="center"/>
          </w:tcPr>
          <w:p w14:paraId="25D49AB7" w14:textId="5317181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6C522187"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252FAD5" w14:textId="3803880A"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A9609109820</w:t>
            </w:r>
          </w:p>
        </w:tc>
        <w:tc>
          <w:tcPr>
            <w:tcW w:w="1146" w:type="dxa"/>
            <w:tcBorders>
              <w:top w:val="nil"/>
              <w:left w:val="nil"/>
              <w:bottom w:val="single" w:sz="4" w:space="0" w:color="auto"/>
              <w:right w:val="single" w:sz="4" w:space="0" w:color="auto"/>
            </w:tcBorders>
            <w:shd w:val="clear" w:color="auto" w:fill="auto"/>
            <w:noWrap/>
            <w:vAlign w:val="center"/>
          </w:tcPr>
          <w:p w14:paraId="346D8F94" w14:textId="7A86BA20"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6A29DE34" w14:textId="1D9F5D4E"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5"/>
                <w:szCs w:val="15"/>
                <w:lang w:val="en-US"/>
              </w:rPr>
              <w:t>LU SUSPENSION SEAT LH SEAT-VENT</w:t>
            </w:r>
          </w:p>
        </w:tc>
        <w:tc>
          <w:tcPr>
            <w:tcW w:w="721" w:type="dxa"/>
            <w:tcBorders>
              <w:top w:val="nil"/>
              <w:left w:val="nil"/>
              <w:bottom w:val="single" w:sz="4" w:space="0" w:color="auto"/>
              <w:right w:val="single" w:sz="4" w:space="0" w:color="auto"/>
            </w:tcBorders>
            <w:shd w:val="clear" w:color="auto" w:fill="auto"/>
            <w:noWrap/>
            <w:vAlign w:val="center"/>
          </w:tcPr>
          <w:p w14:paraId="633E6EFE" w14:textId="05CB409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6D34FB02" w14:textId="6179D71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48E7BC8" w14:textId="1A3D7F53"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092F6B78" w14:textId="147619FE"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7B3A9CD4" w14:textId="7219ADEC"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129F60BD" w14:textId="5E3230DE"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074EDF8C" w14:textId="4689917C" w:rsidR="009D0084" w:rsidRDefault="009D0084" w:rsidP="009D0084">
            <w:pPr>
              <w:jc w:val="center"/>
              <w:rPr>
                <w:rFonts w:cs="Calibri"/>
                <w:color w:val="000000"/>
                <w:sz w:val="15"/>
                <w:szCs w:val="15"/>
              </w:rPr>
            </w:pPr>
            <w:r>
              <w:rPr>
                <w:rFonts w:cs="Calibri"/>
                <w:color w:val="000000"/>
                <w:sz w:val="15"/>
                <w:szCs w:val="15"/>
              </w:rPr>
              <w:t>2878.86</w:t>
            </w:r>
          </w:p>
        </w:tc>
        <w:tc>
          <w:tcPr>
            <w:tcW w:w="913" w:type="dxa"/>
            <w:tcBorders>
              <w:top w:val="nil"/>
              <w:left w:val="nil"/>
              <w:bottom w:val="single" w:sz="4" w:space="0" w:color="auto"/>
              <w:right w:val="single" w:sz="4" w:space="0" w:color="auto"/>
            </w:tcBorders>
            <w:shd w:val="clear" w:color="auto" w:fill="auto"/>
            <w:noWrap/>
            <w:vAlign w:val="center"/>
          </w:tcPr>
          <w:p w14:paraId="77E2A9C4" w14:textId="269F1DE9" w:rsidR="009D0084" w:rsidRDefault="009D0084" w:rsidP="009D0084">
            <w:pPr>
              <w:jc w:val="center"/>
              <w:rPr>
                <w:rFonts w:eastAsia="宋体" w:cs="宋体"/>
                <w:color w:val="000000"/>
                <w:sz w:val="15"/>
                <w:szCs w:val="15"/>
                <w:lang w:val="en-US" w:eastAsia="zh-CN"/>
              </w:rPr>
            </w:pPr>
            <w:r>
              <w:rPr>
                <w:rFonts w:cs="Calibri"/>
                <w:color w:val="000000"/>
                <w:sz w:val="15"/>
                <w:szCs w:val="15"/>
              </w:rPr>
              <w:t>268.4</w:t>
            </w:r>
          </w:p>
        </w:tc>
        <w:tc>
          <w:tcPr>
            <w:tcW w:w="1101" w:type="dxa"/>
            <w:tcBorders>
              <w:top w:val="nil"/>
              <w:left w:val="nil"/>
              <w:bottom w:val="single" w:sz="4" w:space="0" w:color="auto"/>
              <w:right w:val="single" w:sz="4" w:space="0" w:color="auto"/>
            </w:tcBorders>
            <w:shd w:val="clear" w:color="auto" w:fill="auto"/>
            <w:noWrap/>
            <w:vAlign w:val="center"/>
          </w:tcPr>
          <w:p w14:paraId="4D97AEFA" w14:textId="414B41A5"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4F208084" w14:textId="7F223426" w:rsidR="009D0084" w:rsidRDefault="009D0084" w:rsidP="009D0084">
            <w:pPr>
              <w:jc w:val="center"/>
              <w:rPr>
                <w:rFonts w:cs="Calibri"/>
                <w:color w:val="000000"/>
                <w:sz w:val="15"/>
                <w:szCs w:val="15"/>
              </w:rPr>
            </w:pPr>
            <w:r>
              <w:rPr>
                <w:rFonts w:cs="Calibri"/>
                <w:color w:val="000000"/>
                <w:sz w:val="15"/>
                <w:szCs w:val="15"/>
              </w:rPr>
              <w:t>3194.10</w:t>
            </w:r>
          </w:p>
        </w:tc>
        <w:tc>
          <w:tcPr>
            <w:tcW w:w="905" w:type="dxa"/>
            <w:tcBorders>
              <w:top w:val="nil"/>
              <w:left w:val="nil"/>
              <w:bottom w:val="single" w:sz="4" w:space="0" w:color="auto"/>
              <w:right w:val="single" w:sz="4" w:space="0" w:color="auto"/>
            </w:tcBorders>
            <w:shd w:val="clear" w:color="auto" w:fill="auto"/>
            <w:vAlign w:val="center"/>
          </w:tcPr>
          <w:p w14:paraId="2CEF1DAC" w14:textId="5E379482"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0D040DC1"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4B0E757B" w14:textId="15491F10"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A9609109620</w:t>
            </w:r>
          </w:p>
        </w:tc>
        <w:tc>
          <w:tcPr>
            <w:tcW w:w="1146" w:type="dxa"/>
            <w:tcBorders>
              <w:top w:val="nil"/>
              <w:left w:val="nil"/>
              <w:bottom w:val="single" w:sz="4" w:space="0" w:color="auto"/>
              <w:right w:val="single" w:sz="4" w:space="0" w:color="auto"/>
            </w:tcBorders>
            <w:shd w:val="clear" w:color="auto" w:fill="auto"/>
            <w:noWrap/>
            <w:vAlign w:val="center"/>
          </w:tcPr>
          <w:p w14:paraId="04BDC255" w14:textId="31396881"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7ED4F7C3" w14:textId="026ADF7B"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6"/>
                <w:szCs w:val="16"/>
                <w:lang w:val="en-US"/>
              </w:rPr>
              <w:t>LU SUSPENSION SEAT LH SEAT-HEATING</w:t>
            </w:r>
          </w:p>
        </w:tc>
        <w:tc>
          <w:tcPr>
            <w:tcW w:w="721" w:type="dxa"/>
            <w:tcBorders>
              <w:top w:val="nil"/>
              <w:left w:val="nil"/>
              <w:bottom w:val="single" w:sz="4" w:space="0" w:color="auto"/>
              <w:right w:val="single" w:sz="4" w:space="0" w:color="auto"/>
            </w:tcBorders>
            <w:shd w:val="clear" w:color="auto" w:fill="auto"/>
            <w:noWrap/>
            <w:vAlign w:val="center"/>
          </w:tcPr>
          <w:p w14:paraId="4B31FF95" w14:textId="590C1127"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826C7D3" w14:textId="3EFAEA19"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2CCDB8B" w14:textId="3AF3A543"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80F40EE" w14:textId="6C6ABE8D"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2C3AD7B5" w14:textId="1C828116"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68720E26" w14:textId="559EDE31"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7A95A802" w14:textId="4ABED64A" w:rsidR="009D0084" w:rsidRDefault="009D0084" w:rsidP="009D0084">
            <w:pPr>
              <w:jc w:val="center"/>
              <w:rPr>
                <w:rFonts w:cs="Calibri"/>
                <w:color w:val="000000"/>
                <w:sz w:val="15"/>
                <w:szCs w:val="15"/>
              </w:rPr>
            </w:pPr>
            <w:r>
              <w:rPr>
                <w:rFonts w:cs="Calibri"/>
                <w:color w:val="000000"/>
                <w:sz w:val="15"/>
                <w:szCs w:val="15"/>
              </w:rPr>
              <w:t>2115.76</w:t>
            </w:r>
          </w:p>
        </w:tc>
        <w:tc>
          <w:tcPr>
            <w:tcW w:w="913" w:type="dxa"/>
            <w:tcBorders>
              <w:top w:val="nil"/>
              <w:left w:val="nil"/>
              <w:bottom w:val="single" w:sz="4" w:space="0" w:color="auto"/>
              <w:right w:val="single" w:sz="4" w:space="0" w:color="auto"/>
            </w:tcBorders>
            <w:shd w:val="clear" w:color="auto" w:fill="auto"/>
            <w:noWrap/>
            <w:vAlign w:val="center"/>
          </w:tcPr>
          <w:p w14:paraId="5A5B5D9F" w14:textId="162FC295" w:rsidR="009D0084" w:rsidRDefault="009D0084" w:rsidP="009D0084">
            <w:pPr>
              <w:jc w:val="center"/>
              <w:rPr>
                <w:rFonts w:eastAsia="宋体" w:cs="宋体"/>
                <w:color w:val="000000"/>
                <w:sz w:val="15"/>
                <w:szCs w:val="15"/>
                <w:lang w:val="en-US" w:eastAsia="zh-CN"/>
              </w:rPr>
            </w:pPr>
            <w:r>
              <w:rPr>
                <w:rFonts w:cs="Calibri"/>
                <w:color w:val="000000"/>
                <w:sz w:val="15"/>
                <w:szCs w:val="15"/>
              </w:rPr>
              <w:t>0</w:t>
            </w:r>
          </w:p>
        </w:tc>
        <w:tc>
          <w:tcPr>
            <w:tcW w:w="1101" w:type="dxa"/>
            <w:tcBorders>
              <w:top w:val="nil"/>
              <w:left w:val="nil"/>
              <w:bottom w:val="single" w:sz="4" w:space="0" w:color="auto"/>
              <w:right w:val="single" w:sz="4" w:space="0" w:color="auto"/>
            </w:tcBorders>
            <w:shd w:val="clear" w:color="auto" w:fill="auto"/>
            <w:noWrap/>
            <w:vAlign w:val="center"/>
          </w:tcPr>
          <w:p w14:paraId="7E237134" w14:textId="41487E9C"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30BACCEE" w14:textId="152DEE28" w:rsidR="009D0084" w:rsidRDefault="009D0084" w:rsidP="009D0084">
            <w:pPr>
              <w:jc w:val="center"/>
              <w:rPr>
                <w:rFonts w:cs="Calibri"/>
                <w:color w:val="000000"/>
                <w:sz w:val="15"/>
                <w:szCs w:val="15"/>
              </w:rPr>
            </w:pPr>
            <w:r>
              <w:rPr>
                <w:rFonts w:cs="Calibri"/>
                <w:color w:val="000000"/>
                <w:sz w:val="15"/>
                <w:szCs w:val="15"/>
              </w:rPr>
              <w:t>2162.60</w:t>
            </w:r>
          </w:p>
        </w:tc>
        <w:tc>
          <w:tcPr>
            <w:tcW w:w="905" w:type="dxa"/>
            <w:tcBorders>
              <w:top w:val="nil"/>
              <w:left w:val="nil"/>
              <w:bottom w:val="single" w:sz="4" w:space="0" w:color="auto"/>
              <w:right w:val="single" w:sz="4" w:space="0" w:color="auto"/>
            </w:tcBorders>
            <w:shd w:val="clear" w:color="auto" w:fill="auto"/>
            <w:vAlign w:val="center"/>
          </w:tcPr>
          <w:p w14:paraId="095495D0" w14:textId="1E1632F3"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2D6072B5"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DF908BB" w14:textId="54AD5384"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A9609109620</w:t>
            </w:r>
          </w:p>
        </w:tc>
        <w:tc>
          <w:tcPr>
            <w:tcW w:w="1146" w:type="dxa"/>
            <w:tcBorders>
              <w:top w:val="nil"/>
              <w:left w:val="nil"/>
              <w:bottom w:val="single" w:sz="4" w:space="0" w:color="auto"/>
              <w:right w:val="single" w:sz="4" w:space="0" w:color="auto"/>
            </w:tcBorders>
            <w:shd w:val="clear" w:color="auto" w:fill="auto"/>
            <w:noWrap/>
            <w:vAlign w:val="center"/>
          </w:tcPr>
          <w:p w14:paraId="15D0CB72" w14:textId="1869D47C"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0619A245" w14:textId="2F09513F"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6"/>
                <w:szCs w:val="16"/>
                <w:lang w:val="en-US"/>
              </w:rPr>
              <w:t>LU SUSPENSION SEAT LH SEAT-HEATING</w:t>
            </w:r>
          </w:p>
        </w:tc>
        <w:tc>
          <w:tcPr>
            <w:tcW w:w="721" w:type="dxa"/>
            <w:tcBorders>
              <w:top w:val="nil"/>
              <w:left w:val="nil"/>
              <w:bottom w:val="single" w:sz="4" w:space="0" w:color="auto"/>
              <w:right w:val="single" w:sz="4" w:space="0" w:color="auto"/>
            </w:tcBorders>
            <w:shd w:val="clear" w:color="auto" w:fill="auto"/>
            <w:noWrap/>
            <w:vAlign w:val="center"/>
          </w:tcPr>
          <w:p w14:paraId="2072D9FB" w14:textId="137E9A35"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71212C66" w14:textId="7AEE9F3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20B14A6E" w14:textId="2F5E26FE"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4C811DB9" w14:textId="34F1CFA1"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105E3227" w14:textId="176B8C0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08B6C3E2" w14:textId="13E814F5"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6685740A" w14:textId="4978ACC2" w:rsidR="009D0084" w:rsidRDefault="009D0084" w:rsidP="009D0084">
            <w:pPr>
              <w:jc w:val="center"/>
              <w:rPr>
                <w:rFonts w:cs="Calibri"/>
                <w:color w:val="000000"/>
                <w:sz w:val="15"/>
                <w:szCs w:val="15"/>
              </w:rPr>
            </w:pPr>
            <w:r>
              <w:rPr>
                <w:rFonts w:cs="Calibri"/>
                <w:color w:val="000000"/>
                <w:sz w:val="15"/>
                <w:szCs w:val="15"/>
              </w:rPr>
              <w:t>2094.60</w:t>
            </w:r>
          </w:p>
        </w:tc>
        <w:tc>
          <w:tcPr>
            <w:tcW w:w="913" w:type="dxa"/>
            <w:tcBorders>
              <w:top w:val="nil"/>
              <w:left w:val="nil"/>
              <w:bottom w:val="single" w:sz="4" w:space="0" w:color="auto"/>
              <w:right w:val="single" w:sz="4" w:space="0" w:color="auto"/>
            </w:tcBorders>
            <w:shd w:val="clear" w:color="auto" w:fill="auto"/>
            <w:noWrap/>
            <w:vAlign w:val="center"/>
          </w:tcPr>
          <w:p w14:paraId="28C193A7" w14:textId="35885955" w:rsidR="009D0084" w:rsidRDefault="009D0084" w:rsidP="009D0084">
            <w:pPr>
              <w:jc w:val="center"/>
              <w:rPr>
                <w:rFonts w:eastAsia="宋体" w:cs="宋体"/>
                <w:color w:val="000000"/>
                <w:sz w:val="15"/>
                <w:szCs w:val="15"/>
                <w:lang w:val="en-US" w:eastAsia="zh-CN"/>
              </w:rPr>
            </w:pPr>
            <w:r>
              <w:rPr>
                <w:rFonts w:cs="Calibri"/>
                <w:color w:val="000000"/>
                <w:sz w:val="15"/>
                <w:szCs w:val="15"/>
              </w:rPr>
              <w:t>0</w:t>
            </w:r>
          </w:p>
        </w:tc>
        <w:tc>
          <w:tcPr>
            <w:tcW w:w="1101" w:type="dxa"/>
            <w:tcBorders>
              <w:top w:val="nil"/>
              <w:left w:val="nil"/>
              <w:bottom w:val="single" w:sz="4" w:space="0" w:color="auto"/>
              <w:right w:val="single" w:sz="4" w:space="0" w:color="auto"/>
            </w:tcBorders>
            <w:shd w:val="clear" w:color="auto" w:fill="auto"/>
            <w:noWrap/>
            <w:vAlign w:val="center"/>
          </w:tcPr>
          <w:p w14:paraId="254A365A" w14:textId="4AD7D6F6"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2B13D584" w14:textId="555E8756" w:rsidR="009D0084" w:rsidRDefault="009D0084" w:rsidP="009D0084">
            <w:pPr>
              <w:jc w:val="center"/>
              <w:rPr>
                <w:rFonts w:cs="Calibri"/>
                <w:color w:val="000000"/>
                <w:sz w:val="15"/>
                <w:szCs w:val="15"/>
              </w:rPr>
            </w:pPr>
            <w:r>
              <w:rPr>
                <w:rFonts w:cs="Calibri"/>
                <w:color w:val="000000"/>
                <w:sz w:val="15"/>
                <w:szCs w:val="15"/>
              </w:rPr>
              <w:t>2141.44</w:t>
            </w:r>
          </w:p>
        </w:tc>
        <w:tc>
          <w:tcPr>
            <w:tcW w:w="905" w:type="dxa"/>
            <w:tcBorders>
              <w:top w:val="nil"/>
              <w:left w:val="nil"/>
              <w:bottom w:val="single" w:sz="4" w:space="0" w:color="auto"/>
              <w:right w:val="single" w:sz="4" w:space="0" w:color="auto"/>
            </w:tcBorders>
            <w:shd w:val="clear" w:color="auto" w:fill="auto"/>
            <w:vAlign w:val="center"/>
          </w:tcPr>
          <w:p w14:paraId="32F2F2FC" w14:textId="267AE4A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3FBDC2B5"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32B64B28" w14:textId="53A1CE07"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t>A9609109720</w:t>
            </w:r>
          </w:p>
        </w:tc>
        <w:tc>
          <w:tcPr>
            <w:tcW w:w="1146" w:type="dxa"/>
            <w:tcBorders>
              <w:top w:val="nil"/>
              <w:left w:val="nil"/>
              <w:bottom w:val="single" w:sz="4" w:space="0" w:color="auto"/>
              <w:right w:val="single" w:sz="4" w:space="0" w:color="auto"/>
            </w:tcBorders>
            <w:shd w:val="clear" w:color="auto" w:fill="auto"/>
            <w:noWrap/>
            <w:vAlign w:val="center"/>
          </w:tcPr>
          <w:p w14:paraId="166E028B" w14:textId="0169BEB5"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15644D24" w14:textId="50C5E943"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6"/>
                <w:szCs w:val="16"/>
                <w:lang w:val="en-US"/>
              </w:rPr>
              <w:t>LU SUSPENSION SEAT LH SEAT-VENT</w:t>
            </w:r>
          </w:p>
        </w:tc>
        <w:tc>
          <w:tcPr>
            <w:tcW w:w="721" w:type="dxa"/>
            <w:tcBorders>
              <w:top w:val="nil"/>
              <w:left w:val="nil"/>
              <w:bottom w:val="single" w:sz="4" w:space="0" w:color="auto"/>
              <w:right w:val="single" w:sz="4" w:space="0" w:color="auto"/>
            </w:tcBorders>
            <w:shd w:val="clear" w:color="auto" w:fill="auto"/>
            <w:noWrap/>
            <w:vAlign w:val="center"/>
          </w:tcPr>
          <w:p w14:paraId="43F00BDC" w14:textId="5392A26E"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6B03D016" w14:textId="3B6E3B44"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0C52BBAE" w14:textId="0EE4695C"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5CF6B409" w14:textId="79B80AB3" w:rsidR="009D0084" w:rsidRPr="00611BC6" w:rsidRDefault="009D0084" w:rsidP="009D0084">
            <w:pPr>
              <w:jc w:val="center"/>
              <w:rPr>
                <w:rFonts w:eastAsia="宋体" w:cs="宋体"/>
                <w:color w:val="000000"/>
                <w:sz w:val="15"/>
                <w:szCs w:val="15"/>
                <w:lang w:val="en-US" w:eastAsia="zh-CN"/>
              </w:rPr>
            </w:pPr>
            <w:r w:rsidRPr="008F3700">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7F65B573" w14:textId="0F3F41A1" w:rsidR="009D0084" w:rsidRDefault="009D0084" w:rsidP="009D0084">
            <w:pPr>
              <w:jc w:val="center"/>
              <w:rPr>
                <w:rFonts w:eastAsia="宋体" w:cs="宋体"/>
                <w:color w:val="000000"/>
                <w:sz w:val="15"/>
                <w:szCs w:val="15"/>
                <w:lang w:val="en-US" w:eastAsia="zh-CN"/>
              </w:rPr>
            </w:pPr>
            <w:r>
              <w:rPr>
                <w:rFonts w:cs="Calibri"/>
                <w:color w:val="000000"/>
                <w:sz w:val="15"/>
                <w:szCs w:val="15"/>
              </w:rPr>
              <w:t>20230101</w:t>
            </w:r>
          </w:p>
        </w:tc>
        <w:tc>
          <w:tcPr>
            <w:tcW w:w="874" w:type="dxa"/>
            <w:tcBorders>
              <w:top w:val="nil"/>
              <w:left w:val="nil"/>
              <w:bottom w:val="single" w:sz="4" w:space="0" w:color="auto"/>
              <w:right w:val="single" w:sz="4" w:space="0" w:color="auto"/>
            </w:tcBorders>
            <w:shd w:val="clear" w:color="auto" w:fill="auto"/>
            <w:noWrap/>
            <w:vAlign w:val="center"/>
          </w:tcPr>
          <w:p w14:paraId="7BEF0A77" w14:textId="08C58799" w:rsidR="009D0084" w:rsidRDefault="009D0084" w:rsidP="009D0084">
            <w:pPr>
              <w:jc w:val="center"/>
              <w:rPr>
                <w:rFonts w:eastAsia="宋体" w:cs="宋体"/>
                <w:color w:val="000000"/>
                <w:sz w:val="15"/>
                <w:szCs w:val="15"/>
                <w:lang w:val="en-US" w:eastAsia="zh-CN"/>
              </w:rPr>
            </w:pPr>
            <w:r>
              <w:rPr>
                <w:rFonts w:cs="Calibri"/>
                <w:color w:val="000000"/>
                <w:sz w:val="15"/>
                <w:szCs w:val="15"/>
              </w:rPr>
              <w:t>20230930</w:t>
            </w:r>
          </w:p>
        </w:tc>
        <w:tc>
          <w:tcPr>
            <w:tcW w:w="912" w:type="dxa"/>
            <w:tcBorders>
              <w:top w:val="nil"/>
              <w:left w:val="nil"/>
              <w:bottom w:val="single" w:sz="4" w:space="0" w:color="auto"/>
              <w:right w:val="single" w:sz="4" w:space="0" w:color="auto"/>
            </w:tcBorders>
            <w:shd w:val="clear" w:color="auto" w:fill="auto"/>
            <w:noWrap/>
            <w:vAlign w:val="center"/>
          </w:tcPr>
          <w:p w14:paraId="1C7163A7" w14:textId="1CEF9E59" w:rsidR="009D0084" w:rsidRDefault="009D0084" w:rsidP="009D0084">
            <w:pPr>
              <w:jc w:val="center"/>
              <w:rPr>
                <w:rFonts w:cs="Calibri"/>
                <w:color w:val="000000"/>
                <w:sz w:val="15"/>
                <w:szCs w:val="15"/>
              </w:rPr>
            </w:pPr>
            <w:r>
              <w:rPr>
                <w:rFonts w:cs="Calibri"/>
                <w:color w:val="000000"/>
                <w:sz w:val="15"/>
                <w:szCs w:val="15"/>
              </w:rPr>
              <w:t>2857.7</w:t>
            </w:r>
          </w:p>
        </w:tc>
        <w:tc>
          <w:tcPr>
            <w:tcW w:w="913" w:type="dxa"/>
            <w:tcBorders>
              <w:top w:val="nil"/>
              <w:left w:val="nil"/>
              <w:bottom w:val="single" w:sz="4" w:space="0" w:color="auto"/>
              <w:right w:val="single" w:sz="4" w:space="0" w:color="auto"/>
            </w:tcBorders>
            <w:shd w:val="clear" w:color="auto" w:fill="auto"/>
            <w:noWrap/>
            <w:vAlign w:val="center"/>
          </w:tcPr>
          <w:p w14:paraId="4508D137" w14:textId="2F9A84CA" w:rsidR="009D0084" w:rsidRDefault="009D0084" w:rsidP="009D0084">
            <w:pPr>
              <w:jc w:val="center"/>
              <w:rPr>
                <w:rFonts w:eastAsia="宋体" w:cs="宋体"/>
                <w:color w:val="000000"/>
                <w:sz w:val="15"/>
                <w:szCs w:val="15"/>
                <w:lang w:val="en-US" w:eastAsia="zh-CN"/>
              </w:rPr>
            </w:pPr>
            <w:r>
              <w:rPr>
                <w:rFonts w:cs="Calibri"/>
                <w:color w:val="000000"/>
                <w:sz w:val="15"/>
                <w:szCs w:val="15"/>
              </w:rPr>
              <w:t>0</w:t>
            </w:r>
          </w:p>
        </w:tc>
        <w:tc>
          <w:tcPr>
            <w:tcW w:w="1101" w:type="dxa"/>
            <w:tcBorders>
              <w:top w:val="nil"/>
              <w:left w:val="nil"/>
              <w:bottom w:val="single" w:sz="4" w:space="0" w:color="auto"/>
              <w:right w:val="single" w:sz="4" w:space="0" w:color="auto"/>
            </w:tcBorders>
            <w:shd w:val="clear" w:color="auto" w:fill="auto"/>
            <w:noWrap/>
            <w:vAlign w:val="center"/>
          </w:tcPr>
          <w:p w14:paraId="7E4EF2C2" w14:textId="55E505A9"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35C3FD21" w14:textId="4E16FAC9" w:rsidR="009D0084" w:rsidRDefault="009D0084" w:rsidP="009D0084">
            <w:pPr>
              <w:jc w:val="center"/>
              <w:rPr>
                <w:rFonts w:cs="Calibri"/>
                <w:color w:val="000000"/>
                <w:sz w:val="15"/>
                <w:szCs w:val="15"/>
              </w:rPr>
            </w:pPr>
            <w:r>
              <w:rPr>
                <w:rFonts w:cs="Calibri"/>
                <w:color w:val="000000"/>
                <w:sz w:val="15"/>
                <w:szCs w:val="15"/>
              </w:rPr>
              <w:t>2904.54</w:t>
            </w:r>
          </w:p>
        </w:tc>
        <w:tc>
          <w:tcPr>
            <w:tcW w:w="905" w:type="dxa"/>
            <w:tcBorders>
              <w:top w:val="nil"/>
              <w:left w:val="nil"/>
              <w:bottom w:val="single" w:sz="4" w:space="0" w:color="auto"/>
              <w:right w:val="single" w:sz="4" w:space="0" w:color="auto"/>
            </w:tcBorders>
            <w:shd w:val="clear" w:color="auto" w:fill="auto"/>
            <w:vAlign w:val="center"/>
          </w:tcPr>
          <w:p w14:paraId="3AD2B02F" w14:textId="629FDB6A"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r w:rsidR="009D0084" w:rsidRPr="00611BC6" w14:paraId="5CCD9BDC" w14:textId="77777777" w:rsidTr="009D0084">
        <w:trPr>
          <w:trHeight w:val="136"/>
        </w:trPr>
        <w:tc>
          <w:tcPr>
            <w:tcW w:w="1034" w:type="dxa"/>
            <w:tcBorders>
              <w:top w:val="nil"/>
              <w:left w:val="single" w:sz="4" w:space="0" w:color="auto"/>
              <w:bottom w:val="single" w:sz="4" w:space="0" w:color="auto"/>
              <w:right w:val="single" w:sz="4" w:space="0" w:color="auto"/>
            </w:tcBorders>
            <w:shd w:val="clear" w:color="auto" w:fill="auto"/>
            <w:noWrap/>
            <w:vAlign w:val="center"/>
          </w:tcPr>
          <w:p w14:paraId="585413CE" w14:textId="29B16F04" w:rsidR="009D0084" w:rsidRPr="00827C31" w:rsidRDefault="009D0084" w:rsidP="009D0084">
            <w:pPr>
              <w:jc w:val="center"/>
              <w:rPr>
                <w:rFonts w:eastAsia="宋体" w:cs="宋体"/>
                <w:color w:val="000000"/>
                <w:sz w:val="15"/>
                <w:szCs w:val="15"/>
                <w:lang w:val="en-US" w:eastAsia="zh-CN"/>
              </w:rPr>
            </w:pPr>
            <w:r>
              <w:rPr>
                <w:rFonts w:cs="Calibri"/>
                <w:color w:val="000000"/>
                <w:sz w:val="15"/>
                <w:szCs w:val="15"/>
              </w:rPr>
              <w:lastRenderedPageBreak/>
              <w:t>A9609109720</w:t>
            </w:r>
          </w:p>
        </w:tc>
        <w:tc>
          <w:tcPr>
            <w:tcW w:w="1146" w:type="dxa"/>
            <w:tcBorders>
              <w:top w:val="nil"/>
              <w:left w:val="nil"/>
              <w:bottom w:val="single" w:sz="4" w:space="0" w:color="auto"/>
              <w:right w:val="single" w:sz="4" w:space="0" w:color="auto"/>
            </w:tcBorders>
            <w:shd w:val="clear" w:color="auto" w:fill="auto"/>
            <w:noWrap/>
            <w:vAlign w:val="center"/>
          </w:tcPr>
          <w:p w14:paraId="2C88A0E0" w14:textId="16FCA973" w:rsidR="009D0084" w:rsidRPr="007F3571" w:rsidRDefault="009D0084" w:rsidP="009D0084">
            <w:pPr>
              <w:jc w:val="center"/>
              <w:rPr>
                <w:rFonts w:eastAsia="宋体" w:cs="宋体"/>
                <w:color w:val="000000"/>
                <w:sz w:val="15"/>
                <w:szCs w:val="15"/>
                <w:lang w:val="en-US" w:eastAsia="zh-CN"/>
              </w:rPr>
            </w:pPr>
            <w:r>
              <w:rPr>
                <w:rFonts w:cs="Calibri"/>
                <w:color w:val="000000"/>
                <w:sz w:val="15"/>
                <w:szCs w:val="15"/>
              </w:rPr>
              <w:t xml:space="preserve">LU </w:t>
            </w:r>
            <w:r>
              <w:rPr>
                <w:rFonts w:ascii="宋体" w:eastAsia="宋体" w:hAnsi="宋体" w:cs="Calibri" w:hint="eastAsia"/>
                <w:color w:val="000000"/>
                <w:sz w:val="15"/>
                <w:szCs w:val="15"/>
              </w:rPr>
              <w:t>减震座椅</w:t>
            </w:r>
          </w:p>
        </w:tc>
        <w:tc>
          <w:tcPr>
            <w:tcW w:w="1289" w:type="dxa"/>
            <w:tcBorders>
              <w:top w:val="nil"/>
              <w:left w:val="nil"/>
              <w:bottom w:val="single" w:sz="4" w:space="0" w:color="auto"/>
              <w:right w:val="single" w:sz="4" w:space="0" w:color="auto"/>
            </w:tcBorders>
            <w:shd w:val="clear" w:color="auto" w:fill="auto"/>
            <w:noWrap/>
            <w:vAlign w:val="center"/>
          </w:tcPr>
          <w:p w14:paraId="10907F74" w14:textId="75FD4EB5" w:rsidR="009D0084" w:rsidRPr="00827C31" w:rsidRDefault="009D0084" w:rsidP="009D0084">
            <w:pPr>
              <w:jc w:val="center"/>
              <w:rPr>
                <w:rFonts w:eastAsia="宋体" w:cs="宋体"/>
                <w:color w:val="000000"/>
                <w:sz w:val="15"/>
                <w:szCs w:val="15"/>
                <w:lang w:val="en-US" w:eastAsia="zh-CN"/>
              </w:rPr>
            </w:pPr>
            <w:r w:rsidRPr="009D0084">
              <w:rPr>
                <w:rFonts w:cs="Calibri"/>
                <w:color w:val="000000"/>
                <w:sz w:val="16"/>
                <w:szCs w:val="16"/>
                <w:lang w:val="en-US"/>
              </w:rPr>
              <w:t>LU SUSPENSION SEAT LH SEAT-VENT</w:t>
            </w:r>
          </w:p>
        </w:tc>
        <w:tc>
          <w:tcPr>
            <w:tcW w:w="721" w:type="dxa"/>
            <w:tcBorders>
              <w:top w:val="nil"/>
              <w:left w:val="nil"/>
              <w:bottom w:val="single" w:sz="4" w:space="0" w:color="auto"/>
              <w:right w:val="single" w:sz="4" w:space="0" w:color="auto"/>
            </w:tcBorders>
            <w:shd w:val="clear" w:color="auto" w:fill="auto"/>
            <w:noWrap/>
            <w:vAlign w:val="center"/>
          </w:tcPr>
          <w:p w14:paraId="127642F6" w14:textId="11C15CDC"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1</w:t>
            </w:r>
          </w:p>
        </w:tc>
        <w:tc>
          <w:tcPr>
            <w:tcW w:w="729" w:type="dxa"/>
            <w:tcBorders>
              <w:top w:val="nil"/>
              <w:left w:val="nil"/>
              <w:bottom w:val="single" w:sz="4" w:space="0" w:color="auto"/>
              <w:right w:val="single" w:sz="4" w:space="0" w:color="auto"/>
            </w:tcBorders>
            <w:shd w:val="clear" w:color="auto" w:fill="auto"/>
            <w:vAlign w:val="center"/>
          </w:tcPr>
          <w:p w14:paraId="5DF38539" w14:textId="42141500"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5981</w:t>
            </w:r>
          </w:p>
        </w:tc>
        <w:tc>
          <w:tcPr>
            <w:tcW w:w="729" w:type="dxa"/>
            <w:tcBorders>
              <w:top w:val="nil"/>
              <w:left w:val="nil"/>
              <w:bottom w:val="single" w:sz="4" w:space="0" w:color="auto"/>
              <w:right w:val="single" w:sz="4" w:space="0" w:color="auto"/>
            </w:tcBorders>
            <w:shd w:val="clear" w:color="auto" w:fill="auto"/>
            <w:vAlign w:val="center"/>
          </w:tcPr>
          <w:p w14:paraId="624ABBD7" w14:textId="177679DE" w:rsidR="009D0084" w:rsidRDefault="009D0084" w:rsidP="009D0084">
            <w:pPr>
              <w:jc w:val="center"/>
              <w:rPr>
                <w:rFonts w:eastAsia="宋体" w:cs="宋体"/>
                <w:color w:val="000000"/>
                <w:sz w:val="15"/>
                <w:szCs w:val="15"/>
                <w:lang w:val="en-US" w:eastAsia="zh-CN"/>
              </w:rPr>
            </w:pPr>
            <w:r>
              <w:rPr>
                <w:rFonts w:cs="Calibri"/>
                <w:color w:val="000000"/>
                <w:sz w:val="15"/>
                <w:szCs w:val="15"/>
              </w:rPr>
              <w:t>FCA</w:t>
            </w:r>
          </w:p>
        </w:tc>
        <w:tc>
          <w:tcPr>
            <w:tcW w:w="912" w:type="dxa"/>
            <w:tcBorders>
              <w:top w:val="nil"/>
              <w:left w:val="nil"/>
              <w:bottom w:val="single" w:sz="4" w:space="0" w:color="auto"/>
              <w:right w:val="single" w:sz="4" w:space="0" w:color="auto"/>
            </w:tcBorders>
            <w:shd w:val="clear" w:color="auto" w:fill="auto"/>
            <w:noWrap/>
            <w:vAlign w:val="center"/>
          </w:tcPr>
          <w:p w14:paraId="681502AA" w14:textId="66B9711F" w:rsidR="009D0084" w:rsidRPr="00611BC6" w:rsidRDefault="009D0084" w:rsidP="009D0084">
            <w:pPr>
              <w:jc w:val="center"/>
              <w:rPr>
                <w:rFonts w:eastAsia="宋体" w:cs="宋体"/>
                <w:color w:val="000000"/>
                <w:sz w:val="15"/>
                <w:szCs w:val="15"/>
                <w:lang w:val="en-US" w:eastAsia="zh-CN"/>
              </w:rPr>
            </w:pPr>
            <w:r w:rsidRPr="00A941AD">
              <w:rPr>
                <w:rFonts w:cs="Calibri"/>
                <w:color w:val="000000"/>
                <w:sz w:val="15"/>
                <w:szCs w:val="15"/>
              </w:rPr>
              <w:t>PC</w:t>
            </w:r>
          </w:p>
        </w:tc>
        <w:tc>
          <w:tcPr>
            <w:tcW w:w="874" w:type="dxa"/>
            <w:tcBorders>
              <w:top w:val="nil"/>
              <w:left w:val="nil"/>
              <w:bottom w:val="single" w:sz="4" w:space="0" w:color="auto"/>
              <w:right w:val="single" w:sz="4" w:space="0" w:color="auto"/>
            </w:tcBorders>
            <w:shd w:val="clear" w:color="auto" w:fill="auto"/>
            <w:noWrap/>
            <w:vAlign w:val="center"/>
          </w:tcPr>
          <w:p w14:paraId="0914329D" w14:textId="7A615A1A" w:rsidR="009D0084" w:rsidRDefault="009D0084" w:rsidP="009D0084">
            <w:pPr>
              <w:jc w:val="center"/>
              <w:rPr>
                <w:rFonts w:eastAsia="宋体" w:cs="宋体"/>
                <w:color w:val="000000"/>
                <w:sz w:val="15"/>
                <w:szCs w:val="15"/>
                <w:lang w:val="en-US" w:eastAsia="zh-CN"/>
              </w:rPr>
            </w:pPr>
            <w:r>
              <w:rPr>
                <w:rFonts w:cs="Calibri"/>
                <w:color w:val="000000"/>
                <w:sz w:val="15"/>
                <w:szCs w:val="15"/>
              </w:rPr>
              <w:t>20231001</w:t>
            </w:r>
          </w:p>
        </w:tc>
        <w:tc>
          <w:tcPr>
            <w:tcW w:w="874" w:type="dxa"/>
            <w:tcBorders>
              <w:top w:val="nil"/>
              <w:left w:val="nil"/>
              <w:bottom w:val="single" w:sz="4" w:space="0" w:color="auto"/>
              <w:right w:val="single" w:sz="4" w:space="0" w:color="auto"/>
            </w:tcBorders>
            <w:shd w:val="clear" w:color="auto" w:fill="auto"/>
            <w:noWrap/>
            <w:vAlign w:val="center"/>
          </w:tcPr>
          <w:p w14:paraId="66E6785D" w14:textId="03CA872B" w:rsidR="009D0084" w:rsidRDefault="009D0084" w:rsidP="009D0084">
            <w:pPr>
              <w:jc w:val="center"/>
              <w:rPr>
                <w:rFonts w:eastAsia="宋体" w:cs="宋体"/>
                <w:color w:val="000000"/>
                <w:sz w:val="15"/>
                <w:szCs w:val="15"/>
                <w:lang w:val="en-US" w:eastAsia="zh-CN"/>
              </w:rPr>
            </w:pPr>
            <w:r>
              <w:rPr>
                <w:rFonts w:cs="Calibri"/>
                <w:color w:val="000000"/>
                <w:sz w:val="15"/>
                <w:szCs w:val="15"/>
              </w:rPr>
              <w:t>20231231</w:t>
            </w:r>
          </w:p>
        </w:tc>
        <w:tc>
          <w:tcPr>
            <w:tcW w:w="912" w:type="dxa"/>
            <w:tcBorders>
              <w:top w:val="nil"/>
              <w:left w:val="nil"/>
              <w:bottom w:val="single" w:sz="4" w:space="0" w:color="auto"/>
              <w:right w:val="single" w:sz="4" w:space="0" w:color="auto"/>
            </w:tcBorders>
            <w:shd w:val="clear" w:color="auto" w:fill="auto"/>
            <w:noWrap/>
            <w:vAlign w:val="center"/>
          </w:tcPr>
          <w:p w14:paraId="32A484FE" w14:textId="0BB02982" w:rsidR="009D0084" w:rsidRDefault="009D0084" w:rsidP="009D0084">
            <w:pPr>
              <w:jc w:val="center"/>
              <w:rPr>
                <w:rFonts w:cs="Calibri"/>
                <w:color w:val="000000"/>
                <w:sz w:val="15"/>
                <w:szCs w:val="15"/>
              </w:rPr>
            </w:pPr>
            <w:r>
              <w:rPr>
                <w:rFonts w:cs="Calibri"/>
                <w:color w:val="000000"/>
                <w:sz w:val="15"/>
                <w:szCs w:val="15"/>
              </w:rPr>
              <w:t>2829.12</w:t>
            </w:r>
          </w:p>
        </w:tc>
        <w:tc>
          <w:tcPr>
            <w:tcW w:w="913" w:type="dxa"/>
            <w:tcBorders>
              <w:top w:val="nil"/>
              <w:left w:val="nil"/>
              <w:bottom w:val="single" w:sz="4" w:space="0" w:color="auto"/>
              <w:right w:val="single" w:sz="4" w:space="0" w:color="auto"/>
            </w:tcBorders>
            <w:shd w:val="clear" w:color="auto" w:fill="auto"/>
            <w:noWrap/>
            <w:vAlign w:val="center"/>
          </w:tcPr>
          <w:p w14:paraId="6C8ECBC1" w14:textId="00350C24" w:rsidR="009D0084" w:rsidRDefault="009D0084" w:rsidP="009D0084">
            <w:pPr>
              <w:jc w:val="center"/>
              <w:rPr>
                <w:rFonts w:eastAsia="宋体" w:cs="宋体"/>
                <w:color w:val="000000"/>
                <w:sz w:val="15"/>
                <w:szCs w:val="15"/>
                <w:lang w:val="en-US" w:eastAsia="zh-CN"/>
              </w:rPr>
            </w:pPr>
            <w:r>
              <w:rPr>
                <w:rFonts w:cs="Calibri"/>
                <w:color w:val="000000"/>
                <w:sz w:val="15"/>
                <w:szCs w:val="15"/>
              </w:rPr>
              <w:t>0</w:t>
            </w:r>
          </w:p>
        </w:tc>
        <w:tc>
          <w:tcPr>
            <w:tcW w:w="1101" w:type="dxa"/>
            <w:tcBorders>
              <w:top w:val="nil"/>
              <w:left w:val="nil"/>
              <w:bottom w:val="single" w:sz="4" w:space="0" w:color="auto"/>
              <w:right w:val="single" w:sz="4" w:space="0" w:color="auto"/>
            </w:tcBorders>
            <w:shd w:val="clear" w:color="auto" w:fill="auto"/>
            <w:noWrap/>
            <w:vAlign w:val="center"/>
          </w:tcPr>
          <w:p w14:paraId="3D2B8FE4" w14:textId="0E1F5F21" w:rsidR="009D0084" w:rsidRDefault="009D0084" w:rsidP="009D0084">
            <w:pPr>
              <w:jc w:val="center"/>
              <w:rPr>
                <w:rFonts w:cs="Calibri"/>
                <w:color w:val="000000"/>
                <w:sz w:val="15"/>
                <w:szCs w:val="15"/>
              </w:rPr>
            </w:pPr>
            <w:r>
              <w:rPr>
                <w:rFonts w:cs="Calibri"/>
                <w:color w:val="000000"/>
                <w:sz w:val="15"/>
                <w:szCs w:val="15"/>
              </w:rPr>
              <w:t>46.84</w:t>
            </w:r>
          </w:p>
        </w:tc>
        <w:tc>
          <w:tcPr>
            <w:tcW w:w="905" w:type="dxa"/>
            <w:tcBorders>
              <w:top w:val="nil"/>
              <w:left w:val="nil"/>
              <w:bottom w:val="single" w:sz="4" w:space="0" w:color="auto"/>
              <w:right w:val="single" w:sz="4" w:space="0" w:color="auto"/>
            </w:tcBorders>
            <w:shd w:val="clear" w:color="auto" w:fill="auto"/>
            <w:noWrap/>
            <w:vAlign w:val="center"/>
          </w:tcPr>
          <w:p w14:paraId="4B3C0381" w14:textId="6491223F" w:rsidR="009D0084" w:rsidRDefault="009D0084" w:rsidP="009D0084">
            <w:pPr>
              <w:jc w:val="center"/>
              <w:rPr>
                <w:rFonts w:cs="Calibri"/>
                <w:color w:val="000000"/>
                <w:sz w:val="15"/>
                <w:szCs w:val="15"/>
              </w:rPr>
            </w:pPr>
            <w:r>
              <w:rPr>
                <w:rFonts w:cs="Calibri"/>
                <w:color w:val="000000"/>
                <w:sz w:val="15"/>
                <w:szCs w:val="15"/>
              </w:rPr>
              <w:t>2875.96</w:t>
            </w:r>
          </w:p>
        </w:tc>
        <w:tc>
          <w:tcPr>
            <w:tcW w:w="905" w:type="dxa"/>
            <w:tcBorders>
              <w:top w:val="nil"/>
              <w:left w:val="nil"/>
              <w:bottom w:val="single" w:sz="4" w:space="0" w:color="auto"/>
              <w:right w:val="single" w:sz="4" w:space="0" w:color="auto"/>
            </w:tcBorders>
            <w:shd w:val="clear" w:color="auto" w:fill="auto"/>
            <w:vAlign w:val="center"/>
          </w:tcPr>
          <w:p w14:paraId="585F585C" w14:textId="2EDBA801" w:rsidR="009D0084" w:rsidRPr="00611BC6" w:rsidRDefault="009D0084" w:rsidP="009D0084">
            <w:pPr>
              <w:jc w:val="center"/>
              <w:rPr>
                <w:rFonts w:eastAsia="宋体" w:cs="宋体"/>
                <w:color w:val="000000"/>
                <w:sz w:val="15"/>
                <w:szCs w:val="15"/>
                <w:lang w:val="en-US" w:eastAsia="zh-CN"/>
              </w:rPr>
            </w:pPr>
            <w:r>
              <w:rPr>
                <w:rFonts w:cs="Calibri"/>
                <w:color w:val="000000"/>
                <w:sz w:val="15"/>
                <w:szCs w:val="15"/>
              </w:rPr>
              <w:t>CNY</w:t>
            </w:r>
          </w:p>
        </w:tc>
      </w:tr>
    </w:tbl>
    <w:tbl>
      <w:tblPr>
        <w:tblW w:w="8144" w:type="dxa"/>
        <w:tblLayout w:type="fixed"/>
        <w:tblLook w:val="04A0" w:firstRow="1" w:lastRow="0" w:firstColumn="1" w:lastColumn="0" w:noHBand="0" w:noVBand="1"/>
      </w:tblPr>
      <w:tblGrid>
        <w:gridCol w:w="1882"/>
        <w:gridCol w:w="1882"/>
        <w:gridCol w:w="4380"/>
      </w:tblGrid>
      <w:tr w:rsidR="00FF02A5" w:rsidRPr="00611BC6" w14:paraId="60840FB0" w14:textId="77777777" w:rsidTr="00D53466">
        <w:trPr>
          <w:trHeight w:val="285"/>
        </w:trPr>
        <w:tc>
          <w:tcPr>
            <w:tcW w:w="1882" w:type="dxa"/>
          </w:tcPr>
          <w:p w14:paraId="3BD6ED35" w14:textId="350E8F37" w:rsidR="007070DA" w:rsidRPr="00611BC6" w:rsidRDefault="007070DA" w:rsidP="00A278B6">
            <w:pPr>
              <w:rPr>
                <w:rFonts w:eastAsia="宋体" w:cs="宋体"/>
                <w:b/>
                <w:bCs/>
                <w:color w:val="000000"/>
                <w:sz w:val="22"/>
                <w:szCs w:val="22"/>
                <w:lang w:val="en-US" w:eastAsia="zh-CN"/>
              </w:rPr>
            </w:pPr>
            <w:bookmarkStart w:id="10" w:name="_GoBack"/>
            <w:bookmarkEnd w:id="10"/>
          </w:p>
        </w:tc>
        <w:tc>
          <w:tcPr>
            <w:tcW w:w="1882" w:type="dxa"/>
            <w:shd w:val="clear" w:color="auto" w:fill="auto"/>
            <w:noWrap/>
            <w:vAlign w:val="bottom"/>
          </w:tcPr>
          <w:p w14:paraId="233A4EFC" w14:textId="2828AF39" w:rsidR="00FF02A5" w:rsidRPr="00611BC6" w:rsidRDefault="00FF02A5" w:rsidP="00E67DE2">
            <w:pPr>
              <w:jc w:val="center"/>
              <w:rPr>
                <w:rFonts w:eastAsia="宋体" w:cs="宋体"/>
                <w:b/>
                <w:bCs/>
                <w:color w:val="000000"/>
                <w:sz w:val="22"/>
                <w:szCs w:val="22"/>
                <w:lang w:val="en-US" w:eastAsia="zh-CN"/>
              </w:rPr>
            </w:pPr>
          </w:p>
        </w:tc>
        <w:tc>
          <w:tcPr>
            <w:tcW w:w="4380" w:type="dxa"/>
            <w:shd w:val="clear" w:color="auto" w:fill="auto"/>
            <w:noWrap/>
            <w:vAlign w:val="bottom"/>
          </w:tcPr>
          <w:p w14:paraId="0EF4CDB3" w14:textId="77777777" w:rsidR="00FF02A5" w:rsidRPr="00611BC6" w:rsidRDefault="00FF02A5" w:rsidP="00E67DE2">
            <w:pPr>
              <w:jc w:val="center"/>
              <w:rPr>
                <w:rFonts w:eastAsia="宋体" w:cs="宋体"/>
                <w:b/>
                <w:bCs/>
                <w:color w:val="000000"/>
                <w:sz w:val="22"/>
                <w:szCs w:val="22"/>
                <w:lang w:val="en-US" w:eastAsia="zh-CN"/>
              </w:rPr>
            </w:pPr>
          </w:p>
        </w:tc>
      </w:tr>
      <w:tr w:rsidR="00A278B6" w:rsidRPr="00611BC6" w14:paraId="60DEE98F" w14:textId="77777777" w:rsidTr="00D53466">
        <w:trPr>
          <w:trHeight w:val="285"/>
        </w:trPr>
        <w:tc>
          <w:tcPr>
            <w:tcW w:w="1882" w:type="dxa"/>
          </w:tcPr>
          <w:p w14:paraId="182246BC" w14:textId="77777777" w:rsidR="00A278B6" w:rsidRDefault="00A278B6" w:rsidP="00A278B6">
            <w:pPr>
              <w:rPr>
                <w:rFonts w:eastAsia="宋体" w:cs="宋体"/>
                <w:b/>
                <w:bCs/>
                <w:color w:val="000000"/>
                <w:sz w:val="22"/>
                <w:szCs w:val="22"/>
                <w:lang w:val="en-US" w:eastAsia="zh-CN"/>
              </w:rPr>
            </w:pPr>
          </w:p>
        </w:tc>
        <w:tc>
          <w:tcPr>
            <w:tcW w:w="1882" w:type="dxa"/>
            <w:shd w:val="clear" w:color="auto" w:fill="auto"/>
            <w:noWrap/>
            <w:vAlign w:val="bottom"/>
          </w:tcPr>
          <w:p w14:paraId="76005736" w14:textId="77777777" w:rsidR="00A278B6" w:rsidRPr="00611BC6" w:rsidRDefault="00A278B6" w:rsidP="00E67DE2">
            <w:pPr>
              <w:jc w:val="center"/>
              <w:rPr>
                <w:rFonts w:eastAsia="宋体" w:cs="宋体"/>
                <w:b/>
                <w:bCs/>
                <w:color w:val="000000"/>
                <w:sz w:val="22"/>
                <w:szCs w:val="22"/>
                <w:lang w:val="en-US" w:eastAsia="zh-CN"/>
              </w:rPr>
            </w:pPr>
          </w:p>
        </w:tc>
        <w:tc>
          <w:tcPr>
            <w:tcW w:w="4380" w:type="dxa"/>
            <w:shd w:val="clear" w:color="auto" w:fill="auto"/>
            <w:noWrap/>
            <w:vAlign w:val="bottom"/>
          </w:tcPr>
          <w:p w14:paraId="061EA64F" w14:textId="77777777" w:rsidR="00A278B6" w:rsidRPr="00611BC6" w:rsidRDefault="00A278B6" w:rsidP="00E67DE2">
            <w:pPr>
              <w:jc w:val="center"/>
              <w:rPr>
                <w:rFonts w:eastAsia="宋体" w:cs="宋体"/>
                <w:b/>
                <w:bCs/>
                <w:color w:val="000000"/>
                <w:sz w:val="22"/>
                <w:szCs w:val="22"/>
                <w:lang w:val="en-US" w:eastAsia="zh-CN"/>
              </w:rPr>
            </w:pPr>
          </w:p>
        </w:tc>
      </w:tr>
      <w:tr w:rsidR="00FF02A5" w:rsidRPr="00611BC6" w14:paraId="17172977" w14:textId="77777777" w:rsidTr="00D53466">
        <w:trPr>
          <w:trHeight w:val="285"/>
        </w:trPr>
        <w:tc>
          <w:tcPr>
            <w:tcW w:w="1882" w:type="dxa"/>
            <w:tcBorders>
              <w:top w:val="single" w:sz="4" w:space="0" w:color="auto"/>
              <w:left w:val="single" w:sz="4" w:space="0" w:color="auto"/>
              <w:bottom w:val="single" w:sz="4" w:space="0" w:color="auto"/>
              <w:right w:val="single" w:sz="4" w:space="0" w:color="auto"/>
            </w:tcBorders>
            <w:vAlign w:val="center"/>
          </w:tcPr>
          <w:p w14:paraId="01DE30E3" w14:textId="15D56759" w:rsidR="00FF02A5" w:rsidRPr="00611BC6" w:rsidRDefault="00FF02A5" w:rsidP="00D07852">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工厂</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1EB18" w14:textId="3F56D961" w:rsidR="00FF02A5" w:rsidRPr="00611BC6" w:rsidRDefault="00FF02A5" w:rsidP="00D07852">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国际贸易条款</w:t>
            </w:r>
          </w:p>
        </w:tc>
        <w:tc>
          <w:tcPr>
            <w:tcW w:w="4380" w:type="dxa"/>
            <w:tcBorders>
              <w:top w:val="single" w:sz="4" w:space="0" w:color="auto"/>
              <w:left w:val="nil"/>
              <w:bottom w:val="single" w:sz="4" w:space="0" w:color="auto"/>
              <w:right w:val="single" w:sz="4" w:space="0" w:color="auto"/>
            </w:tcBorders>
            <w:shd w:val="clear" w:color="auto" w:fill="auto"/>
            <w:noWrap/>
            <w:vAlign w:val="center"/>
            <w:hideMark/>
          </w:tcPr>
          <w:p w14:paraId="2174C0DA" w14:textId="77777777" w:rsidR="00FF02A5" w:rsidRPr="00611BC6" w:rsidRDefault="00FF02A5" w:rsidP="00D07852">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国贸条款位置</w:t>
            </w:r>
          </w:p>
        </w:tc>
      </w:tr>
      <w:tr w:rsidR="00FF02A5" w:rsidRPr="00611BC6" w14:paraId="0C48523C" w14:textId="77777777" w:rsidTr="00D53466">
        <w:trPr>
          <w:trHeight w:val="285"/>
        </w:trPr>
        <w:tc>
          <w:tcPr>
            <w:tcW w:w="1882" w:type="dxa"/>
            <w:tcBorders>
              <w:top w:val="nil"/>
              <w:left w:val="single" w:sz="4" w:space="0" w:color="auto"/>
              <w:bottom w:val="single" w:sz="4" w:space="0" w:color="auto"/>
              <w:right w:val="single" w:sz="4" w:space="0" w:color="auto"/>
            </w:tcBorders>
            <w:vAlign w:val="center"/>
          </w:tcPr>
          <w:p w14:paraId="3D39A313" w14:textId="0414C455" w:rsidR="00FF02A5" w:rsidRPr="007070DA" w:rsidRDefault="00FF02A5" w:rsidP="00D07852">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Plant</w:t>
            </w:r>
          </w:p>
        </w:tc>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6E9E6B88" w14:textId="4406355A" w:rsidR="00FF02A5" w:rsidRPr="007070DA" w:rsidRDefault="00FF02A5" w:rsidP="00D07852">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Incoterm</w:t>
            </w:r>
          </w:p>
        </w:tc>
        <w:tc>
          <w:tcPr>
            <w:tcW w:w="4380" w:type="dxa"/>
            <w:tcBorders>
              <w:top w:val="nil"/>
              <w:left w:val="nil"/>
              <w:bottom w:val="single" w:sz="4" w:space="0" w:color="auto"/>
              <w:right w:val="single" w:sz="4" w:space="0" w:color="auto"/>
            </w:tcBorders>
            <w:shd w:val="clear" w:color="auto" w:fill="auto"/>
            <w:noWrap/>
            <w:vAlign w:val="center"/>
            <w:hideMark/>
          </w:tcPr>
          <w:p w14:paraId="4E902E2D" w14:textId="77777777" w:rsidR="00FF02A5" w:rsidRPr="007070DA" w:rsidRDefault="00FF02A5" w:rsidP="00D07852">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Incoterm Location</w:t>
            </w:r>
          </w:p>
        </w:tc>
      </w:tr>
      <w:tr w:rsidR="00FF02A5" w:rsidRPr="00611BC6" w14:paraId="73BD1325" w14:textId="77777777" w:rsidTr="00D53466">
        <w:trPr>
          <w:trHeight w:val="285"/>
        </w:trPr>
        <w:tc>
          <w:tcPr>
            <w:tcW w:w="1882" w:type="dxa"/>
            <w:tcBorders>
              <w:top w:val="nil"/>
              <w:left w:val="single" w:sz="4" w:space="0" w:color="auto"/>
              <w:bottom w:val="single" w:sz="4" w:space="0" w:color="auto"/>
              <w:right w:val="single" w:sz="4" w:space="0" w:color="auto"/>
            </w:tcBorders>
            <w:vAlign w:val="center"/>
          </w:tcPr>
          <w:p w14:paraId="4736E19F" w14:textId="1AE04598" w:rsidR="00FF02A5" w:rsidRPr="007070DA" w:rsidRDefault="00FF02A5" w:rsidP="00D07852">
            <w:pPr>
              <w:jc w:val="center"/>
              <w:rPr>
                <w:rFonts w:eastAsia="宋体" w:cs="宋体"/>
                <w:color w:val="000000"/>
                <w:sz w:val="15"/>
                <w:szCs w:val="15"/>
                <w:lang w:val="en-US" w:eastAsia="zh-CN"/>
              </w:rPr>
            </w:pPr>
            <w:r w:rsidRPr="007070DA">
              <w:rPr>
                <w:rFonts w:eastAsia="宋体" w:cs="宋体" w:hint="eastAsia"/>
                <w:color w:val="000000"/>
                <w:sz w:val="15"/>
                <w:szCs w:val="15"/>
                <w:lang w:val="en-US" w:eastAsia="zh-CN"/>
              </w:rPr>
              <w:t>5</w:t>
            </w:r>
            <w:r w:rsidRPr="007070DA">
              <w:rPr>
                <w:rFonts w:eastAsia="宋体" w:cs="宋体"/>
                <w:color w:val="000000"/>
                <w:sz w:val="15"/>
                <w:szCs w:val="15"/>
                <w:lang w:val="en-US" w:eastAsia="zh-CN"/>
              </w:rPr>
              <w:t>981</w:t>
            </w:r>
          </w:p>
        </w:tc>
        <w:tc>
          <w:tcPr>
            <w:tcW w:w="1882" w:type="dxa"/>
            <w:tcBorders>
              <w:top w:val="nil"/>
              <w:left w:val="single" w:sz="4" w:space="0" w:color="auto"/>
              <w:bottom w:val="single" w:sz="4" w:space="0" w:color="auto"/>
              <w:right w:val="single" w:sz="4" w:space="0" w:color="auto"/>
            </w:tcBorders>
            <w:shd w:val="clear" w:color="auto" w:fill="auto"/>
            <w:noWrap/>
            <w:vAlign w:val="center"/>
            <w:hideMark/>
          </w:tcPr>
          <w:p w14:paraId="02BEE1D1" w14:textId="12F474F0" w:rsidR="00FF02A5" w:rsidRPr="007070DA" w:rsidRDefault="00FF02A5" w:rsidP="00D07852">
            <w:pPr>
              <w:jc w:val="center"/>
              <w:rPr>
                <w:rFonts w:eastAsia="宋体" w:cs="宋体"/>
                <w:color w:val="000000"/>
                <w:sz w:val="15"/>
                <w:szCs w:val="15"/>
                <w:lang w:val="en-US" w:eastAsia="zh-CN"/>
              </w:rPr>
            </w:pPr>
            <w:r w:rsidRPr="007070DA">
              <w:rPr>
                <w:rFonts w:eastAsia="宋体" w:cs="宋体" w:hint="eastAsia"/>
                <w:color w:val="000000"/>
                <w:sz w:val="15"/>
                <w:szCs w:val="15"/>
                <w:lang w:val="en-US" w:eastAsia="zh-CN"/>
              </w:rPr>
              <w:t>FCA</w:t>
            </w:r>
          </w:p>
        </w:tc>
        <w:tc>
          <w:tcPr>
            <w:tcW w:w="4380" w:type="dxa"/>
            <w:tcBorders>
              <w:top w:val="nil"/>
              <w:left w:val="nil"/>
              <w:bottom w:val="single" w:sz="4" w:space="0" w:color="auto"/>
              <w:right w:val="single" w:sz="4" w:space="0" w:color="auto"/>
            </w:tcBorders>
            <w:shd w:val="clear" w:color="auto" w:fill="auto"/>
            <w:noWrap/>
            <w:vAlign w:val="center"/>
            <w:hideMark/>
          </w:tcPr>
          <w:p w14:paraId="6FE9B476" w14:textId="43192164" w:rsidR="00FF02A5" w:rsidRPr="007070DA" w:rsidRDefault="00844B1A" w:rsidP="00D07852">
            <w:pPr>
              <w:jc w:val="center"/>
              <w:rPr>
                <w:rFonts w:eastAsia="宋体" w:cs="宋体"/>
                <w:color w:val="000000"/>
                <w:sz w:val="15"/>
                <w:szCs w:val="15"/>
                <w:lang w:val="en-US" w:eastAsia="zh-CN"/>
              </w:rPr>
            </w:pPr>
            <w:r>
              <w:rPr>
                <w:rFonts w:eastAsia="宋体" w:cs="宋体" w:hint="eastAsia"/>
                <w:color w:val="000000"/>
                <w:sz w:val="15"/>
                <w:szCs w:val="15"/>
                <w:lang w:val="en-US" w:eastAsia="zh-CN"/>
              </w:rPr>
              <w:t>Can</w:t>
            </w:r>
            <w:r>
              <w:rPr>
                <w:rFonts w:eastAsia="宋体" w:cs="宋体"/>
                <w:color w:val="000000"/>
                <w:sz w:val="15"/>
                <w:szCs w:val="15"/>
                <w:lang w:val="en-US" w:eastAsia="zh-CN"/>
              </w:rPr>
              <w:t>g</w:t>
            </w:r>
            <w:r>
              <w:rPr>
                <w:rFonts w:eastAsia="宋体" w:cs="宋体" w:hint="eastAsia"/>
                <w:color w:val="000000"/>
                <w:sz w:val="15"/>
                <w:szCs w:val="15"/>
                <w:lang w:val="en-US" w:eastAsia="zh-CN"/>
              </w:rPr>
              <w:t>zho</w:t>
            </w:r>
            <w:r>
              <w:rPr>
                <w:rFonts w:eastAsia="宋体" w:cs="宋体"/>
                <w:color w:val="000000"/>
                <w:sz w:val="15"/>
                <w:szCs w:val="15"/>
                <w:lang w:val="en-US" w:eastAsia="zh-CN"/>
              </w:rPr>
              <w:t xml:space="preserve">u </w:t>
            </w:r>
            <w:r>
              <w:rPr>
                <w:rFonts w:eastAsia="宋体" w:cs="宋体" w:hint="eastAsia"/>
                <w:color w:val="000000"/>
                <w:sz w:val="15"/>
                <w:szCs w:val="15"/>
                <w:lang w:val="en-US" w:eastAsia="zh-CN"/>
              </w:rPr>
              <w:t>Hebei</w:t>
            </w:r>
          </w:p>
        </w:tc>
      </w:tr>
    </w:tbl>
    <w:p w14:paraId="3C366EF9" w14:textId="705EE608" w:rsidR="00E67DE2" w:rsidRDefault="00E67DE2" w:rsidP="007B48AA">
      <w:pPr>
        <w:spacing w:line="420" w:lineRule="exact"/>
        <w:rPr>
          <w:rFonts w:eastAsia="宋体"/>
          <w:color w:val="000000"/>
        </w:rPr>
      </w:pPr>
    </w:p>
    <w:tbl>
      <w:tblPr>
        <w:tblW w:w="12060" w:type="dxa"/>
        <w:tblInd w:w="-5" w:type="dxa"/>
        <w:tblLook w:val="04A0" w:firstRow="1" w:lastRow="0" w:firstColumn="1" w:lastColumn="0" w:noHBand="0" w:noVBand="1"/>
      </w:tblPr>
      <w:tblGrid>
        <w:gridCol w:w="2610"/>
        <w:gridCol w:w="1080"/>
        <w:gridCol w:w="2810"/>
        <w:gridCol w:w="2320"/>
        <w:gridCol w:w="2340"/>
        <w:gridCol w:w="900"/>
      </w:tblGrid>
      <w:tr w:rsidR="00C7292B" w:rsidRPr="00C7292B" w14:paraId="2AF09E7D" w14:textId="77777777" w:rsidTr="00C7292B">
        <w:trPr>
          <w:trHeight w:val="380"/>
        </w:trPr>
        <w:tc>
          <w:tcPr>
            <w:tcW w:w="26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C048A"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RM type from supplier</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4E70AE2"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Reference</w:t>
            </w:r>
            <w:r w:rsidRPr="00C7292B">
              <w:rPr>
                <w:rFonts w:ascii="Arial" w:eastAsia="Times New Roman" w:hAnsi="Arial" w:cs="Arial"/>
                <w:color w:val="000000"/>
                <w:sz w:val="15"/>
                <w:szCs w:val="15"/>
                <w:lang w:val="en-US" w:eastAsia="zh-CN"/>
              </w:rPr>
              <w:br/>
              <w:t>platform</w:t>
            </w:r>
          </w:p>
        </w:tc>
        <w:tc>
          <w:tcPr>
            <w:tcW w:w="2810" w:type="dxa"/>
            <w:tcBorders>
              <w:top w:val="single" w:sz="4" w:space="0" w:color="auto"/>
              <w:left w:val="nil"/>
              <w:bottom w:val="single" w:sz="4" w:space="0" w:color="auto"/>
              <w:right w:val="single" w:sz="4" w:space="0" w:color="auto"/>
            </w:tcBorders>
            <w:shd w:val="clear" w:color="auto" w:fill="auto"/>
            <w:vAlign w:val="center"/>
            <w:hideMark/>
          </w:tcPr>
          <w:p w14:paraId="4E995764"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Reference Index</w:t>
            </w:r>
          </w:p>
        </w:tc>
        <w:tc>
          <w:tcPr>
            <w:tcW w:w="5560" w:type="dxa"/>
            <w:gridSpan w:val="3"/>
            <w:tcBorders>
              <w:top w:val="single" w:sz="4" w:space="0" w:color="auto"/>
              <w:left w:val="nil"/>
              <w:bottom w:val="single" w:sz="4" w:space="0" w:color="auto"/>
              <w:right w:val="single" w:sz="4" w:space="0" w:color="000000"/>
            </w:tcBorders>
            <w:shd w:val="clear" w:color="auto" w:fill="auto"/>
            <w:vAlign w:val="center"/>
            <w:hideMark/>
          </w:tcPr>
          <w:p w14:paraId="6E1807D0"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RM price implemented</w:t>
            </w:r>
            <w:r w:rsidRPr="00C7292B">
              <w:rPr>
                <w:rFonts w:ascii="Arial" w:eastAsia="Times New Roman" w:hAnsi="Arial" w:cs="Arial"/>
                <w:color w:val="000000"/>
                <w:sz w:val="15"/>
                <w:szCs w:val="15"/>
                <w:lang w:val="en-US" w:eastAsia="zh-CN"/>
              </w:rPr>
              <w:br/>
            </w:r>
            <w:r w:rsidRPr="00C7292B">
              <w:rPr>
                <w:rFonts w:ascii="宋体" w:eastAsia="宋体" w:hAnsi="宋体" w:cs="Arial" w:hint="eastAsia"/>
                <w:color w:val="000000"/>
                <w:sz w:val="15"/>
                <w:szCs w:val="15"/>
                <w:lang w:val="en-US" w:eastAsia="zh-CN"/>
              </w:rPr>
              <w:t>原材料执行价格</w:t>
            </w:r>
          </w:p>
        </w:tc>
      </w:tr>
      <w:tr w:rsidR="00C7292B" w:rsidRPr="00C7292B" w14:paraId="561071EE" w14:textId="77777777" w:rsidTr="00C7292B">
        <w:trPr>
          <w:trHeight w:val="570"/>
        </w:trPr>
        <w:tc>
          <w:tcPr>
            <w:tcW w:w="2610" w:type="dxa"/>
            <w:tcBorders>
              <w:top w:val="nil"/>
              <w:left w:val="single" w:sz="4" w:space="0" w:color="auto"/>
              <w:bottom w:val="single" w:sz="4" w:space="0" w:color="auto"/>
              <w:right w:val="single" w:sz="4" w:space="0" w:color="auto"/>
            </w:tcBorders>
            <w:shd w:val="clear" w:color="auto" w:fill="auto"/>
            <w:vAlign w:val="center"/>
            <w:hideMark/>
          </w:tcPr>
          <w:p w14:paraId="6BFCF8D9" w14:textId="77777777" w:rsidR="00C7292B" w:rsidRPr="00C7292B" w:rsidRDefault="00C7292B" w:rsidP="00C7292B">
            <w:pPr>
              <w:jc w:val="center"/>
              <w:rPr>
                <w:rFonts w:ascii="宋体" w:eastAsia="宋体" w:hAnsi="宋体" w:cs="Calibri"/>
                <w:color w:val="000000"/>
                <w:sz w:val="15"/>
                <w:szCs w:val="15"/>
                <w:lang w:val="en-US" w:eastAsia="zh-CN"/>
              </w:rPr>
            </w:pPr>
            <w:r w:rsidRPr="00C7292B">
              <w:rPr>
                <w:rFonts w:ascii="宋体" w:eastAsia="宋体" w:hAnsi="宋体" w:cs="Calibri" w:hint="eastAsia"/>
                <w:color w:val="000000"/>
                <w:sz w:val="15"/>
                <w:szCs w:val="15"/>
                <w:lang w:val="en-US" w:eastAsia="zh-CN"/>
              </w:rPr>
              <w:t>供应商提供的原材料牌号</w:t>
            </w:r>
          </w:p>
        </w:tc>
        <w:tc>
          <w:tcPr>
            <w:tcW w:w="1080" w:type="dxa"/>
            <w:tcBorders>
              <w:top w:val="nil"/>
              <w:left w:val="nil"/>
              <w:bottom w:val="single" w:sz="4" w:space="0" w:color="auto"/>
              <w:right w:val="single" w:sz="4" w:space="0" w:color="auto"/>
            </w:tcBorders>
            <w:shd w:val="clear" w:color="auto" w:fill="auto"/>
            <w:vAlign w:val="center"/>
            <w:hideMark/>
          </w:tcPr>
          <w:p w14:paraId="62E39C0F"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宋体" w:eastAsia="宋体" w:hAnsi="宋体" w:cs="Arial" w:hint="eastAsia"/>
                <w:color w:val="000000"/>
                <w:sz w:val="15"/>
                <w:szCs w:val="15"/>
                <w:lang w:val="en-US" w:eastAsia="zh-CN"/>
              </w:rPr>
              <w:t>参考平台</w:t>
            </w:r>
          </w:p>
        </w:tc>
        <w:tc>
          <w:tcPr>
            <w:tcW w:w="2810" w:type="dxa"/>
            <w:tcBorders>
              <w:top w:val="nil"/>
              <w:left w:val="nil"/>
              <w:bottom w:val="single" w:sz="4" w:space="0" w:color="auto"/>
              <w:right w:val="single" w:sz="4" w:space="0" w:color="auto"/>
            </w:tcBorders>
            <w:shd w:val="clear" w:color="auto" w:fill="auto"/>
            <w:vAlign w:val="center"/>
            <w:hideMark/>
          </w:tcPr>
          <w:p w14:paraId="50E6D5C6"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宋体" w:eastAsia="宋体" w:hAnsi="宋体" w:cs="Arial" w:hint="eastAsia"/>
                <w:color w:val="000000"/>
                <w:sz w:val="15"/>
                <w:szCs w:val="15"/>
                <w:lang w:val="en-US" w:eastAsia="zh-CN"/>
              </w:rPr>
              <w:t>参考指数</w:t>
            </w:r>
          </w:p>
        </w:tc>
        <w:tc>
          <w:tcPr>
            <w:tcW w:w="2320" w:type="dxa"/>
            <w:tcBorders>
              <w:top w:val="nil"/>
              <w:left w:val="nil"/>
              <w:bottom w:val="single" w:sz="4" w:space="0" w:color="auto"/>
              <w:right w:val="single" w:sz="4" w:space="0" w:color="auto"/>
            </w:tcBorders>
            <w:shd w:val="clear" w:color="auto" w:fill="auto"/>
            <w:vAlign w:val="center"/>
            <w:hideMark/>
          </w:tcPr>
          <w:p w14:paraId="236615EC"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RM fluctuation reference period</w:t>
            </w:r>
            <w:r w:rsidRPr="00C7292B">
              <w:rPr>
                <w:rFonts w:ascii="Arial" w:eastAsia="Times New Roman" w:hAnsi="Arial" w:cs="Arial"/>
                <w:color w:val="000000"/>
                <w:sz w:val="15"/>
                <w:szCs w:val="15"/>
                <w:lang w:val="en-US" w:eastAsia="zh-CN"/>
              </w:rPr>
              <w:br/>
            </w:r>
            <w:r w:rsidRPr="00C7292B">
              <w:rPr>
                <w:rFonts w:ascii="宋体" w:eastAsia="宋体" w:hAnsi="宋体" w:cs="Arial" w:hint="eastAsia"/>
                <w:color w:val="000000"/>
                <w:sz w:val="15"/>
                <w:szCs w:val="15"/>
                <w:lang w:val="en-US" w:eastAsia="zh-CN"/>
              </w:rPr>
              <w:t>参考原材料波动周期</w:t>
            </w:r>
          </w:p>
        </w:tc>
        <w:tc>
          <w:tcPr>
            <w:tcW w:w="2340" w:type="dxa"/>
            <w:tcBorders>
              <w:top w:val="nil"/>
              <w:left w:val="nil"/>
              <w:bottom w:val="single" w:sz="4" w:space="0" w:color="auto"/>
              <w:right w:val="single" w:sz="4" w:space="0" w:color="auto"/>
            </w:tcBorders>
            <w:shd w:val="clear" w:color="auto" w:fill="auto"/>
            <w:vAlign w:val="center"/>
            <w:hideMark/>
          </w:tcPr>
          <w:p w14:paraId="1E63D2A8"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RM price without VAT (RMB)</w:t>
            </w:r>
            <w:r w:rsidRPr="00C7292B">
              <w:rPr>
                <w:rFonts w:ascii="Arial" w:eastAsia="Times New Roman" w:hAnsi="Arial" w:cs="Arial"/>
                <w:color w:val="000000"/>
                <w:sz w:val="15"/>
                <w:szCs w:val="15"/>
                <w:lang w:val="en-US" w:eastAsia="zh-CN"/>
              </w:rPr>
              <w:br/>
            </w:r>
            <w:r w:rsidRPr="00C7292B">
              <w:rPr>
                <w:rFonts w:ascii="宋体" w:eastAsia="宋体" w:hAnsi="宋体" w:cs="Arial" w:hint="eastAsia"/>
                <w:color w:val="000000"/>
                <w:sz w:val="15"/>
                <w:szCs w:val="15"/>
                <w:lang w:val="en-US" w:eastAsia="zh-CN"/>
              </w:rPr>
              <w:t>未税价格</w:t>
            </w:r>
            <w:r w:rsidRPr="00C7292B">
              <w:rPr>
                <w:rFonts w:ascii="Arial" w:eastAsia="Times New Roman" w:hAnsi="Arial" w:cs="Arial"/>
                <w:color w:val="000000"/>
                <w:sz w:val="15"/>
                <w:szCs w:val="15"/>
                <w:lang w:val="en-US" w:eastAsia="zh-CN"/>
              </w:rPr>
              <w:t xml:space="preserve"> (</w:t>
            </w:r>
            <w:r w:rsidRPr="00C7292B">
              <w:rPr>
                <w:rFonts w:ascii="宋体" w:eastAsia="宋体" w:hAnsi="宋体" w:cs="Arial" w:hint="eastAsia"/>
                <w:color w:val="000000"/>
                <w:sz w:val="15"/>
                <w:szCs w:val="15"/>
                <w:lang w:val="en-US" w:eastAsia="zh-CN"/>
              </w:rPr>
              <w:t>人民币</w:t>
            </w:r>
            <w:r w:rsidRPr="00C7292B">
              <w:rPr>
                <w:rFonts w:ascii="Arial" w:eastAsia="Times New Roman" w:hAnsi="Arial" w:cs="Arial"/>
                <w:color w:val="000000"/>
                <w:sz w:val="15"/>
                <w:szCs w:val="15"/>
                <w:lang w:val="en-US" w:eastAsia="zh-CN"/>
              </w:rPr>
              <w:t>)</w:t>
            </w:r>
          </w:p>
        </w:tc>
        <w:tc>
          <w:tcPr>
            <w:tcW w:w="900" w:type="dxa"/>
            <w:tcBorders>
              <w:top w:val="nil"/>
              <w:left w:val="nil"/>
              <w:bottom w:val="single" w:sz="4" w:space="0" w:color="auto"/>
              <w:right w:val="single" w:sz="4" w:space="0" w:color="auto"/>
            </w:tcBorders>
            <w:shd w:val="clear" w:color="auto" w:fill="auto"/>
            <w:vAlign w:val="center"/>
            <w:hideMark/>
          </w:tcPr>
          <w:p w14:paraId="76953B4A" w14:textId="77777777" w:rsidR="00C7292B" w:rsidRPr="00C7292B" w:rsidRDefault="00C7292B" w:rsidP="00C7292B">
            <w:pPr>
              <w:jc w:val="center"/>
              <w:rPr>
                <w:rFonts w:ascii="Arial" w:eastAsia="Times New Roman" w:hAnsi="Arial" w:cs="Arial"/>
                <w:color w:val="000000"/>
                <w:sz w:val="15"/>
                <w:szCs w:val="15"/>
                <w:lang w:val="en-US" w:eastAsia="zh-CN"/>
              </w:rPr>
            </w:pPr>
            <w:r w:rsidRPr="00C7292B">
              <w:rPr>
                <w:rFonts w:ascii="Arial" w:eastAsia="Times New Roman" w:hAnsi="Arial" w:cs="Arial"/>
                <w:color w:val="000000"/>
                <w:sz w:val="15"/>
                <w:szCs w:val="15"/>
                <w:lang w:val="en-US" w:eastAsia="zh-CN"/>
              </w:rPr>
              <w:t>Unit</w:t>
            </w:r>
            <w:r w:rsidRPr="00C7292B">
              <w:rPr>
                <w:rFonts w:ascii="Arial" w:eastAsia="Times New Roman" w:hAnsi="Arial" w:cs="Arial"/>
                <w:color w:val="000000"/>
                <w:sz w:val="15"/>
                <w:szCs w:val="15"/>
                <w:lang w:val="en-US" w:eastAsia="zh-CN"/>
              </w:rPr>
              <w:br/>
            </w:r>
            <w:r w:rsidRPr="00C7292B">
              <w:rPr>
                <w:rFonts w:ascii="宋体" w:eastAsia="宋体" w:hAnsi="宋体" w:cs="Arial" w:hint="eastAsia"/>
                <w:color w:val="000000"/>
                <w:sz w:val="15"/>
                <w:szCs w:val="15"/>
                <w:lang w:val="en-US" w:eastAsia="zh-CN"/>
              </w:rPr>
              <w:t>单位</w:t>
            </w:r>
          </w:p>
        </w:tc>
      </w:tr>
      <w:tr w:rsidR="00C7292B" w:rsidRPr="00C7292B" w14:paraId="31FFF488"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4FEF8E9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ASA-978W</w:t>
            </w:r>
          </w:p>
        </w:tc>
        <w:tc>
          <w:tcPr>
            <w:tcW w:w="1080" w:type="dxa"/>
            <w:tcBorders>
              <w:top w:val="nil"/>
              <w:left w:val="nil"/>
              <w:bottom w:val="single" w:sz="4" w:space="0" w:color="auto"/>
              <w:right w:val="single" w:sz="4" w:space="0" w:color="auto"/>
            </w:tcBorders>
            <w:shd w:val="clear" w:color="auto" w:fill="auto"/>
            <w:noWrap/>
            <w:vAlign w:val="center"/>
            <w:hideMark/>
          </w:tcPr>
          <w:p w14:paraId="343E8D4D"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5EBF9744"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ASA</w:t>
            </w:r>
          </w:p>
        </w:tc>
        <w:tc>
          <w:tcPr>
            <w:tcW w:w="2320" w:type="dxa"/>
            <w:tcBorders>
              <w:top w:val="nil"/>
              <w:left w:val="nil"/>
              <w:bottom w:val="single" w:sz="4" w:space="0" w:color="auto"/>
              <w:right w:val="single" w:sz="4" w:space="0" w:color="auto"/>
            </w:tcBorders>
            <w:shd w:val="clear" w:color="auto" w:fill="auto"/>
            <w:noWrap/>
            <w:vAlign w:val="center"/>
            <w:hideMark/>
          </w:tcPr>
          <w:p w14:paraId="5FE1A047"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6DCE9CB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24,631 </w:t>
            </w:r>
          </w:p>
        </w:tc>
        <w:tc>
          <w:tcPr>
            <w:tcW w:w="900" w:type="dxa"/>
            <w:tcBorders>
              <w:top w:val="nil"/>
              <w:left w:val="nil"/>
              <w:bottom w:val="single" w:sz="4" w:space="0" w:color="auto"/>
              <w:right w:val="single" w:sz="4" w:space="0" w:color="auto"/>
            </w:tcBorders>
            <w:shd w:val="clear" w:color="auto" w:fill="auto"/>
            <w:noWrap/>
            <w:vAlign w:val="center"/>
            <w:hideMark/>
          </w:tcPr>
          <w:p w14:paraId="2A5FA314"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468737AD"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4354DD13"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浮法玻璃</w:t>
            </w:r>
          </w:p>
        </w:tc>
        <w:tc>
          <w:tcPr>
            <w:tcW w:w="1080" w:type="dxa"/>
            <w:tcBorders>
              <w:top w:val="nil"/>
              <w:left w:val="nil"/>
              <w:bottom w:val="single" w:sz="4" w:space="0" w:color="auto"/>
              <w:right w:val="single" w:sz="4" w:space="0" w:color="auto"/>
            </w:tcBorders>
            <w:shd w:val="clear" w:color="auto" w:fill="auto"/>
            <w:noWrap/>
            <w:vAlign w:val="center"/>
            <w:hideMark/>
          </w:tcPr>
          <w:p w14:paraId="29B1E950"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29505983"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w:t>
            </w:r>
          </w:p>
        </w:tc>
        <w:tc>
          <w:tcPr>
            <w:tcW w:w="2320" w:type="dxa"/>
            <w:tcBorders>
              <w:top w:val="nil"/>
              <w:left w:val="nil"/>
              <w:bottom w:val="single" w:sz="4" w:space="0" w:color="auto"/>
              <w:right w:val="single" w:sz="4" w:space="0" w:color="auto"/>
            </w:tcBorders>
            <w:shd w:val="clear" w:color="auto" w:fill="auto"/>
            <w:noWrap/>
            <w:vAlign w:val="center"/>
            <w:hideMark/>
          </w:tcPr>
          <w:p w14:paraId="6D98846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0F1D520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3,000 </w:t>
            </w:r>
          </w:p>
        </w:tc>
        <w:tc>
          <w:tcPr>
            <w:tcW w:w="900" w:type="dxa"/>
            <w:tcBorders>
              <w:top w:val="nil"/>
              <w:left w:val="nil"/>
              <w:bottom w:val="single" w:sz="4" w:space="0" w:color="auto"/>
              <w:right w:val="single" w:sz="4" w:space="0" w:color="auto"/>
            </w:tcBorders>
            <w:shd w:val="clear" w:color="auto" w:fill="auto"/>
            <w:noWrap/>
            <w:vAlign w:val="center"/>
            <w:hideMark/>
          </w:tcPr>
          <w:p w14:paraId="72E140F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3BF90970"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4C6FB4C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Aluminum6061</w:t>
            </w:r>
          </w:p>
        </w:tc>
        <w:tc>
          <w:tcPr>
            <w:tcW w:w="1080" w:type="dxa"/>
            <w:tcBorders>
              <w:top w:val="nil"/>
              <w:left w:val="nil"/>
              <w:bottom w:val="single" w:sz="4" w:space="0" w:color="auto"/>
              <w:right w:val="single" w:sz="4" w:space="0" w:color="auto"/>
            </w:tcBorders>
            <w:shd w:val="clear" w:color="auto" w:fill="auto"/>
            <w:noWrap/>
            <w:vAlign w:val="center"/>
            <w:hideMark/>
          </w:tcPr>
          <w:p w14:paraId="7477E4D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36936AD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铝合金</w:t>
            </w:r>
            <w:r w:rsidRPr="00C7292B">
              <w:rPr>
                <w:rFonts w:ascii="Arial" w:eastAsia="Times New Roman" w:hAnsi="Arial" w:cs="Arial"/>
                <w:color w:val="000000"/>
                <w:sz w:val="16"/>
                <w:szCs w:val="16"/>
                <w:lang w:val="en-US" w:eastAsia="zh-CN"/>
              </w:rPr>
              <w:t>5052H22-2</w:t>
            </w:r>
          </w:p>
        </w:tc>
        <w:tc>
          <w:tcPr>
            <w:tcW w:w="2320" w:type="dxa"/>
            <w:tcBorders>
              <w:top w:val="nil"/>
              <w:left w:val="nil"/>
              <w:bottom w:val="single" w:sz="4" w:space="0" w:color="auto"/>
              <w:right w:val="single" w:sz="4" w:space="0" w:color="auto"/>
            </w:tcBorders>
            <w:shd w:val="clear" w:color="auto" w:fill="auto"/>
            <w:noWrap/>
            <w:vAlign w:val="center"/>
            <w:hideMark/>
          </w:tcPr>
          <w:p w14:paraId="18716BC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5240FAED"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16,705 </w:t>
            </w:r>
          </w:p>
        </w:tc>
        <w:tc>
          <w:tcPr>
            <w:tcW w:w="900" w:type="dxa"/>
            <w:tcBorders>
              <w:top w:val="nil"/>
              <w:left w:val="nil"/>
              <w:bottom w:val="single" w:sz="4" w:space="0" w:color="auto"/>
              <w:right w:val="single" w:sz="4" w:space="0" w:color="auto"/>
            </w:tcBorders>
            <w:shd w:val="clear" w:color="auto" w:fill="auto"/>
            <w:noWrap/>
            <w:vAlign w:val="center"/>
            <w:hideMark/>
          </w:tcPr>
          <w:p w14:paraId="21E72812"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3EA33ED1"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5BEBF1C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PA6 GF30</w:t>
            </w:r>
          </w:p>
        </w:tc>
        <w:tc>
          <w:tcPr>
            <w:tcW w:w="1080" w:type="dxa"/>
            <w:tcBorders>
              <w:top w:val="nil"/>
              <w:left w:val="nil"/>
              <w:bottom w:val="single" w:sz="4" w:space="0" w:color="auto"/>
              <w:right w:val="single" w:sz="4" w:space="0" w:color="auto"/>
            </w:tcBorders>
            <w:shd w:val="clear" w:color="auto" w:fill="auto"/>
            <w:noWrap/>
            <w:vAlign w:val="center"/>
            <w:hideMark/>
          </w:tcPr>
          <w:p w14:paraId="05A7C600"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1063ABE5"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PA6  GF30</w:t>
            </w:r>
          </w:p>
        </w:tc>
        <w:tc>
          <w:tcPr>
            <w:tcW w:w="2320" w:type="dxa"/>
            <w:tcBorders>
              <w:top w:val="nil"/>
              <w:left w:val="nil"/>
              <w:bottom w:val="single" w:sz="4" w:space="0" w:color="auto"/>
              <w:right w:val="single" w:sz="4" w:space="0" w:color="auto"/>
            </w:tcBorders>
            <w:shd w:val="clear" w:color="auto" w:fill="auto"/>
            <w:noWrap/>
            <w:vAlign w:val="center"/>
            <w:hideMark/>
          </w:tcPr>
          <w:p w14:paraId="7E86E676"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18443F2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30,142 </w:t>
            </w:r>
          </w:p>
        </w:tc>
        <w:tc>
          <w:tcPr>
            <w:tcW w:w="900" w:type="dxa"/>
            <w:tcBorders>
              <w:top w:val="nil"/>
              <w:left w:val="nil"/>
              <w:bottom w:val="single" w:sz="4" w:space="0" w:color="auto"/>
              <w:right w:val="single" w:sz="4" w:space="0" w:color="auto"/>
            </w:tcBorders>
            <w:shd w:val="clear" w:color="auto" w:fill="auto"/>
            <w:noWrap/>
            <w:vAlign w:val="center"/>
            <w:hideMark/>
          </w:tcPr>
          <w:p w14:paraId="0D3829A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2EAF3471"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17ADAC86"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SPFH590     t=2.0-5.0</w:t>
            </w:r>
          </w:p>
        </w:tc>
        <w:tc>
          <w:tcPr>
            <w:tcW w:w="1080" w:type="dxa"/>
            <w:tcBorders>
              <w:top w:val="nil"/>
              <w:left w:val="nil"/>
              <w:bottom w:val="single" w:sz="4" w:space="0" w:color="auto"/>
              <w:right w:val="single" w:sz="4" w:space="0" w:color="auto"/>
            </w:tcBorders>
            <w:shd w:val="clear" w:color="auto" w:fill="auto"/>
            <w:noWrap/>
            <w:vAlign w:val="center"/>
            <w:hideMark/>
          </w:tcPr>
          <w:p w14:paraId="7CC046ED"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776DDF6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SPFH590</w:t>
            </w:r>
          </w:p>
        </w:tc>
        <w:tc>
          <w:tcPr>
            <w:tcW w:w="2320" w:type="dxa"/>
            <w:tcBorders>
              <w:top w:val="nil"/>
              <w:left w:val="nil"/>
              <w:bottom w:val="single" w:sz="4" w:space="0" w:color="auto"/>
              <w:right w:val="single" w:sz="4" w:space="0" w:color="auto"/>
            </w:tcBorders>
            <w:shd w:val="clear" w:color="auto" w:fill="auto"/>
            <w:noWrap/>
            <w:vAlign w:val="center"/>
            <w:hideMark/>
          </w:tcPr>
          <w:p w14:paraId="023047D5"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114075C5"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7,082 </w:t>
            </w:r>
          </w:p>
        </w:tc>
        <w:tc>
          <w:tcPr>
            <w:tcW w:w="900" w:type="dxa"/>
            <w:tcBorders>
              <w:top w:val="nil"/>
              <w:left w:val="nil"/>
              <w:bottom w:val="single" w:sz="4" w:space="0" w:color="auto"/>
              <w:right w:val="single" w:sz="4" w:space="0" w:color="auto"/>
            </w:tcBorders>
            <w:shd w:val="clear" w:color="auto" w:fill="auto"/>
            <w:noWrap/>
            <w:vAlign w:val="center"/>
            <w:hideMark/>
          </w:tcPr>
          <w:p w14:paraId="70F2D3A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56ED1F91"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127BAD7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QStE420TM-Q /BQB 310</w:t>
            </w:r>
          </w:p>
        </w:tc>
        <w:tc>
          <w:tcPr>
            <w:tcW w:w="1080" w:type="dxa"/>
            <w:tcBorders>
              <w:top w:val="nil"/>
              <w:left w:val="nil"/>
              <w:bottom w:val="single" w:sz="4" w:space="0" w:color="auto"/>
              <w:right w:val="single" w:sz="4" w:space="0" w:color="auto"/>
            </w:tcBorders>
            <w:shd w:val="clear" w:color="auto" w:fill="auto"/>
            <w:noWrap/>
            <w:vAlign w:val="center"/>
            <w:hideMark/>
          </w:tcPr>
          <w:p w14:paraId="2DBB7778"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0BE2EF05"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热板</w:t>
            </w:r>
            <w:r w:rsidRPr="00C7292B">
              <w:rPr>
                <w:rFonts w:ascii="Arial" w:eastAsia="Times New Roman" w:hAnsi="Arial" w:cs="Arial"/>
                <w:color w:val="000000"/>
                <w:sz w:val="16"/>
                <w:szCs w:val="16"/>
                <w:lang w:val="en-US" w:eastAsia="zh-CN"/>
              </w:rPr>
              <w:t>QSTEM500TM 4.5</w:t>
            </w:r>
          </w:p>
        </w:tc>
        <w:tc>
          <w:tcPr>
            <w:tcW w:w="2320" w:type="dxa"/>
            <w:tcBorders>
              <w:top w:val="nil"/>
              <w:left w:val="nil"/>
              <w:bottom w:val="single" w:sz="4" w:space="0" w:color="auto"/>
              <w:right w:val="single" w:sz="4" w:space="0" w:color="auto"/>
            </w:tcBorders>
            <w:shd w:val="clear" w:color="auto" w:fill="auto"/>
            <w:noWrap/>
            <w:vAlign w:val="center"/>
            <w:hideMark/>
          </w:tcPr>
          <w:p w14:paraId="1D62EBC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76FC8B55"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7,103 </w:t>
            </w:r>
          </w:p>
        </w:tc>
        <w:tc>
          <w:tcPr>
            <w:tcW w:w="900" w:type="dxa"/>
            <w:tcBorders>
              <w:top w:val="nil"/>
              <w:left w:val="nil"/>
              <w:bottom w:val="single" w:sz="4" w:space="0" w:color="auto"/>
              <w:right w:val="single" w:sz="4" w:space="0" w:color="auto"/>
            </w:tcBorders>
            <w:shd w:val="clear" w:color="auto" w:fill="auto"/>
            <w:noWrap/>
            <w:vAlign w:val="center"/>
            <w:hideMark/>
          </w:tcPr>
          <w:p w14:paraId="517A2BBF"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6B51E916"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61E0EE11"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SAPH440-Q/BQB310</w:t>
            </w:r>
          </w:p>
        </w:tc>
        <w:tc>
          <w:tcPr>
            <w:tcW w:w="1080" w:type="dxa"/>
            <w:tcBorders>
              <w:top w:val="nil"/>
              <w:left w:val="nil"/>
              <w:bottom w:val="single" w:sz="4" w:space="0" w:color="auto"/>
              <w:right w:val="single" w:sz="4" w:space="0" w:color="auto"/>
            </w:tcBorders>
            <w:shd w:val="clear" w:color="auto" w:fill="auto"/>
            <w:noWrap/>
            <w:vAlign w:val="center"/>
            <w:hideMark/>
          </w:tcPr>
          <w:p w14:paraId="0D19EDB4"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36C0B89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热板</w:t>
            </w:r>
            <w:r w:rsidRPr="00C7292B">
              <w:rPr>
                <w:rFonts w:ascii="Arial" w:eastAsia="Times New Roman" w:hAnsi="Arial" w:cs="Arial"/>
                <w:color w:val="000000"/>
                <w:sz w:val="16"/>
                <w:szCs w:val="16"/>
                <w:lang w:val="en-US" w:eastAsia="zh-CN"/>
              </w:rPr>
              <w:t>QSTEM500TM 4.5</w:t>
            </w:r>
          </w:p>
        </w:tc>
        <w:tc>
          <w:tcPr>
            <w:tcW w:w="2320" w:type="dxa"/>
            <w:tcBorders>
              <w:top w:val="nil"/>
              <w:left w:val="nil"/>
              <w:bottom w:val="single" w:sz="4" w:space="0" w:color="auto"/>
              <w:right w:val="single" w:sz="4" w:space="0" w:color="auto"/>
            </w:tcBorders>
            <w:shd w:val="clear" w:color="auto" w:fill="auto"/>
            <w:noWrap/>
            <w:vAlign w:val="center"/>
            <w:hideMark/>
          </w:tcPr>
          <w:p w14:paraId="5D379788"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38BD150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7,103 </w:t>
            </w:r>
          </w:p>
        </w:tc>
        <w:tc>
          <w:tcPr>
            <w:tcW w:w="900" w:type="dxa"/>
            <w:tcBorders>
              <w:top w:val="nil"/>
              <w:left w:val="nil"/>
              <w:bottom w:val="single" w:sz="4" w:space="0" w:color="auto"/>
              <w:right w:val="single" w:sz="4" w:space="0" w:color="auto"/>
            </w:tcBorders>
            <w:shd w:val="clear" w:color="auto" w:fill="auto"/>
            <w:noWrap/>
            <w:vAlign w:val="center"/>
            <w:hideMark/>
          </w:tcPr>
          <w:p w14:paraId="48DD42A1"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76C35650"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4067DF96"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QSTE340TM--Q/BQB 419 </w:t>
            </w:r>
          </w:p>
        </w:tc>
        <w:tc>
          <w:tcPr>
            <w:tcW w:w="1080" w:type="dxa"/>
            <w:tcBorders>
              <w:top w:val="nil"/>
              <w:left w:val="nil"/>
              <w:bottom w:val="single" w:sz="4" w:space="0" w:color="auto"/>
              <w:right w:val="single" w:sz="4" w:space="0" w:color="auto"/>
            </w:tcBorders>
            <w:shd w:val="clear" w:color="auto" w:fill="auto"/>
            <w:noWrap/>
            <w:vAlign w:val="center"/>
            <w:hideMark/>
          </w:tcPr>
          <w:p w14:paraId="6BF95B3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582DA2D3"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热板</w:t>
            </w:r>
            <w:r w:rsidRPr="00C7292B">
              <w:rPr>
                <w:rFonts w:ascii="Arial" w:eastAsia="Times New Roman" w:hAnsi="Arial" w:cs="Arial"/>
                <w:color w:val="000000"/>
                <w:sz w:val="16"/>
                <w:szCs w:val="16"/>
                <w:lang w:val="en-US" w:eastAsia="zh-CN"/>
              </w:rPr>
              <w:t>QSTEM500TM 4.5</w:t>
            </w:r>
          </w:p>
        </w:tc>
        <w:tc>
          <w:tcPr>
            <w:tcW w:w="2320" w:type="dxa"/>
            <w:tcBorders>
              <w:top w:val="nil"/>
              <w:left w:val="nil"/>
              <w:bottom w:val="single" w:sz="4" w:space="0" w:color="auto"/>
              <w:right w:val="single" w:sz="4" w:space="0" w:color="auto"/>
            </w:tcBorders>
            <w:shd w:val="clear" w:color="auto" w:fill="auto"/>
            <w:noWrap/>
            <w:vAlign w:val="center"/>
            <w:hideMark/>
          </w:tcPr>
          <w:p w14:paraId="60DB628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5B60610F"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5,857 </w:t>
            </w:r>
          </w:p>
        </w:tc>
        <w:tc>
          <w:tcPr>
            <w:tcW w:w="900" w:type="dxa"/>
            <w:tcBorders>
              <w:top w:val="nil"/>
              <w:left w:val="nil"/>
              <w:bottom w:val="single" w:sz="4" w:space="0" w:color="auto"/>
              <w:right w:val="single" w:sz="4" w:space="0" w:color="auto"/>
            </w:tcBorders>
            <w:shd w:val="clear" w:color="auto" w:fill="auto"/>
            <w:noWrap/>
            <w:vAlign w:val="center"/>
            <w:hideMark/>
          </w:tcPr>
          <w:p w14:paraId="1B78723D"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18C78E8B"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3ED33831"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Q235        t=1.0-5.0</w:t>
            </w:r>
          </w:p>
        </w:tc>
        <w:tc>
          <w:tcPr>
            <w:tcW w:w="1080" w:type="dxa"/>
            <w:tcBorders>
              <w:top w:val="nil"/>
              <w:left w:val="nil"/>
              <w:bottom w:val="single" w:sz="4" w:space="0" w:color="auto"/>
              <w:right w:val="single" w:sz="4" w:space="0" w:color="auto"/>
            </w:tcBorders>
            <w:shd w:val="clear" w:color="auto" w:fill="auto"/>
            <w:noWrap/>
            <w:vAlign w:val="center"/>
            <w:hideMark/>
          </w:tcPr>
          <w:p w14:paraId="481F96D4"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7EEA137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热板</w:t>
            </w:r>
            <w:r w:rsidRPr="00C7292B">
              <w:rPr>
                <w:rFonts w:ascii="Arial" w:eastAsia="Times New Roman" w:hAnsi="Arial" w:cs="Arial"/>
                <w:color w:val="000000"/>
                <w:sz w:val="16"/>
                <w:szCs w:val="16"/>
                <w:lang w:val="en-US" w:eastAsia="zh-CN"/>
              </w:rPr>
              <w:t>Q235B3.0mm</w:t>
            </w:r>
          </w:p>
        </w:tc>
        <w:tc>
          <w:tcPr>
            <w:tcW w:w="2320" w:type="dxa"/>
            <w:tcBorders>
              <w:top w:val="nil"/>
              <w:left w:val="nil"/>
              <w:bottom w:val="single" w:sz="4" w:space="0" w:color="auto"/>
              <w:right w:val="single" w:sz="4" w:space="0" w:color="auto"/>
            </w:tcBorders>
            <w:shd w:val="clear" w:color="auto" w:fill="auto"/>
            <w:noWrap/>
            <w:vAlign w:val="center"/>
            <w:hideMark/>
          </w:tcPr>
          <w:p w14:paraId="48F62F91"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278B9A7B"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6,048 </w:t>
            </w:r>
          </w:p>
        </w:tc>
        <w:tc>
          <w:tcPr>
            <w:tcW w:w="900" w:type="dxa"/>
            <w:tcBorders>
              <w:top w:val="nil"/>
              <w:left w:val="nil"/>
              <w:bottom w:val="single" w:sz="4" w:space="0" w:color="auto"/>
              <w:right w:val="single" w:sz="4" w:space="0" w:color="auto"/>
            </w:tcBorders>
            <w:shd w:val="clear" w:color="auto" w:fill="auto"/>
            <w:noWrap/>
            <w:vAlign w:val="center"/>
            <w:hideMark/>
          </w:tcPr>
          <w:p w14:paraId="31B21B21"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5266CCE8"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3AB41DE6"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ST14-Q/BQB 403</w:t>
            </w:r>
          </w:p>
        </w:tc>
        <w:tc>
          <w:tcPr>
            <w:tcW w:w="1080" w:type="dxa"/>
            <w:tcBorders>
              <w:top w:val="nil"/>
              <w:left w:val="nil"/>
              <w:bottom w:val="single" w:sz="4" w:space="0" w:color="auto"/>
              <w:right w:val="single" w:sz="4" w:space="0" w:color="auto"/>
            </w:tcBorders>
            <w:shd w:val="clear" w:color="auto" w:fill="auto"/>
            <w:noWrap/>
            <w:vAlign w:val="center"/>
            <w:hideMark/>
          </w:tcPr>
          <w:p w14:paraId="2AEBCB43"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32E1807D"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微软雅黑" w:eastAsia="微软雅黑" w:hAnsi="微软雅黑" w:cs="微软雅黑"/>
                <w:color w:val="000000"/>
                <w:sz w:val="16"/>
                <w:szCs w:val="16"/>
                <w:lang w:val="en-US" w:eastAsia="zh-CN"/>
              </w:rPr>
              <w:t>冷板</w:t>
            </w:r>
            <w:r w:rsidRPr="00C7292B">
              <w:rPr>
                <w:rFonts w:ascii="Arial" w:eastAsia="Times New Roman" w:hAnsi="Arial" w:cs="Arial"/>
                <w:color w:val="000000"/>
                <w:sz w:val="16"/>
                <w:szCs w:val="16"/>
                <w:lang w:val="en-US" w:eastAsia="zh-CN"/>
              </w:rPr>
              <w:t>ST141.0mm</w:t>
            </w:r>
          </w:p>
        </w:tc>
        <w:tc>
          <w:tcPr>
            <w:tcW w:w="2320" w:type="dxa"/>
            <w:tcBorders>
              <w:top w:val="nil"/>
              <w:left w:val="nil"/>
              <w:bottom w:val="single" w:sz="4" w:space="0" w:color="auto"/>
              <w:right w:val="single" w:sz="4" w:space="0" w:color="auto"/>
            </w:tcBorders>
            <w:shd w:val="clear" w:color="auto" w:fill="auto"/>
            <w:noWrap/>
            <w:vAlign w:val="center"/>
            <w:hideMark/>
          </w:tcPr>
          <w:p w14:paraId="126F1E9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4BF64D9E"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7,103 </w:t>
            </w:r>
          </w:p>
        </w:tc>
        <w:tc>
          <w:tcPr>
            <w:tcW w:w="900" w:type="dxa"/>
            <w:tcBorders>
              <w:top w:val="nil"/>
              <w:left w:val="nil"/>
              <w:bottom w:val="single" w:sz="4" w:space="0" w:color="auto"/>
              <w:right w:val="single" w:sz="4" w:space="0" w:color="auto"/>
            </w:tcBorders>
            <w:shd w:val="clear" w:color="auto" w:fill="auto"/>
            <w:noWrap/>
            <w:vAlign w:val="center"/>
            <w:hideMark/>
          </w:tcPr>
          <w:p w14:paraId="430C8568"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r w:rsidR="00C7292B" w:rsidRPr="00C7292B" w14:paraId="46FA4744" w14:textId="77777777" w:rsidTr="00C7292B">
        <w:trPr>
          <w:trHeight w:val="290"/>
        </w:trPr>
        <w:tc>
          <w:tcPr>
            <w:tcW w:w="2610" w:type="dxa"/>
            <w:tcBorders>
              <w:top w:val="nil"/>
              <w:left w:val="single" w:sz="4" w:space="0" w:color="auto"/>
              <w:bottom w:val="single" w:sz="4" w:space="0" w:color="auto"/>
              <w:right w:val="single" w:sz="4" w:space="0" w:color="auto"/>
            </w:tcBorders>
            <w:shd w:val="clear" w:color="auto" w:fill="auto"/>
            <w:noWrap/>
            <w:vAlign w:val="center"/>
            <w:hideMark/>
          </w:tcPr>
          <w:p w14:paraId="4CCFD039"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S420MC</w:t>
            </w:r>
          </w:p>
        </w:tc>
        <w:tc>
          <w:tcPr>
            <w:tcW w:w="1080" w:type="dxa"/>
            <w:tcBorders>
              <w:top w:val="nil"/>
              <w:left w:val="nil"/>
              <w:bottom w:val="single" w:sz="4" w:space="0" w:color="auto"/>
              <w:right w:val="single" w:sz="4" w:space="0" w:color="auto"/>
            </w:tcBorders>
            <w:shd w:val="clear" w:color="auto" w:fill="auto"/>
            <w:noWrap/>
            <w:vAlign w:val="center"/>
            <w:hideMark/>
          </w:tcPr>
          <w:p w14:paraId="5B7402C8"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BAIINFO</w:t>
            </w:r>
          </w:p>
        </w:tc>
        <w:tc>
          <w:tcPr>
            <w:tcW w:w="2810" w:type="dxa"/>
            <w:tcBorders>
              <w:top w:val="nil"/>
              <w:left w:val="nil"/>
              <w:bottom w:val="single" w:sz="4" w:space="0" w:color="auto"/>
              <w:right w:val="single" w:sz="4" w:space="0" w:color="auto"/>
            </w:tcBorders>
            <w:shd w:val="clear" w:color="auto" w:fill="auto"/>
            <w:noWrap/>
            <w:vAlign w:val="center"/>
            <w:hideMark/>
          </w:tcPr>
          <w:p w14:paraId="0C9B97F6"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S420MC</w:t>
            </w:r>
          </w:p>
        </w:tc>
        <w:tc>
          <w:tcPr>
            <w:tcW w:w="2320" w:type="dxa"/>
            <w:tcBorders>
              <w:top w:val="nil"/>
              <w:left w:val="nil"/>
              <w:bottom w:val="single" w:sz="4" w:space="0" w:color="auto"/>
              <w:right w:val="single" w:sz="4" w:space="0" w:color="auto"/>
            </w:tcBorders>
            <w:shd w:val="clear" w:color="auto" w:fill="auto"/>
            <w:noWrap/>
            <w:vAlign w:val="center"/>
            <w:hideMark/>
          </w:tcPr>
          <w:p w14:paraId="4885E8DC"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2022H1</w:t>
            </w:r>
          </w:p>
        </w:tc>
        <w:tc>
          <w:tcPr>
            <w:tcW w:w="2340" w:type="dxa"/>
            <w:tcBorders>
              <w:top w:val="nil"/>
              <w:left w:val="nil"/>
              <w:bottom w:val="single" w:sz="4" w:space="0" w:color="auto"/>
              <w:right w:val="single" w:sz="4" w:space="0" w:color="auto"/>
            </w:tcBorders>
            <w:shd w:val="clear" w:color="auto" w:fill="auto"/>
            <w:noWrap/>
            <w:vAlign w:val="center"/>
            <w:hideMark/>
          </w:tcPr>
          <w:p w14:paraId="5443211A"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8,614 </w:t>
            </w:r>
          </w:p>
        </w:tc>
        <w:tc>
          <w:tcPr>
            <w:tcW w:w="900" w:type="dxa"/>
            <w:tcBorders>
              <w:top w:val="nil"/>
              <w:left w:val="nil"/>
              <w:bottom w:val="single" w:sz="4" w:space="0" w:color="auto"/>
              <w:right w:val="single" w:sz="4" w:space="0" w:color="auto"/>
            </w:tcBorders>
            <w:shd w:val="clear" w:color="auto" w:fill="auto"/>
            <w:noWrap/>
            <w:vAlign w:val="center"/>
            <w:hideMark/>
          </w:tcPr>
          <w:p w14:paraId="2E59D2D7" w14:textId="77777777" w:rsidR="00C7292B" w:rsidRPr="00C7292B" w:rsidRDefault="00C7292B" w:rsidP="00C7292B">
            <w:pPr>
              <w:jc w:val="center"/>
              <w:rPr>
                <w:rFonts w:ascii="Arial" w:eastAsia="Times New Roman" w:hAnsi="Arial" w:cs="Arial"/>
                <w:color w:val="000000"/>
                <w:sz w:val="16"/>
                <w:szCs w:val="16"/>
                <w:lang w:val="en-US" w:eastAsia="zh-CN"/>
              </w:rPr>
            </w:pPr>
            <w:r w:rsidRPr="00C7292B">
              <w:rPr>
                <w:rFonts w:ascii="Arial" w:eastAsia="Times New Roman" w:hAnsi="Arial" w:cs="Arial"/>
                <w:color w:val="000000"/>
                <w:sz w:val="16"/>
                <w:szCs w:val="16"/>
                <w:lang w:val="en-US" w:eastAsia="zh-CN"/>
              </w:rPr>
              <w:t xml:space="preserve"> Ton </w:t>
            </w:r>
          </w:p>
        </w:tc>
      </w:tr>
    </w:tbl>
    <w:p w14:paraId="03ABBC78" w14:textId="77777777" w:rsidR="00D53466" w:rsidRDefault="00D53466" w:rsidP="007B48AA">
      <w:pPr>
        <w:spacing w:line="420" w:lineRule="exact"/>
        <w:rPr>
          <w:rFonts w:eastAsia="宋体"/>
          <w:color w:val="000000"/>
        </w:rPr>
      </w:pPr>
    </w:p>
    <w:p w14:paraId="55CCA515" w14:textId="77777777" w:rsidR="00A278B6" w:rsidRPr="00611BC6" w:rsidRDefault="00A278B6" w:rsidP="007B48AA">
      <w:pPr>
        <w:spacing w:line="420" w:lineRule="exact"/>
        <w:rPr>
          <w:rFonts w:eastAsia="宋体"/>
          <w:color w:val="000000"/>
        </w:rPr>
      </w:pPr>
    </w:p>
    <w:p w14:paraId="69B064E5" w14:textId="614C03B0" w:rsidR="007B48AA" w:rsidRPr="00611BC6" w:rsidRDefault="007B48AA" w:rsidP="007B48AA">
      <w:pPr>
        <w:spacing w:line="420" w:lineRule="exact"/>
        <w:rPr>
          <w:rFonts w:eastAsia="宋体"/>
          <w:color w:val="000000"/>
        </w:rPr>
      </w:pPr>
      <w:r w:rsidRPr="00611BC6">
        <w:rPr>
          <w:rFonts w:eastAsia="宋体" w:hint="eastAsia"/>
          <w:color w:val="000000"/>
        </w:rPr>
        <w:t>Remarks</w:t>
      </w:r>
      <w:r w:rsidRPr="00611BC6">
        <w:rPr>
          <w:rFonts w:eastAsia="宋体" w:hint="eastAsia"/>
          <w:color w:val="000000"/>
        </w:rPr>
        <w:t>备注</w:t>
      </w:r>
      <w:r w:rsidRPr="00611BC6">
        <w:rPr>
          <w:rFonts w:eastAsia="宋体" w:hint="eastAsia"/>
          <w:color w:val="000000"/>
        </w:rPr>
        <w:t xml:space="preserve">: </w:t>
      </w:r>
    </w:p>
    <w:p w14:paraId="2F1BA159" w14:textId="6D0FA003" w:rsidR="007B48AA" w:rsidRPr="00634DB1" w:rsidRDefault="007B48AA" w:rsidP="007B48AA">
      <w:pPr>
        <w:spacing w:line="420" w:lineRule="exact"/>
        <w:rPr>
          <w:rFonts w:eastAsia="宋体"/>
          <w:color w:val="000000"/>
          <w:lang w:val="en-US"/>
        </w:rPr>
      </w:pPr>
      <w:r w:rsidRPr="00634DB1">
        <w:rPr>
          <w:rFonts w:eastAsia="宋体" w:hint="eastAsia"/>
          <w:color w:val="000000"/>
          <w:lang w:val="en-US"/>
        </w:rPr>
        <w:lastRenderedPageBreak/>
        <w:t xml:space="preserve">Above parts price is the price without tax, supplier need to submit </w:t>
      </w:r>
      <w:r w:rsidRPr="00634DB1">
        <w:rPr>
          <w:rFonts w:eastAsia="宋体"/>
          <w:color w:val="000000"/>
          <w:lang w:val="en-US"/>
        </w:rPr>
        <w:t>VAT invoice of 1</w:t>
      </w:r>
      <w:r w:rsidR="00FF02A5" w:rsidRPr="00634DB1">
        <w:rPr>
          <w:rFonts w:eastAsia="宋体"/>
          <w:color w:val="000000"/>
          <w:lang w:val="en-US"/>
        </w:rPr>
        <w:t>3</w:t>
      </w:r>
      <w:r w:rsidRPr="00634DB1">
        <w:rPr>
          <w:rFonts w:eastAsia="宋体"/>
          <w:color w:val="000000"/>
          <w:lang w:val="en-US"/>
        </w:rPr>
        <w:t>% tax rate</w:t>
      </w:r>
      <w:r w:rsidRPr="00634DB1">
        <w:rPr>
          <w:rFonts w:eastAsia="宋体" w:hint="eastAsia"/>
          <w:color w:val="000000"/>
          <w:lang w:val="en-US"/>
        </w:rPr>
        <w:t>.</w:t>
      </w:r>
      <w:r w:rsidRPr="00634DB1">
        <w:rPr>
          <w:rFonts w:eastAsia="宋体"/>
          <w:color w:val="000000"/>
          <w:lang w:val="en-US"/>
        </w:rPr>
        <w:t xml:space="preserve"> The billing invoice must contain all information required </w:t>
      </w:r>
      <w:r w:rsidRPr="00634DB1">
        <w:rPr>
          <w:rFonts w:eastAsia="宋体" w:hint="eastAsia"/>
          <w:color w:val="000000"/>
          <w:lang w:val="en-US"/>
        </w:rPr>
        <w:t>by</w:t>
      </w:r>
      <w:r w:rsidRPr="00634DB1">
        <w:rPr>
          <w:rFonts w:eastAsia="宋体"/>
          <w:color w:val="000000"/>
          <w:lang w:val="en-US"/>
        </w:rPr>
        <w:t xml:space="preserve"> the Chinese tax law and regulation.</w:t>
      </w:r>
      <w:r w:rsidRPr="00634DB1">
        <w:rPr>
          <w:rFonts w:eastAsia="宋体"/>
          <w:color w:val="000000"/>
          <w:lang w:val="en-US"/>
        </w:rPr>
        <w:br/>
      </w:r>
      <w:r w:rsidRPr="00611BC6">
        <w:rPr>
          <w:rFonts w:eastAsia="宋体" w:hint="eastAsia"/>
          <w:color w:val="000000"/>
        </w:rPr>
        <w:t>以上零件价格为不含税单价</w:t>
      </w:r>
      <w:r w:rsidRPr="00634DB1">
        <w:rPr>
          <w:rFonts w:eastAsia="宋体" w:hint="eastAsia"/>
          <w:color w:val="000000"/>
          <w:lang w:val="en-US"/>
        </w:rPr>
        <w:t>，</w:t>
      </w:r>
      <w:r w:rsidRPr="00611BC6">
        <w:rPr>
          <w:rFonts w:eastAsia="宋体" w:hint="eastAsia"/>
          <w:color w:val="000000"/>
        </w:rPr>
        <w:t>供应商需开具</w:t>
      </w:r>
      <w:r w:rsidRPr="00634DB1">
        <w:rPr>
          <w:rFonts w:eastAsia="宋体"/>
          <w:color w:val="000000"/>
          <w:lang w:val="en-US"/>
        </w:rPr>
        <w:t>1</w:t>
      </w:r>
      <w:r w:rsidR="00FF02A5" w:rsidRPr="00634DB1">
        <w:rPr>
          <w:rFonts w:eastAsia="宋体"/>
          <w:color w:val="000000"/>
          <w:lang w:val="en-US"/>
        </w:rPr>
        <w:t>3</w:t>
      </w:r>
      <w:r w:rsidRPr="00634DB1">
        <w:rPr>
          <w:rFonts w:eastAsia="宋体"/>
          <w:color w:val="000000"/>
          <w:lang w:val="en-US"/>
        </w:rPr>
        <w:t>%</w:t>
      </w:r>
      <w:r w:rsidRPr="00611BC6">
        <w:rPr>
          <w:rFonts w:eastAsia="宋体" w:hint="eastAsia"/>
          <w:color w:val="000000"/>
        </w:rPr>
        <w:t>的增值税专用发票。</w:t>
      </w:r>
      <w:r w:rsidRPr="00611BC6">
        <w:rPr>
          <w:rFonts w:eastAsia="宋体"/>
          <w:color w:val="000000"/>
        </w:rPr>
        <w:t>发票必须包含中国税收法律法规所要求的所有信息</w:t>
      </w:r>
    </w:p>
    <w:p w14:paraId="61A8064C" w14:textId="3DDA3A77" w:rsidR="003B30F2" w:rsidRDefault="003B30F2" w:rsidP="00B93849">
      <w:pPr>
        <w:rPr>
          <w:rFonts w:eastAsia="宋体"/>
          <w:b/>
          <w:sz w:val="28"/>
          <w:u w:val="single"/>
          <w:lang w:val="en-US"/>
        </w:rPr>
      </w:pPr>
      <w:bookmarkStart w:id="11" w:name="bookmark9"/>
      <w:bookmarkStart w:id="12" w:name="bookmark10"/>
      <w:bookmarkEnd w:id="11"/>
      <w:bookmarkEnd w:id="12"/>
    </w:p>
    <w:p w14:paraId="7801C556" w14:textId="76FC79D6" w:rsidR="00B80092" w:rsidRDefault="00B80092" w:rsidP="00B93849">
      <w:pPr>
        <w:rPr>
          <w:rFonts w:eastAsia="宋体"/>
          <w:b/>
          <w:sz w:val="28"/>
          <w:u w:val="single"/>
          <w:lang w:val="en-US"/>
        </w:rPr>
      </w:pPr>
    </w:p>
    <w:p w14:paraId="50BD5EEB" w14:textId="00F44F28" w:rsidR="00B80092" w:rsidRDefault="00B80092" w:rsidP="00B93849">
      <w:pPr>
        <w:rPr>
          <w:rFonts w:eastAsia="宋体"/>
          <w:b/>
          <w:sz w:val="28"/>
          <w:u w:val="single"/>
          <w:lang w:val="en-US"/>
        </w:rPr>
      </w:pPr>
      <w:r>
        <w:rPr>
          <w:rFonts w:eastAsia="宋体"/>
          <w:b/>
          <w:sz w:val="28"/>
          <w:u w:val="single"/>
          <w:lang w:val="en-US"/>
        </w:rPr>
        <w:br w:type="page"/>
      </w:r>
    </w:p>
    <w:p w14:paraId="5775CBA3" w14:textId="77777777" w:rsidR="00B80092" w:rsidRPr="00DB1F0A" w:rsidRDefault="00B80092" w:rsidP="00B80092">
      <w:pPr>
        <w:rPr>
          <w:rFonts w:eastAsia="宋体"/>
          <w:b/>
          <w:sz w:val="28"/>
          <w:u w:val="single"/>
          <w:lang w:val="en-US"/>
        </w:rPr>
      </w:pPr>
      <w:r w:rsidRPr="00DB1F0A">
        <w:rPr>
          <w:rFonts w:eastAsia="宋体"/>
          <w:b/>
          <w:sz w:val="28"/>
          <w:u w:val="single"/>
          <w:lang w:val="en-US"/>
        </w:rPr>
        <w:lastRenderedPageBreak/>
        <w:t>Annex 2: Aftersales Parts and Prices</w:t>
      </w:r>
    </w:p>
    <w:p w14:paraId="5D120467" w14:textId="77777777" w:rsidR="00B80092" w:rsidRPr="00DB1F0A" w:rsidRDefault="00B80092" w:rsidP="00B80092">
      <w:pPr>
        <w:rPr>
          <w:rFonts w:eastAsia="宋体"/>
          <w:b/>
          <w:sz w:val="28"/>
          <w:u w:val="single"/>
          <w:lang w:val="en-US"/>
        </w:rPr>
      </w:pPr>
      <w:r w:rsidRPr="00DB1F0A">
        <w:rPr>
          <w:rFonts w:eastAsia="宋体" w:hint="eastAsia"/>
          <w:b/>
          <w:sz w:val="28"/>
          <w:u w:val="single"/>
          <w:lang w:val="en-US"/>
        </w:rPr>
        <w:t>附件</w:t>
      </w:r>
      <w:r w:rsidRPr="00DB1F0A">
        <w:rPr>
          <w:rFonts w:eastAsia="宋体"/>
          <w:b/>
          <w:sz w:val="28"/>
          <w:u w:val="single"/>
          <w:lang w:val="en-US"/>
        </w:rPr>
        <w:t>2</w:t>
      </w:r>
      <w:r w:rsidRPr="00DB1F0A">
        <w:rPr>
          <w:rFonts w:eastAsia="宋体" w:hint="eastAsia"/>
          <w:b/>
          <w:sz w:val="28"/>
          <w:u w:val="single"/>
          <w:lang w:val="en-US"/>
        </w:rPr>
        <w:t>：</w:t>
      </w:r>
      <w:r w:rsidRPr="00DB1F0A">
        <w:rPr>
          <w:rFonts w:eastAsia="宋体" w:hint="eastAsia"/>
          <w:b/>
          <w:sz w:val="28"/>
          <w:u w:val="single"/>
          <w:lang w:val="en-US" w:eastAsia="zh-CN"/>
        </w:rPr>
        <w:t>售后件</w:t>
      </w:r>
      <w:r w:rsidRPr="00DB1F0A">
        <w:rPr>
          <w:rFonts w:eastAsia="宋体" w:hint="eastAsia"/>
          <w:b/>
          <w:sz w:val="28"/>
          <w:u w:val="single"/>
          <w:lang w:val="en-US"/>
        </w:rPr>
        <w:t>零件与价格</w:t>
      </w:r>
    </w:p>
    <w:p w14:paraId="173FDB9B" w14:textId="77777777" w:rsidR="00B80092" w:rsidRPr="00DB1F0A" w:rsidRDefault="00B80092" w:rsidP="00B80092">
      <w:pPr>
        <w:rPr>
          <w:rFonts w:eastAsia="宋体"/>
          <w:b/>
          <w:sz w:val="28"/>
          <w:u w:val="single"/>
          <w:lang w:val="en-US"/>
        </w:rPr>
      </w:pPr>
    </w:p>
    <w:p w14:paraId="07D88A46" w14:textId="77777777" w:rsidR="00B80092" w:rsidRPr="00DB1F0A" w:rsidRDefault="00B80092" w:rsidP="00B80092">
      <w:pPr>
        <w:rPr>
          <w:rFonts w:ascii="Calibri" w:eastAsia="宋体" w:hAnsi="Calibri" w:cs="Calibri"/>
          <w:sz w:val="22"/>
          <w:szCs w:val="22"/>
          <w:lang w:val="en-US" w:eastAsia="zh-CN"/>
        </w:rPr>
      </w:pPr>
      <w:r w:rsidRPr="00DB1F0A">
        <w:rPr>
          <w:rFonts w:ascii="Calibri" w:eastAsia="宋体" w:hAnsi="Calibri" w:cs="Calibri"/>
          <w:sz w:val="22"/>
          <w:szCs w:val="22"/>
          <w:lang w:val="en-US" w:eastAsia="zh-CN"/>
        </w:rPr>
        <w:t xml:space="preserve">For spare parts delivered during the series delivery period, the series price current during the series lifetime generally applies. </w:t>
      </w:r>
    </w:p>
    <w:p w14:paraId="193D656A" w14:textId="77777777" w:rsidR="00B80092" w:rsidRPr="00DB1F0A" w:rsidRDefault="00B80092" w:rsidP="00B80092">
      <w:pPr>
        <w:rPr>
          <w:rFonts w:eastAsia="宋体"/>
          <w:b/>
          <w:i/>
          <w:lang w:val="en-GB" w:eastAsia="zh-CN"/>
        </w:rPr>
      </w:pPr>
      <w:r w:rsidRPr="00DB1F0A">
        <w:rPr>
          <w:rFonts w:eastAsia="宋体" w:hint="eastAsia"/>
          <w:sz w:val="22"/>
          <w:szCs w:val="22"/>
          <w:lang w:eastAsia="zh-CN"/>
        </w:rPr>
        <w:t>批量交付期内交付的备件，其价格通常采用批量产品寿命内的当前批量产品价格。</w:t>
      </w:r>
    </w:p>
    <w:p w14:paraId="63686002" w14:textId="77777777" w:rsidR="00B80092" w:rsidRPr="00DB1F0A" w:rsidRDefault="00B80092" w:rsidP="00B80092">
      <w:pPr>
        <w:jc w:val="center"/>
        <w:rPr>
          <w:rFonts w:eastAsia="宋体"/>
          <w:lang w:val="en-US" w:eastAsia="zh-CN"/>
        </w:rPr>
      </w:pPr>
    </w:p>
    <w:p w14:paraId="0F1236FE" w14:textId="77777777" w:rsidR="00B80092" w:rsidRPr="00BA19B7" w:rsidRDefault="00B80092" w:rsidP="00B80092">
      <w:pPr>
        <w:jc w:val="center"/>
        <w:rPr>
          <w:rFonts w:eastAsia="宋体"/>
          <w:sz w:val="15"/>
          <w:szCs w:val="15"/>
          <w:lang w:val="en-US"/>
        </w:rPr>
      </w:pPr>
    </w:p>
    <w:tbl>
      <w:tblPr>
        <w:tblpPr w:leftFromText="180" w:rightFromText="180" w:vertAnchor="page" w:horzAnchor="margin" w:tblpY="3571"/>
        <w:tblW w:w="52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7"/>
        <w:gridCol w:w="1068"/>
        <w:gridCol w:w="1201"/>
        <w:gridCol w:w="672"/>
        <w:gridCol w:w="682"/>
        <w:gridCol w:w="682"/>
        <w:gridCol w:w="851"/>
        <w:gridCol w:w="851"/>
        <w:gridCol w:w="816"/>
        <w:gridCol w:w="816"/>
        <w:gridCol w:w="867"/>
        <w:gridCol w:w="1027"/>
        <w:gridCol w:w="872"/>
        <w:gridCol w:w="844"/>
        <w:gridCol w:w="844"/>
        <w:gridCol w:w="844"/>
      </w:tblGrid>
      <w:tr w:rsidR="005D78A5" w:rsidRPr="00611BC6" w14:paraId="3F55C517" w14:textId="77777777" w:rsidTr="00F454B4">
        <w:trPr>
          <w:trHeight w:val="771"/>
        </w:trPr>
        <w:tc>
          <w:tcPr>
            <w:tcW w:w="967" w:type="dxa"/>
            <w:shd w:val="clear" w:color="auto" w:fill="auto"/>
            <w:noWrap/>
            <w:vAlign w:val="center"/>
            <w:hideMark/>
          </w:tcPr>
          <w:p w14:paraId="606776F0"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w:t>
            </w:r>
          </w:p>
        </w:tc>
        <w:tc>
          <w:tcPr>
            <w:tcW w:w="1068" w:type="dxa"/>
            <w:shd w:val="clear" w:color="auto" w:fill="auto"/>
            <w:noWrap/>
            <w:vAlign w:val="center"/>
            <w:hideMark/>
          </w:tcPr>
          <w:p w14:paraId="7C4AAE6C"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物料描述（中文）</w:t>
            </w:r>
          </w:p>
        </w:tc>
        <w:tc>
          <w:tcPr>
            <w:tcW w:w="1201" w:type="dxa"/>
            <w:shd w:val="clear" w:color="auto" w:fill="auto"/>
            <w:noWrap/>
            <w:vAlign w:val="center"/>
            <w:hideMark/>
          </w:tcPr>
          <w:p w14:paraId="58127240"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物料描述（英文）</w:t>
            </w:r>
          </w:p>
        </w:tc>
        <w:tc>
          <w:tcPr>
            <w:tcW w:w="672" w:type="dxa"/>
            <w:shd w:val="clear" w:color="auto" w:fill="auto"/>
            <w:noWrap/>
            <w:vAlign w:val="center"/>
            <w:hideMark/>
          </w:tcPr>
          <w:p w14:paraId="56B5D565"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ZGS</w:t>
            </w:r>
          </w:p>
          <w:p w14:paraId="18C85CDC"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编号</w:t>
            </w:r>
          </w:p>
        </w:tc>
        <w:tc>
          <w:tcPr>
            <w:tcW w:w="682" w:type="dxa"/>
            <w:vAlign w:val="center"/>
          </w:tcPr>
          <w:p w14:paraId="599F1D3E"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工厂</w:t>
            </w:r>
          </w:p>
        </w:tc>
        <w:tc>
          <w:tcPr>
            <w:tcW w:w="682" w:type="dxa"/>
            <w:vAlign w:val="center"/>
          </w:tcPr>
          <w:p w14:paraId="4831ABA4" w14:textId="77777777" w:rsidR="005D78A5" w:rsidRPr="00611BC6" w:rsidRDefault="005D78A5" w:rsidP="00F454B4">
            <w:pP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国际贸易条款</w:t>
            </w:r>
          </w:p>
        </w:tc>
        <w:tc>
          <w:tcPr>
            <w:tcW w:w="851" w:type="dxa"/>
            <w:shd w:val="clear" w:color="auto" w:fill="auto"/>
            <w:vAlign w:val="center"/>
          </w:tcPr>
          <w:p w14:paraId="34927D6F"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最小批量</w:t>
            </w:r>
            <w:r w:rsidRPr="00611BC6">
              <w:rPr>
                <w:rFonts w:eastAsia="宋体" w:cs="宋体" w:hint="eastAsia"/>
                <w:b/>
                <w:bCs/>
                <w:color w:val="000000"/>
                <w:sz w:val="15"/>
                <w:szCs w:val="15"/>
                <w:lang w:val="en-US" w:eastAsia="zh-CN"/>
              </w:rPr>
              <w:br/>
            </w:r>
          </w:p>
        </w:tc>
        <w:tc>
          <w:tcPr>
            <w:tcW w:w="851" w:type="dxa"/>
            <w:shd w:val="clear" w:color="auto" w:fill="auto"/>
            <w:noWrap/>
            <w:vAlign w:val="center"/>
            <w:hideMark/>
          </w:tcPr>
          <w:p w14:paraId="72E2D068"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单位</w:t>
            </w:r>
            <w:r w:rsidRPr="00611BC6">
              <w:rPr>
                <w:rFonts w:eastAsia="宋体" w:cs="宋体" w:hint="eastAsia"/>
                <w:b/>
                <w:bCs/>
                <w:color w:val="000000"/>
                <w:sz w:val="15"/>
                <w:szCs w:val="15"/>
                <w:lang w:val="en-US" w:eastAsia="zh-CN"/>
              </w:rPr>
              <w:br/>
            </w:r>
          </w:p>
        </w:tc>
        <w:tc>
          <w:tcPr>
            <w:tcW w:w="816" w:type="dxa"/>
            <w:shd w:val="clear" w:color="auto" w:fill="auto"/>
            <w:noWrap/>
            <w:vAlign w:val="center"/>
            <w:hideMark/>
          </w:tcPr>
          <w:p w14:paraId="026211C2"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价格有效期开始</w:t>
            </w:r>
          </w:p>
        </w:tc>
        <w:tc>
          <w:tcPr>
            <w:tcW w:w="816" w:type="dxa"/>
            <w:shd w:val="clear" w:color="auto" w:fill="auto"/>
            <w:noWrap/>
            <w:vAlign w:val="center"/>
            <w:hideMark/>
          </w:tcPr>
          <w:p w14:paraId="074FE937"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价格有效期结束</w:t>
            </w:r>
          </w:p>
        </w:tc>
        <w:tc>
          <w:tcPr>
            <w:tcW w:w="867" w:type="dxa"/>
            <w:shd w:val="clear" w:color="auto" w:fill="auto"/>
            <w:noWrap/>
            <w:vAlign w:val="center"/>
            <w:hideMark/>
          </w:tcPr>
          <w:p w14:paraId="1FB29D21"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基本价格</w:t>
            </w:r>
            <w:r w:rsidRPr="00611BC6">
              <w:rPr>
                <w:rFonts w:eastAsia="宋体" w:cs="宋体" w:hint="eastAsia"/>
                <w:b/>
                <w:bCs/>
                <w:color w:val="000000"/>
                <w:sz w:val="15"/>
                <w:szCs w:val="15"/>
                <w:lang w:val="en-US" w:eastAsia="zh-CN"/>
              </w:rPr>
              <w:t>(PB00)</w:t>
            </w:r>
          </w:p>
        </w:tc>
        <w:tc>
          <w:tcPr>
            <w:tcW w:w="1027" w:type="dxa"/>
            <w:shd w:val="clear" w:color="auto" w:fill="auto"/>
            <w:noWrap/>
            <w:vAlign w:val="center"/>
            <w:hideMark/>
          </w:tcPr>
          <w:p w14:paraId="2242C3A9" w14:textId="77777777" w:rsidR="005D78A5" w:rsidRPr="00816A1C" w:rsidRDefault="005D78A5" w:rsidP="00F454B4">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原材料价格调整</w:t>
            </w:r>
            <w:r w:rsidRPr="00816A1C">
              <w:rPr>
                <w:rFonts w:eastAsia="宋体" w:cs="宋体" w:hint="eastAsia"/>
                <w:b/>
                <w:bCs/>
                <w:color w:val="000000"/>
                <w:sz w:val="15"/>
                <w:szCs w:val="15"/>
                <w:lang w:val="en-US" w:eastAsia="zh-CN"/>
              </w:rPr>
              <w:t>(ZRMS)</w:t>
            </w:r>
          </w:p>
        </w:tc>
        <w:tc>
          <w:tcPr>
            <w:tcW w:w="872" w:type="dxa"/>
            <w:shd w:val="clear" w:color="auto" w:fill="auto"/>
            <w:noWrap/>
            <w:vAlign w:val="center"/>
            <w:hideMark/>
          </w:tcPr>
          <w:p w14:paraId="7658FC53" w14:textId="77777777" w:rsidR="005D78A5" w:rsidRPr="00682B65" w:rsidRDefault="005D78A5" w:rsidP="00F454B4">
            <w:pPr>
              <w:jc w:val="center"/>
              <w:rPr>
                <w:rFonts w:eastAsia="宋体" w:cs="宋体"/>
                <w:b/>
                <w:bCs/>
                <w:color w:val="000000"/>
                <w:sz w:val="15"/>
                <w:szCs w:val="15"/>
                <w:lang w:val="en-US" w:eastAsia="zh-CN"/>
              </w:rPr>
            </w:pPr>
            <w:r w:rsidRPr="00682B65">
              <w:rPr>
                <w:rFonts w:eastAsia="宋体" w:cs="宋体" w:hint="eastAsia"/>
                <w:b/>
                <w:bCs/>
                <w:color w:val="000000"/>
                <w:sz w:val="15"/>
                <w:szCs w:val="15"/>
                <w:lang w:val="en-US" w:eastAsia="zh-CN"/>
              </w:rPr>
              <w:t>包装费</w:t>
            </w:r>
            <w:r w:rsidRPr="00682B65">
              <w:rPr>
                <w:rFonts w:eastAsia="宋体" w:cs="宋体" w:hint="eastAsia"/>
                <w:b/>
                <w:bCs/>
                <w:color w:val="000000"/>
                <w:sz w:val="15"/>
                <w:szCs w:val="15"/>
                <w:lang w:val="en-US" w:eastAsia="zh-CN"/>
              </w:rPr>
              <w:t>(ZPAC)</w:t>
            </w:r>
          </w:p>
        </w:tc>
        <w:tc>
          <w:tcPr>
            <w:tcW w:w="844" w:type="dxa"/>
            <w:shd w:val="clear" w:color="auto" w:fill="auto"/>
            <w:vAlign w:val="center"/>
          </w:tcPr>
          <w:p w14:paraId="4ED5011D" w14:textId="77777777" w:rsidR="005D78A5" w:rsidRPr="00B55955" w:rsidRDefault="005D78A5" w:rsidP="00F454B4">
            <w:pPr>
              <w:jc w:val="center"/>
              <w:rPr>
                <w:rFonts w:eastAsia="宋体" w:cs="宋体"/>
                <w:b/>
                <w:bCs/>
                <w:color w:val="000000"/>
                <w:sz w:val="15"/>
                <w:szCs w:val="15"/>
                <w:lang w:val="en-US" w:eastAsia="zh-CN"/>
              </w:rPr>
            </w:pPr>
            <w:r w:rsidRPr="00B55955">
              <w:rPr>
                <w:rFonts w:eastAsia="宋体" w:cs="宋体" w:hint="eastAsia"/>
                <w:b/>
                <w:bCs/>
                <w:color w:val="000000"/>
                <w:sz w:val="15"/>
                <w:szCs w:val="15"/>
                <w:lang w:val="en-US" w:eastAsia="zh-CN"/>
              </w:rPr>
              <w:t>运费</w:t>
            </w:r>
            <w:r w:rsidRPr="00B55955">
              <w:rPr>
                <w:rFonts w:eastAsia="宋体" w:cs="宋体" w:hint="eastAsia"/>
                <w:b/>
                <w:bCs/>
                <w:color w:val="000000"/>
                <w:sz w:val="15"/>
                <w:szCs w:val="15"/>
                <w:lang w:val="en-US" w:eastAsia="zh-CN"/>
              </w:rPr>
              <w:t>(ZFRC)</w:t>
            </w:r>
          </w:p>
        </w:tc>
        <w:tc>
          <w:tcPr>
            <w:tcW w:w="844" w:type="dxa"/>
            <w:shd w:val="clear" w:color="auto" w:fill="auto"/>
            <w:noWrap/>
            <w:vAlign w:val="center"/>
            <w:hideMark/>
          </w:tcPr>
          <w:p w14:paraId="5C9888A1" w14:textId="77777777" w:rsidR="005D78A5" w:rsidRPr="00682B65" w:rsidRDefault="005D78A5" w:rsidP="00F454B4">
            <w:pPr>
              <w:jc w:val="center"/>
              <w:rPr>
                <w:rFonts w:eastAsia="宋体" w:cs="宋体"/>
                <w:b/>
                <w:bCs/>
                <w:color w:val="000000"/>
                <w:sz w:val="15"/>
                <w:szCs w:val="15"/>
                <w:lang w:val="en-US" w:eastAsia="zh-CN"/>
              </w:rPr>
            </w:pPr>
            <w:r w:rsidRPr="00682B65">
              <w:rPr>
                <w:rFonts w:eastAsia="宋体" w:cs="宋体" w:hint="eastAsia"/>
                <w:b/>
                <w:bCs/>
                <w:color w:val="000000"/>
                <w:sz w:val="15"/>
                <w:szCs w:val="15"/>
                <w:lang w:val="en-US" w:eastAsia="zh-CN"/>
              </w:rPr>
              <w:t>计划协议当前净价</w:t>
            </w:r>
          </w:p>
        </w:tc>
        <w:tc>
          <w:tcPr>
            <w:tcW w:w="844" w:type="dxa"/>
            <w:vAlign w:val="center"/>
          </w:tcPr>
          <w:p w14:paraId="62BE732F"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货币</w:t>
            </w:r>
          </w:p>
        </w:tc>
      </w:tr>
      <w:tr w:rsidR="005D78A5" w:rsidRPr="00611BC6" w14:paraId="2DCD1460" w14:textId="77777777" w:rsidTr="00C87A9A">
        <w:trPr>
          <w:trHeight w:val="781"/>
        </w:trPr>
        <w:tc>
          <w:tcPr>
            <w:tcW w:w="967" w:type="dxa"/>
            <w:tcBorders>
              <w:bottom w:val="single" w:sz="4" w:space="0" w:color="auto"/>
            </w:tcBorders>
            <w:shd w:val="clear" w:color="auto" w:fill="auto"/>
            <w:noWrap/>
            <w:vAlign w:val="center"/>
            <w:hideMark/>
          </w:tcPr>
          <w:p w14:paraId="5876D63A"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number</w:t>
            </w:r>
          </w:p>
        </w:tc>
        <w:tc>
          <w:tcPr>
            <w:tcW w:w="1068" w:type="dxa"/>
            <w:tcBorders>
              <w:bottom w:val="single" w:sz="4" w:space="0" w:color="auto"/>
            </w:tcBorders>
            <w:shd w:val="clear" w:color="auto" w:fill="auto"/>
            <w:noWrap/>
            <w:vAlign w:val="center"/>
            <w:hideMark/>
          </w:tcPr>
          <w:p w14:paraId="620544DD"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name</w:t>
            </w:r>
            <w:r w:rsidRPr="00611BC6">
              <w:rPr>
                <w:rFonts w:eastAsia="宋体" w:cs="宋体" w:hint="eastAsia"/>
                <w:b/>
                <w:bCs/>
                <w:color w:val="000000"/>
                <w:sz w:val="15"/>
                <w:szCs w:val="15"/>
                <w:lang w:val="en-US" w:eastAsia="zh-CN"/>
              </w:rPr>
              <w:t>（</w:t>
            </w:r>
            <w:r w:rsidRPr="00611BC6">
              <w:rPr>
                <w:rFonts w:eastAsia="宋体" w:cs="宋体" w:hint="eastAsia"/>
                <w:b/>
                <w:bCs/>
                <w:color w:val="000000"/>
                <w:sz w:val="15"/>
                <w:szCs w:val="15"/>
                <w:lang w:val="en-US" w:eastAsia="zh-CN"/>
              </w:rPr>
              <w:t>CN</w:t>
            </w:r>
            <w:r w:rsidRPr="00611BC6">
              <w:rPr>
                <w:rFonts w:eastAsia="宋体" w:cs="宋体" w:hint="eastAsia"/>
                <w:b/>
                <w:bCs/>
                <w:color w:val="000000"/>
                <w:sz w:val="15"/>
                <w:szCs w:val="15"/>
                <w:lang w:val="en-US" w:eastAsia="zh-CN"/>
              </w:rPr>
              <w:t>）</w:t>
            </w:r>
          </w:p>
        </w:tc>
        <w:tc>
          <w:tcPr>
            <w:tcW w:w="1201" w:type="dxa"/>
            <w:tcBorders>
              <w:bottom w:val="single" w:sz="4" w:space="0" w:color="auto"/>
            </w:tcBorders>
            <w:shd w:val="clear" w:color="auto" w:fill="auto"/>
            <w:noWrap/>
            <w:vAlign w:val="center"/>
            <w:hideMark/>
          </w:tcPr>
          <w:p w14:paraId="7F2FAB4C"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Part name</w:t>
            </w:r>
            <w:r w:rsidRPr="00611BC6">
              <w:rPr>
                <w:rFonts w:eastAsia="宋体" w:cs="宋体" w:hint="eastAsia"/>
                <w:b/>
                <w:bCs/>
                <w:color w:val="000000"/>
                <w:sz w:val="15"/>
                <w:szCs w:val="15"/>
                <w:lang w:val="en-US" w:eastAsia="zh-CN"/>
              </w:rPr>
              <w:t>（</w:t>
            </w:r>
            <w:r w:rsidRPr="00611BC6">
              <w:rPr>
                <w:rFonts w:eastAsia="宋体" w:cs="宋体" w:hint="eastAsia"/>
                <w:b/>
                <w:bCs/>
                <w:color w:val="000000"/>
                <w:sz w:val="15"/>
                <w:szCs w:val="15"/>
                <w:lang w:val="en-US" w:eastAsia="zh-CN"/>
              </w:rPr>
              <w:t>EN</w:t>
            </w:r>
            <w:r w:rsidRPr="00611BC6">
              <w:rPr>
                <w:rFonts w:eastAsia="宋体" w:cs="宋体" w:hint="eastAsia"/>
                <w:b/>
                <w:bCs/>
                <w:color w:val="000000"/>
                <w:sz w:val="15"/>
                <w:szCs w:val="15"/>
                <w:lang w:val="en-US" w:eastAsia="zh-CN"/>
              </w:rPr>
              <w:t>）</w:t>
            </w:r>
          </w:p>
        </w:tc>
        <w:tc>
          <w:tcPr>
            <w:tcW w:w="672" w:type="dxa"/>
            <w:tcBorders>
              <w:bottom w:val="single" w:sz="4" w:space="0" w:color="auto"/>
            </w:tcBorders>
            <w:shd w:val="clear" w:color="auto" w:fill="auto"/>
            <w:noWrap/>
            <w:vAlign w:val="center"/>
            <w:hideMark/>
          </w:tcPr>
          <w:p w14:paraId="62CB7AB8"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ZGS Code</w:t>
            </w:r>
          </w:p>
        </w:tc>
        <w:tc>
          <w:tcPr>
            <w:tcW w:w="682" w:type="dxa"/>
            <w:tcBorders>
              <w:bottom w:val="single" w:sz="4" w:space="0" w:color="auto"/>
            </w:tcBorders>
            <w:vAlign w:val="center"/>
          </w:tcPr>
          <w:p w14:paraId="332FC547" w14:textId="77777777" w:rsidR="005D78A5" w:rsidRPr="00611BC6" w:rsidRDefault="005D78A5" w:rsidP="00F454B4">
            <w:pPr>
              <w:jc w:val="center"/>
              <w:rPr>
                <w:rFonts w:eastAsia="宋体"/>
                <w:b/>
                <w:bCs/>
                <w:color w:val="000000"/>
                <w:sz w:val="15"/>
                <w:szCs w:val="15"/>
                <w:lang w:eastAsia="zh-CN"/>
              </w:rPr>
            </w:pPr>
            <w:r w:rsidRPr="00611BC6">
              <w:rPr>
                <w:rFonts w:eastAsia="宋体" w:hint="eastAsia"/>
                <w:b/>
                <w:bCs/>
                <w:color w:val="000000"/>
                <w:sz w:val="15"/>
                <w:szCs w:val="15"/>
                <w:lang w:eastAsia="zh-CN"/>
              </w:rPr>
              <w:t>Plant</w:t>
            </w:r>
          </w:p>
        </w:tc>
        <w:tc>
          <w:tcPr>
            <w:tcW w:w="682" w:type="dxa"/>
            <w:tcBorders>
              <w:bottom w:val="single" w:sz="4" w:space="0" w:color="auto"/>
            </w:tcBorders>
            <w:vAlign w:val="center"/>
          </w:tcPr>
          <w:p w14:paraId="4AB005DD" w14:textId="77777777" w:rsidR="005D78A5" w:rsidRPr="00611BC6" w:rsidRDefault="005D78A5" w:rsidP="00F454B4">
            <w:pPr>
              <w:jc w:val="center"/>
              <w:rPr>
                <w:rFonts w:eastAsia="宋体"/>
                <w:b/>
                <w:bCs/>
                <w:color w:val="000000"/>
                <w:sz w:val="15"/>
                <w:szCs w:val="15"/>
              </w:rPr>
            </w:pPr>
            <w:r w:rsidRPr="00611BC6">
              <w:rPr>
                <w:rFonts w:eastAsia="宋体"/>
                <w:b/>
                <w:bCs/>
                <w:color w:val="000000"/>
                <w:sz w:val="15"/>
                <w:szCs w:val="15"/>
                <w:lang w:eastAsia="zh-CN"/>
              </w:rPr>
              <w:t>I</w:t>
            </w:r>
            <w:r w:rsidRPr="00611BC6">
              <w:rPr>
                <w:rFonts w:eastAsia="宋体" w:hint="eastAsia"/>
                <w:b/>
                <w:bCs/>
                <w:color w:val="000000"/>
                <w:sz w:val="15"/>
                <w:szCs w:val="15"/>
                <w:lang w:eastAsia="zh-CN"/>
              </w:rPr>
              <w:t>ncoterm</w:t>
            </w:r>
          </w:p>
        </w:tc>
        <w:tc>
          <w:tcPr>
            <w:tcW w:w="851" w:type="dxa"/>
            <w:tcBorders>
              <w:bottom w:val="single" w:sz="4" w:space="0" w:color="auto"/>
            </w:tcBorders>
            <w:shd w:val="clear" w:color="auto" w:fill="auto"/>
            <w:vAlign w:val="center"/>
          </w:tcPr>
          <w:p w14:paraId="5DDDDDA7" w14:textId="77777777" w:rsidR="005D78A5" w:rsidRPr="00611BC6" w:rsidRDefault="005D78A5" w:rsidP="00F454B4">
            <w:pPr>
              <w:jc w:val="center"/>
              <w:rPr>
                <w:rFonts w:eastAsia="宋体"/>
                <w:b/>
                <w:bCs/>
                <w:color w:val="000000"/>
                <w:sz w:val="15"/>
                <w:szCs w:val="15"/>
              </w:rPr>
            </w:pPr>
            <w:r w:rsidRPr="00611BC6">
              <w:rPr>
                <w:rFonts w:eastAsia="宋体" w:hint="eastAsia"/>
                <w:b/>
                <w:bCs/>
                <w:color w:val="000000"/>
                <w:sz w:val="15"/>
                <w:szCs w:val="15"/>
              </w:rPr>
              <w:t>MoQ</w:t>
            </w:r>
          </w:p>
        </w:tc>
        <w:tc>
          <w:tcPr>
            <w:tcW w:w="851" w:type="dxa"/>
            <w:tcBorders>
              <w:bottom w:val="single" w:sz="4" w:space="0" w:color="auto"/>
            </w:tcBorders>
            <w:shd w:val="clear" w:color="auto" w:fill="auto"/>
            <w:noWrap/>
            <w:vAlign w:val="center"/>
            <w:hideMark/>
          </w:tcPr>
          <w:p w14:paraId="238D3EDD"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hint="eastAsia"/>
                <w:b/>
                <w:bCs/>
                <w:color w:val="000000"/>
                <w:sz w:val="15"/>
                <w:szCs w:val="15"/>
              </w:rPr>
              <w:t>Order unit</w:t>
            </w:r>
          </w:p>
        </w:tc>
        <w:tc>
          <w:tcPr>
            <w:tcW w:w="816" w:type="dxa"/>
            <w:tcBorders>
              <w:bottom w:val="single" w:sz="4" w:space="0" w:color="auto"/>
            </w:tcBorders>
            <w:shd w:val="clear" w:color="auto" w:fill="auto"/>
            <w:noWrap/>
            <w:vAlign w:val="center"/>
            <w:hideMark/>
          </w:tcPr>
          <w:p w14:paraId="7CB16D0A"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Price valid from</w:t>
            </w:r>
          </w:p>
        </w:tc>
        <w:tc>
          <w:tcPr>
            <w:tcW w:w="816" w:type="dxa"/>
            <w:tcBorders>
              <w:bottom w:val="single" w:sz="4" w:space="0" w:color="auto"/>
            </w:tcBorders>
            <w:shd w:val="clear" w:color="auto" w:fill="auto"/>
            <w:noWrap/>
            <w:vAlign w:val="center"/>
            <w:hideMark/>
          </w:tcPr>
          <w:p w14:paraId="3DB100C9"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Price valid to</w:t>
            </w:r>
          </w:p>
        </w:tc>
        <w:tc>
          <w:tcPr>
            <w:tcW w:w="867" w:type="dxa"/>
            <w:tcBorders>
              <w:bottom w:val="single" w:sz="4" w:space="0" w:color="auto"/>
            </w:tcBorders>
            <w:shd w:val="clear" w:color="auto" w:fill="auto"/>
            <w:noWrap/>
            <w:vAlign w:val="center"/>
            <w:hideMark/>
          </w:tcPr>
          <w:p w14:paraId="4A77E514"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Basic price</w:t>
            </w:r>
          </w:p>
          <w:p w14:paraId="749C03BC"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(PB00)</w:t>
            </w:r>
          </w:p>
        </w:tc>
        <w:tc>
          <w:tcPr>
            <w:tcW w:w="1027" w:type="dxa"/>
            <w:tcBorders>
              <w:bottom w:val="single" w:sz="4" w:space="0" w:color="auto"/>
            </w:tcBorders>
            <w:shd w:val="clear" w:color="auto" w:fill="auto"/>
            <w:noWrap/>
            <w:vAlign w:val="center"/>
            <w:hideMark/>
          </w:tcPr>
          <w:p w14:paraId="20482A7A" w14:textId="77777777" w:rsidR="005D78A5" w:rsidRPr="00816A1C" w:rsidRDefault="005D78A5" w:rsidP="00F454B4">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RM Surcharge</w:t>
            </w:r>
          </w:p>
          <w:p w14:paraId="0B924272" w14:textId="77777777" w:rsidR="005D78A5" w:rsidRPr="00816A1C" w:rsidRDefault="005D78A5" w:rsidP="00F454B4">
            <w:pPr>
              <w:jc w:val="center"/>
              <w:rPr>
                <w:rFonts w:eastAsia="宋体" w:cs="宋体"/>
                <w:b/>
                <w:bCs/>
                <w:color w:val="000000"/>
                <w:sz w:val="15"/>
                <w:szCs w:val="15"/>
                <w:lang w:val="en-US" w:eastAsia="zh-CN"/>
              </w:rPr>
            </w:pPr>
            <w:r w:rsidRPr="00816A1C">
              <w:rPr>
                <w:rFonts w:eastAsia="宋体" w:cs="宋体" w:hint="eastAsia"/>
                <w:b/>
                <w:bCs/>
                <w:color w:val="000000"/>
                <w:sz w:val="15"/>
                <w:szCs w:val="15"/>
                <w:lang w:val="en-US" w:eastAsia="zh-CN"/>
              </w:rPr>
              <w:t>(ZRMS)</w:t>
            </w:r>
          </w:p>
        </w:tc>
        <w:tc>
          <w:tcPr>
            <w:tcW w:w="872" w:type="dxa"/>
            <w:tcBorders>
              <w:bottom w:val="single" w:sz="4" w:space="0" w:color="auto"/>
            </w:tcBorders>
            <w:shd w:val="clear" w:color="auto" w:fill="auto"/>
            <w:noWrap/>
            <w:vAlign w:val="center"/>
            <w:hideMark/>
          </w:tcPr>
          <w:p w14:paraId="050BC4C4" w14:textId="77777777" w:rsidR="005D78A5" w:rsidRPr="00682B65" w:rsidRDefault="005D78A5" w:rsidP="00F454B4">
            <w:pPr>
              <w:jc w:val="center"/>
              <w:rPr>
                <w:rFonts w:eastAsia="宋体" w:cs="宋体"/>
                <w:b/>
                <w:bCs/>
                <w:color w:val="000000"/>
                <w:sz w:val="15"/>
                <w:szCs w:val="15"/>
                <w:lang w:val="en-US" w:eastAsia="zh-CN"/>
              </w:rPr>
            </w:pPr>
            <w:r w:rsidRPr="00682B65">
              <w:rPr>
                <w:rFonts w:eastAsia="宋体" w:cs="宋体" w:hint="eastAsia"/>
                <w:b/>
                <w:bCs/>
                <w:color w:val="000000"/>
                <w:sz w:val="15"/>
                <w:szCs w:val="15"/>
                <w:lang w:val="en-US" w:eastAsia="zh-CN"/>
              </w:rPr>
              <w:t>Packing cost</w:t>
            </w:r>
          </w:p>
          <w:p w14:paraId="2F885345" w14:textId="77777777" w:rsidR="005D78A5" w:rsidRPr="00682B65" w:rsidRDefault="005D78A5" w:rsidP="00F454B4">
            <w:pPr>
              <w:jc w:val="center"/>
              <w:rPr>
                <w:rFonts w:eastAsia="宋体" w:cs="宋体"/>
                <w:b/>
                <w:bCs/>
                <w:color w:val="000000"/>
                <w:sz w:val="15"/>
                <w:szCs w:val="15"/>
                <w:lang w:val="en-US" w:eastAsia="zh-CN"/>
              </w:rPr>
            </w:pPr>
            <w:r w:rsidRPr="00682B65">
              <w:rPr>
                <w:rFonts w:eastAsia="宋体" w:cs="宋体" w:hint="eastAsia"/>
                <w:b/>
                <w:bCs/>
                <w:color w:val="000000"/>
                <w:sz w:val="15"/>
                <w:szCs w:val="15"/>
                <w:lang w:val="en-US" w:eastAsia="zh-CN"/>
              </w:rPr>
              <w:t>(ZPAC)</w:t>
            </w:r>
          </w:p>
        </w:tc>
        <w:tc>
          <w:tcPr>
            <w:tcW w:w="844" w:type="dxa"/>
            <w:tcBorders>
              <w:bottom w:val="single" w:sz="4" w:space="0" w:color="auto"/>
            </w:tcBorders>
            <w:shd w:val="clear" w:color="auto" w:fill="auto"/>
            <w:vAlign w:val="center"/>
          </w:tcPr>
          <w:p w14:paraId="1BEF3D29" w14:textId="77777777" w:rsidR="005D78A5" w:rsidRPr="00B55955" w:rsidRDefault="005D78A5" w:rsidP="00F454B4">
            <w:pPr>
              <w:jc w:val="center"/>
              <w:rPr>
                <w:rFonts w:eastAsia="宋体" w:cs="宋体"/>
                <w:b/>
                <w:bCs/>
                <w:color w:val="000000"/>
                <w:sz w:val="15"/>
                <w:szCs w:val="15"/>
                <w:lang w:val="en-US" w:eastAsia="zh-CN"/>
              </w:rPr>
            </w:pPr>
            <w:r w:rsidRPr="00B55955">
              <w:rPr>
                <w:rFonts w:eastAsia="宋体" w:cs="宋体" w:hint="eastAsia"/>
                <w:b/>
                <w:bCs/>
                <w:color w:val="000000"/>
                <w:sz w:val="15"/>
                <w:szCs w:val="15"/>
                <w:lang w:val="en-US" w:eastAsia="zh-CN"/>
              </w:rPr>
              <w:t>Freight cost</w:t>
            </w:r>
          </w:p>
          <w:p w14:paraId="4409FF1F" w14:textId="77777777" w:rsidR="005D78A5" w:rsidRPr="00B55955" w:rsidRDefault="005D78A5" w:rsidP="00F454B4">
            <w:pPr>
              <w:jc w:val="center"/>
              <w:rPr>
                <w:rFonts w:eastAsia="宋体" w:cs="宋体"/>
                <w:b/>
                <w:bCs/>
                <w:color w:val="000000"/>
                <w:sz w:val="15"/>
                <w:szCs w:val="15"/>
                <w:lang w:val="en-US" w:eastAsia="zh-CN"/>
              </w:rPr>
            </w:pPr>
            <w:r w:rsidRPr="00B55955">
              <w:rPr>
                <w:rFonts w:eastAsia="宋体" w:cs="宋体" w:hint="eastAsia"/>
                <w:b/>
                <w:bCs/>
                <w:color w:val="000000"/>
                <w:sz w:val="15"/>
                <w:szCs w:val="15"/>
                <w:lang w:val="en-US" w:eastAsia="zh-CN"/>
              </w:rPr>
              <w:t>(ZFRC)</w:t>
            </w:r>
          </w:p>
        </w:tc>
        <w:tc>
          <w:tcPr>
            <w:tcW w:w="844" w:type="dxa"/>
            <w:tcBorders>
              <w:bottom w:val="single" w:sz="4" w:space="0" w:color="auto"/>
            </w:tcBorders>
            <w:shd w:val="clear" w:color="auto" w:fill="auto"/>
            <w:noWrap/>
            <w:vAlign w:val="center"/>
            <w:hideMark/>
          </w:tcPr>
          <w:p w14:paraId="4E8D2F10" w14:textId="77777777" w:rsidR="005D78A5" w:rsidRPr="00682B65" w:rsidRDefault="005D78A5" w:rsidP="00F454B4">
            <w:pPr>
              <w:jc w:val="center"/>
              <w:rPr>
                <w:rFonts w:eastAsia="宋体" w:cs="宋体"/>
                <w:b/>
                <w:bCs/>
                <w:color w:val="000000"/>
                <w:sz w:val="15"/>
                <w:szCs w:val="15"/>
                <w:lang w:val="en-US" w:eastAsia="zh-CN"/>
              </w:rPr>
            </w:pPr>
            <w:r w:rsidRPr="00682B65">
              <w:rPr>
                <w:rFonts w:eastAsia="宋体" w:cs="宋体" w:hint="eastAsia"/>
                <w:b/>
                <w:bCs/>
                <w:color w:val="000000"/>
                <w:sz w:val="15"/>
                <w:szCs w:val="15"/>
                <w:lang w:val="en-US" w:eastAsia="zh-CN"/>
              </w:rPr>
              <w:t>SA Net</w:t>
            </w:r>
            <w:r w:rsidRPr="00682B65">
              <w:rPr>
                <w:rFonts w:eastAsia="宋体" w:cs="宋体"/>
                <w:b/>
                <w:bCs/>
                <w:color w:val="000000"/>
                <w:sz w:val="15"/>
                <w:szCs w:val="15"/>
                <w:lang w:val="en-US" w:eastAsia="zh-CN"/>
              </w:rPr>
              <w:t xml:space="preserve"> </w:t>
            </w:r>
            <w:r w:rsidRPr="00682B65">
              <w:rPr>
                <w:rFonts w:eastAsia="宋体" w:cs="宋体" w:hint="eastAsia"/>
                <w:b/>
                <w:bCs/>
                <w:color w:val="000000"/>
                <w:sz w:val="15"/>
                <w:szCs w:val="15"/>
                <w:lang w:val="en-US" w:eastAsia="zh-CN"/>
              </w:rPr>
              <w:t>Pr.</w:t>
            </w:r>
            <w:r w:rsidRPr="00682B65">
              <w:rPr>
                <w:rFonts w:eastAsia="宋体" w:cs="宋体"/>
                <w:b/>
                <w:bCs/>
                <w:color w:val="000000"/>
                <w:sz w:val="15"/>
                <w:szCs w:val="15"/>
                <w:lang w:val="en-US" w:eastAsia="zh-CN"/>
              </w:rPr>
              <w:t xml:space="preserve"> </w:t>
            </w:r>
            <w:r w:rsidRPr="00682B65">
              <w:rPr>
                <w:rFonts w:eastAsia="宋体" w:cs="宋体" w:hint="eastAsia"/>
                <w:b/>
                <w:bCs/>
                <w:color w:val="000000"/>
                <w:sz w:val="15"/>
                <w:szCs w:val="15"/>
                <w:lang w:val="en-US" w:eastAsia="zh-CN"/>
              </w:rPr>
              <w:t>Cur.</w:t>
            </w:r>
          </w:p>
        </w:tc>
        <w:tc>
          <w:tcPr>
            <w:tcW w:w="844" w:type="dxa"/>
            <w:tcBorders>
              <w:bottom w:val="single" w:sz="4" w:space="0" w:color="auto"/>
            </w:tcBorders>
            <w:vAlign w:val="center"/>
          </w:tcPr>
          <w:p w14:paraId="19535ABF"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b/>
                <w:bCs/>
                <w:color w:val="000000"/>
                <w:sz w:val="15"/>
                <w:szCs w:val="15"/>
                <w:lang w:val="en-US" w:eastAsia="zh-CN"/>
              </w:rPr>
              <w:t>currency</w:t>
            </w:r>
          </w:p>
        </w:tc>
      </w:tr>
      <w:tr w:rsidR="00C87A9A" w:rsidRPr="00611BC6" w14:paraId="51210637"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36930" w14:textId="2C6BBA0D"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A0028107616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3726C3" w14:textId="50BD0B77"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LU KERB MIRROR OTR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6D5E3" w14:textId="5F9DD779" w:rsidR="00C87A9A" w:rsidRPr="00611BC6" w:rsidRDefault="00C61E39" w:rsidP="00C87A9A">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补盲镜总成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85782" w14:textId="03674BF2"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9A1DB63" w14:textId="263612EA"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16A318A" w14:textId="6D2A32E3"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FB6D66" w14:textId="1FDB7382"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0BBF7" w14:textId="15B1F496"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7F1BB" w14:textId="24F70F1B"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18E90" w14:textId="0B07BB83"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hideMark/>
          </w:tcPr>
          <w:p w14:paraId="02271F48" w14:textId="28097E63"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46.26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7AF06" w14:textId="63CCD584" w:rsidR="00C87A9A" w:rsidRPr="00611BC6" w:rsidRDefault="00C87A9A" w:rsidP="00C87A9A">
            <w:pPr>
              <w:jc w:val="center"/>
              <w:rPr>
                <w:rFonts w:eastAsia="宋体" w:cs="宋体"/>
                <w:color w:val="000000"/>
                <w:sz w:val="15"/>
                <w:szCs w:val="15"/>
                <w:lang w:val="en-US" w:eastAsia="zh-CN"/>
              </w:rPr>
            </w:pPr>
            <w:r>
              <w:rPr>
                <w:color w:val="000000"/>
                <w:sz w:val="20"/>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256EB" w14:textId="50C5F779" w:rsidR="00C87A9A" w:rsidRPr="00682B65" w:rsidRDefault="00C87A9A" w:rsidP="00C87A9A">
            <w:pPr>
              <w:jc w:val="center"/>
              <w:rPr>
                <w:rFonts w:eastAsia="宋体" w:cs="宋体"/>
                <w:color w:val="000000"/>
                <w:sz w:val="15"/>
                <w:szCs w:val="15"/>
                <w:lang w:val="en-US" w:eastAsia="zh-CN"/>
              </w:rPr>
            </w:pPr>
            <w:r>
              <w:rPr>
                <w:rFonts w:cs="Calibri"/>
                <w:color w:val="000000"/>
                <w:sz w:val="15"/>
                <w:szCs w:val="15"/>
              </w:rPr>
              <w:t>10.30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63D48C4" w14:textId="6D1643A5" w:rsidR="00C87A9A" w:rsidRPr="00AA2917" w:rsidRDefault="00C87A9A" w:rsidP="00C87A9A">
            <w:pPr>
              <w:jc w:val="center"/>
              <w:rPr>
                <w:rFonts w:eastAsia="宋体" w:cs="宋体"/>
                <w:color w:val="000000"/>
                <w:sz w:val="15"/>
                <w:szCs w:val="15"/>
                <w:lang w:val="en-US" w:eastAsia="zh-CN"/>
              </w:rPr>
            </w:pPr>
            <w:r>
              <w:rPr>
                <w:rFonts w:cs="Calibri"/>
                <w:color w:val="000000"/>
                <w:sz w:val="15"/>
                <w:szCs w:val="15"/>
              </w:rPr>
              <w:t>15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D6769" w14:textId="24182CFB" w:rsidR="00C87A9A" w:rsidRPr="00682B65" w:rsidRDefault="00C87A9A" w:rsidP="00C87A9A">
            <w:pPr>
              <w:jc w:val="center"/>
              <w:rPr>
                <w:rFonts w:eastAsia="宋体" w:cs="宋体"/>
                <w:color w:val="000000"/>
                <w:sz w:val="15"/>
                <w:szCs w:val="15"/>
                <w:lang w:val="en-US" w:eastAsia="zh-CN"/>
              </w:rPr>
            </w:pPr>
            <w:r>
              <w:rPr>
                <w:rFonts w:cs="Calibri"/>
                <w:color w:val="000000"/>
                <w:sz w:val="15"/>
                <w:szCs w:val="15"/>
              </w:rPr>
              <w:t>71.56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B1509AD" w14:textId="7B41B8D8"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CNY</w:t>
            </w:r>
          </w:p>
        </w:tc>
      </w:tr>
      <w:tr w:rsidR="00C87A9A" w:rsidRPr="00611BC6" w14:paraId="658398F4"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F85A0C" w14:textId="479D31F6" w:rsidR="00C87A9A" w:rsidRPr="003B3CE7" w:rsidRDefault="00C87A9A" w:rsidP="00C87A9A">
            <w:pPr>
              <w:jc w:val="center"/>
              <w:rPr>
                <w:rFonts w:eastAsia="宋体" w:cs="宋体"/>
                <w:color w:val="000000"/>
                <w:sz w:val="15"/>
                <w:szCs w:val="15"/>
                <w:lang w:val="en-US" w:eastAsia="zh-CN"/>
              </w:rPr>
            </w:pPr>
            <w:r>
              <w:rPr>
                <w:rFonts w:cs="Calibri"/>
                <w:color w:val="000000"/>
                <w:sz w:val="15"/>
                <w:szCs w:val="15"/>
              </w:rPr>
              <w:t>A9608106519</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A3780B" w14:textId="3462515E" w:rsidR="00C87A9A" w:rsidRPr="00651153" w:rsidRDefault="00C87A9A" w:rsidP="00C87A9A">
            <w:pPr>
              <w:jc w:val="center"/>
              <w:rPr>
                <w:rFonts w:eastAsia="宋体" w:cs="宋体"/>
                <w:color w:val="000000"/>
                <w:sz w:val="15"/>
                <w:szCs w:val="15"/>
                <w:lang w:val="en-US" w:eastAsia="zh-CN"/>
              </w:rPr>
            </w:pPr>
            <w:r w:rsidRPr="005D78A5">
              <w:rPr>
                <w:rFonts w:cs="Calibri"/>
                <w:color w:val="000000"/>
                <w:sz w:val="15"/>
                <w:szCs w:val="15"/>
                <w:lang w:val="en-US"/>
              </w:rPr>
              <w:t>ZB MIRROR OTR RH LHD CHN CABIN2500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41173D" w14:textId="50356AB8" w:rsidR="00C87A9A" w:rsidRPr="003B3CE7"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后视镜</w:t>
            </w:r>
            <w:r w:rsidR="00C61E39" w:rsidRPr="00C61E39">
              <w:rPr>
                <w:rFonts w:ascii="宋体" w:eastAsia="宋体" w:hAnsi="宋体" w:cs="Calibri" w:hint="eastAsia"/>
                <w:color w:val="000000"/>
                <w:sz w:val="15"/>
                <w:szCs w:val="15"/>
              </w:rPr>
              <w:t>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53F74" w14:textId="5F96D340"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9FFF2C6" w14:textId="1C49AF5B"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B116129" w14:textId="0C2A5FED"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C92375" w14:textId="5821C321"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216DF" w14:textId="311072C2"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143AE9" w14:textId="68C0067F"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4C494" w14:textId="2EF534C5"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619623A0" w14:textId="7F02674E" w:rsidR="00C87A9A" w:rsidRDefault="00C87A9A" w:rsidP="00C87A9A">
            <w:pPr>
              <w:jc w:val="center"/>
              <w:rPr>
                <w:rFonts w:eastAsia="宋体" w:cs="宋体"/>
                <w:color w:val="000000"/>
                <w:sz w:val="15"/>
                <w:szCs w:val="15"/>
                <w:lang w:val="en-US" w:eastAsia="zh-CN"/>
              </w:rPr>
            </w:pPr>
            <w:r>
              <w:rPr>
                <w:rFonts w:cs="Calibri"/>
                <w:color w:val="000000"/>
                <w:sz w:val="15"/>
                <w:szCs w:val="15"/>
              </w:rPr>
              <w:t>259.07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E1A45D" w14:textId="0825EEAA" w:rsidR="00C87A9A" w:rsidRDefault="00C87A9A" w:rsidP="00C87A9A">
            <w:pPr>
              <w:jc w:val="center"/>
              <w:rPr>
                <w:rFonts w:eastAsia="宋体" w:cs="宋体"/>
                <w:color w:val="000000"/>
                <w:sz w:val="15"/>
                <w:szCs w:val="15"/>
                <w:lang w:val="en-US" w:eastAsia="zh-CN"/>
              </w:rPr>
            </w:pPr>
            <w:r>
              <w:rPr>
                <w:rFonts w:cs="Calibri"/>
                <w:color w:val="000000"/>
                <w:sz w:val="15"/>
                <w:szCs w:val="15"/>
              </w:rPr>
              <w:t>11.8</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6B6B91" w14:textId="1A932CCF" w:rsidR="00C87A9A" w:rsidRDefault="00C87A9A" w:rsidP="00C87A9A">
            <w:pPr>
              <w:jc w:val="center"/>
              <w:rPr>
                <w:rFonts w:eastAsia="宋体" w:cs="宋体"/>
                <w:color w:val="000000"/>
                <w:sz w:val="15"/>
                <w:szCs w:val="15"/>
                <w:lang w:val="en-US" w:eastAsia="zh-CN"/>
              </w:rPr>
            </w:pPr>
            <w:r>
              <w:rPr>
                <w:rFonts w:cs="Calibri"/>
                <w:color w:val="000000"/>
                <w:sz w:val="15"/>
                <w:szCs w:val="15"/>
              </w:rPr>
              <w:t>73.20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20A3CBE" w14:textId="51D4F1D6" w:rsidR="00C87A9A" w:rsidRPr="00682B65" w:rsidRDefault="00C87A9A" w:rsidP="00C87A9A">
            <w:pPr>
              <w:jc w:val="center"/>
              <w:rPr>
                <w:rFonts w:eastAsia="宋体" w:cs="宋体"/>
                <w:color w:val="000000"/>
                <w:sz w:val="15"/>
                <w:szCs w:val="15"/>
                <w:lang w:val="en-US" w:eastAsia="zh-CN"/>
              </w:rPr>
            </w:pPr>
            <w:r>
              <w:rPr>
                <w:rFonts w:cs="Calibri"/>
                <w:color w:val="000000"/>
                <w:sz w:val="15"/>
                <w:szCs w:val="15"/>
              </w:rPr>
              <w:t>25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C91F2A" w14:textId="6B355522" w:rsidR="00C87A9A" w:rsidRDefault="00C87A9A" w:rsidP="00C87A9A">
            <w:pPr>
              <w:jc w:val="center"/>
              <w:rPr>
                <w:rFonts w:eastAsia="宋体" w:cs="宋体"/>
                <w:color w:val="000000"/>
                <w:sz w:val="15"/>
                <w:szCs w:val="15"/>
                <w:lang w:val="en-US" w:eastAsia="zh-CN"/>
              </w:rPr>
            </w:pPr>
            <w:r>
              <w:rPr>
                <w:rFonts w:cs="Calibri"/>
                <w:color w:val="000000"/>
                <w:sz w:val="15"/>
                <w:szCs w:val="15"/>
              </w:rPr>
              <w:t>369.07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BD5570" w14:textId="16B4DC0B" w:rsidR="00C87A9A" w:rsidRPr="00611BC6" w:rsidRDefault="00C87A9A" w:rsidP="00C87A9A">
            <w:pPr>
              <w:jc w:val="center"/>
              <w:rPr>
                <w:rFonts w:eastAsia="宋体" w:cs="宋体"/>
                <w:color w:val="000000"/>
                <w:sz w:val="15"/>
                <w:szCs w:val="15"/>
                <w:lang w:val="en-US" w:eastAsia="zh-CN"/>
              </w:rPr>
            </w:pPr>
            <w:r>
              <w:rPr>
                <w:rFonts w:cs="Calibri"/>
                <w:color w:val="000000"/>
                <w:sz w:val="15"/>
                <w:szCs w:val="15"/>
              </w:rPr>
              <w:t>CNY</w:t>
            </w:r>
          </w:p>
        </w:tc>
      </w:tr>
      <w:tr w:rsidR="00C87A9A" w:rsidRPr="00611BC6" w14:paraId="5A83821D"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071B3" w14:textId="336A5AE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A9608106519</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E68BA3" w14:textId="122E1FA5" w:rsidR="00C87A9A" w:rsidRPr="00811448" w:rsidRDefault="00C87A9A" w:rsidP="00C87A9A">
            <w:pPr>
              <w:jc w:val="center"/>
              <w:rPr>
                <w:rFonts w:eastAsia="宋体" w:cs="宋体" w:hint="eastAsia"/>
                <w:color w:val="000000"/>
                <w:sz w:val="15"/>
                <w:szCs w:val="15"/>
                <w:lang w:val="en-US" w:eastAsia="zh-CN"/>
              </w:rPr>
            </w:pPr>
            <w:r w:rsidRPr="005D78A5">
              <w:rPr>
                <w:rFonts w:cs="Calibri"/>
                <w:color w:val="000000"/>
                <w:sz w:val="15"/>
                <w:szCs w:val="15"/>
                <w:lang w:val="en-US"/>
              </w:rPr>
              <w:t>ZB MIRROR OTR RH LHD CHN CABIN2500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7BB1E" w14:textId="1752A3B4" w:rsidR="00C87A9A" w:rsidRPr="00EC1BBA" w:rsidRDefault="00C61E39" w:rsidP="00C87A9A">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222BA4" w14:textId="7B83B8F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DF0FFD3" w14:textId="075B5105"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1934C46" w14:textId="553FE157"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E1CE68" w14:textId="0EB4AD1C"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B82F5E" w14:textId="4461D13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FDFCD8" w14:textId="77A497E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9C030" w14:textId="00646019"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1AEC37C" w14:textId="734A245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255.18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E41EA" w14:textId="6B69419A" w:rsidR="00C87A9A" w:rsidRDefault="00C87A9A" w:rsidP="00C87A9A">
            <w:pPr>
              <w:jc w:val="center"/>
              <w:rPr>
                <w:rFonts w:cs="Calibri"/>
                <w:color w:val="000000"/>
                <w:sz w:val="15"/>
                <w:szCs w:val="15"/>
              </w:rPr>
            </w:pPr>
            <w:r>
              <w:rPr>
                <w:rFonts w:cs="Calibri"/>
                <w:color w:val="000000"/>
                <w:sz w:val="15"/>
                <w:szCs w:val="15"/>
              </w:rPr>
              <w:t>11.8</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38DFE" w14:textId="4006A5C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73.20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5EB16E7" w14:textId="5A11E43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A564A" w14:textId="7B6CB232" w:rsidR="00C87A9A" w:rsidRDefault="00C87A9A" w:rsidP="00C87A9A">
            <w:pPr>
              <w:jc w:val="center"/>
              <w:rPr>
                <w:rFonts w:eastAsia="宋体" w:cs="宋体"/>
                <w:color w:val="000000"/>
                <w:sz w:val="15"/>
                <w:szCs w:val="15"/>
                <w:lang w:val="en-US" w:eastAsia="zh-CN"/>
              </w:rPr>
            </w:pPr>
            <w:r>
              <w:rPr>
                <w:rFonts w:cs="Calibri"/>
                <w:color w:val="000000"/>
                <w:sz w:val="15"/>
                <w:szCs w:val="15"/>
              </w:rPr>
              <w:t>365.18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12D1B78" w14:textId="13FD2C6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7FC4DEC"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603D96" w14:textId="729DA8E9"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A9608106619</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78E0B" w14:textId="2565DAA6" w:rsidR="00C87A9A" w:rsidRPr="00811448" w:rsidRDefault="00C87A9A" w:rsidP="00C87A9A">
            <w:pPr>
              <w:jc w:val="center"/>
              <w:rPr>
                <w:rFonts w:eastAsia="宋体" w:cs="宋体" w:hint="eastAsia"/>
                <w:color w:val="000000"/>
                <w:sz w:val="15"/>
                <w:szCs w:val="15"/>
                <w:lang w:val="en-US" w:eastAsia="zh-CN"/>
              </w:rPr>
            </w:pPr>
            <w:r w:rsidRPr="005D78A5">
              <w:rPr>
                <w:rFonts w:cs="Calibri"/>
                <w:color w:val="000000"/>
                <w:sz w:val="15"/>
                <w:szCs w:val="15"/>
                <w:lang w:val="en-US"/>
              </w:rPr>
              <w:t>ZB MIRROR OTR LH LHD CHN CABIN2500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80FAB6" w14:textId="74C8F4B1" w:rsidR="00C87A9A" w:rsidRPr="00EC1BBA" w:rsidRDefault="00C61E39" w:rsidP="00C87A9A">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EF33A" w14:textId="4139D392"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C65F37A" w14:textId="6276505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E3A6F60" w14:textId="6FF524AB"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2CFB0D6" w14:textId="2A8CB91F"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FB811" w14:textId="73A69D9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05321B" w14:textId="59F9C1E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FE5B0" w14:textId="5D91103D"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DFB6D65" w14:textId="7483FD8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259.07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A0C171" w14:textId="36343F02" w:rsidR="00C87A9A" w:rsidRDefault="00C87A9A" w:rsidP="00C87A9A">
            <w:pPr>
              <w:jc w:val="center"/>
              <w:rPr>
                <w:rFonts w:cs="Calibri"/>
                <w:color w:val="000000"/>
                <w:sz w:val="15"/>
                <w:szCs w:val="15"/>
              </w:rPr>
            </w:pPr>
            <w:r>
              <w:rPr>
                <w:rFonts w:cs="Calibri"/>
                <w:color w:val="000000"/>
                <w:sz w:val="15"/>
                <w:szCs w:val="15"/>
              </w:rPr>
              <w:t>11.8</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9C85D" w14:textId="0D62018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73.20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0F8A075" w14:textId="03E23F3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3067F7" w14:textId="199EDA6C" w:rsidR="00C87A9A" w:rsidRDefault="00C87A9A" w:rsidP="00C87A9A">
            <w:pPr>
              <w:jc w:val="center"/>
              <w:rPr>
                <w:rFonts w:eastAsia="宋体" w:cs="宋体"/>
                <w:color w:val="000000"/>
                <w:sz w:val="15"/>
                <w:szCs w:val="15"/>
                <w:lang w:val="en-US" w:eastAsia="zh-CN"/>
              </w:rPr>
            </w:pPr>
            <w:r>
              <w:rPr>
                <w:rFonts w:cs="Calibri"/>
                <w:color w:val="000000"/>
                <w:sz w:val="15"/>
                <w:szCs w:val="15"/>
              </w:rPr>
              <w:t>369.07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11692B" w14:textId="7E2E2DB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BD5E26F"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FA65B" w14:textId="4C9D709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A9608106619</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DA656" w14:textId="4EF55541" w:rsidR="00C87A9A" w:rsidRPr="00811448" w:rsidRDefault="00C87A9A" w:rsidP="00C87A9A">
            <w:pPr>
              <w:jc w:val="center"/>
              <w:rPr>
                <w:rFonts w:eastAsia="宋体" w:cs="宋体" w:hint="eastAsia"/>
                <w:color w:val="000000"/>
                <w:sz w:val="15"/>
                <w:szCs w:val="15"/>
                <w:lang w:val="en-US" w:eastAsia="zh-CN"/>
              </w:rPr>
            </w:pPr>
            <w:r w:rsidRPr="005D78A5">
              <w:rPr>
                <w:rFonts w:cs="Calibri"/>
                <w:color w:val="000000"/>
                <w:sz w:val="15"/>
                <w:szCs w:val="15"/>
                <w:lang w:val="en-US"/>
              </w:rPr>
              <w:t>ZB MIRROR OTR LH LHD CHN CABIN2500</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42EA56" w14:textId="7A2AAFDA" w:rsidR="00C87A9A" w:rsidRPr="00EC1BBA" w:rsidRDefault="00C61E39" w:rsidP="00C87A9A">
            <w:pPr>
              <w:jc w:val="center"/>
              <w:rPr>
                <w:rFonts w:eastAsia="宋体" w:cs="宋体"/>
                <w:color w:val="000000"/>
                <w:sz w:val="15"/>
                <w:szCs w:val="15"/>
                <w:lang w:val="en-US" w:eastAsia="zh-CN"/>
              </w:rPr>
            </w:pPr>
            <w:r w:rsidRPr="00C61E39">
              <w:rPr>
                <w:rFonts w:ascii="宋体" w:eastAsia="宋体" w:hAnsi="宋体" w:cs="Calibri" w:hint="eastAsia"/>
                <w:color w:val="000000"/>
                <w:sz w:val="15"/>
                <w:szCs w:val="15"/>
              </w:rPr>
              <w:t>后视镜总成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24CED1" w14:textId="55E16E8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01EFF26" w14:textId="445A144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02EF267" w14:textId="4EC7A19B"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162997" w14:textId="5B8FA6A7"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467BB8" w14:textId="30F92B5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510F8" w14:textId="6201485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8CCBE" w14:textId="6640AB89"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08355EA" w14:textId="0EE9209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255.18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3B105" w14:textId="08563F56" w:rsidR="00C87A9A" w:rsidRDefault="00C87A9A" w:rsidP="00C87A9A">
            <w:pPr>
              <w:jc w:val="center"/>
              <w:rPr>
                <w:rFonts w:cs="Calibri"/>
                <w:color w:val="000000"/>
                <w:sz w:val="15"/>
                <w:szCs w:val="15"/>
              </w:rPr>
            </w:pPr>
            <w:r>
              <w:rPr>
                <w:rFonts w:cs="Calibri"/>
                <w:color w:val="000000"/>
                <w:sz w:val="15"/>
                <w:szCs w:val="15"/>
              </w:rPr>
              <w:t>11.8</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B03CD" w14:textId="6FC88148"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73.20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3DBA66" w14:textId="7A14AC7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249652" w14:textId="0628BD61" w:rsidR="00C87A9A" w:rsidRDefault="00C87A9A" w:rsidP="00C87A9A">
            <w:pPr>
              <w:jc w:val="center"/>
              <w:rPr>
                <w:rFonts w:eastAsia="宋体" w:cs="宋体"/>
                <w:color w:val="000000"/>
                <w:sz w:val="15"/>
                <w:szCs w:val="15"/>
                <w:lang w:val="en-US" w:eastAsia="zh-CN"/>
              </w:rPr>
            </w:pPr>
            <w:r>
              <w:rPr>
                <w:rFonts w:cs="Calibri"/>
                <w:color w:val="000000"/>
                <w:sz w:val="15"/>
                <w:szCs w:val="15"/>
              </w:rPr>
              <w:t>365.18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6A7BBA1" w14:textId="63F5E09E"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F16A311"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F43652" w14:textId="6AB6F7F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A9608118007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4D051" w14:textId="0852E3FF"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LH CABIN2500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875E4" w14:textId="6F016262"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F63B9" w14:textId="2328450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B019D61" w14:textId="5AEC3DD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7FF5EAA" w14:textId="340DFC7C"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DF8417" w14:textId="179BF98A"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DB2226" w14:textId="55C0EA7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9E3B3" w14:textId="64EFAE1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60FFF9" w14:textId="59F5D662"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248EB46" w14:textId="07595EB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14.48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76862A" w14:textId="571B38D7" w:rsidR="00C87A9A" w:rsidRDefault="00C87A9A" w:rsidP="00C87A9A">
            <w:pPr>
              <w:jc w:val="center"/>
              <w:rPr>
                <w:rFonts w:cs="Calibri"/>
                <w:color w:val="000000"/>
                <w:sz w:val="15"/>
                <w:szCs w:val="15"/>
              </w:rPr>
            </w:pPr>
            <w:r>
              <w:rPr>
                <w:rFonts w:cs="Calibri"/>
                <w:color w:val="000000"/>
                <w:sz w:val="15"/>
                <w:szCs w:val="15"/>
              </w:rPr>
              <w:t>3.05</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05D9C4" w14:textId="4A6075A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8.80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380233E" w14:textId="718DA66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D50912" w14:textId="6235ECD3" w:rsidR="00C87A9A" w:rsidRDefault="00C87A9A" w:rsidP="00C87A9A">
            <w:pPr>
              <w:jc w:val="center"/>
              <w:rPr>
                <w:rFonts w:eastAsia="宋体" w:cs="宋体"/>
                <w:color w:val="000000"/>
                <w:sz w:val="15"/>
                <w:szCs w:val="15"/>
                <w:lang w:val="en-US" w:eastAsia="zh-CN"/>
              </w:rPr>
            </w:pPr>
            <w:r>
              <w:rPr>
                <w:rFonts w:cs="Calibri"/>
                <w:color w:val="000000"/>
                <w:sz w:val="15"/>
                <w:szCs w:val="15"/>
              </w:rPr>
              <w:t>30.33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8C9C1A5" w14:textId="49CB3D0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894AEE7"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BB58F" w14:textId="14F148B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A9608118007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12243" w14:textId="077EF158"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LH CABIN2500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C5329" w14:textId="2BFD692E"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FF183F" w14:textId="33B8C3A2"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B520640" w14:textId="5235E0F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4C68529" w14:textId="78051A28"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EF73C7" w14:textId="76C95EF9"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3952C4" w14:textId="264D6CC5"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8E8E5" w14:textId="0352943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7B5BCD" w14:textId="120CC2DF"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47DB3AC" w14:textId="780B203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14.26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628C0E" w14:textId="2A4D882C" w:rsidR="00C87A9A" w:rsidRDefault="00C87A9A" w:rsidP="00C87A9A">
            <w:pPr>
              <w:jc w:val="center"/>
              <w:rPr>
                <w:rFonts w:cs="Calibri"/>
                <w:color w:val="000000"/>
                <w:sz w:val="15"/>
                <w:szCs w:val="15"/>
              </w:rPr>
            </w:pPr>
            <w:r>
              <w:rPr>
                <w:rFonts w:cs="Calibri"/>
                <w:color w:val="000000"/>
                <w:sz w:val="15"/>
                <w:szCs w:val="15"/>
              </w:rPr>
              <w:t>3.05</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A39BE6" w14:textId="7B6DBB7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8.80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FA0A3D8" w14:textId="3BBE19B4"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BA4E6B" w14:textId="06ECD4E7" w:rsidR="00C87A9A" w:rsidRDefault="00C87A9A" w:rsidP="00C87A9A">
            <w:pPr>
              <w:jc w:val="center"/>
              <w:rPr>
                <w:rFonts w:eastAsia="宋体" w:cs="宋体"/>
                <w:color w:val="000000"/>
                <w:sz w:val="15"/>
                <w:szCs w:val="15"/>
                <w:lang w:val="en-US" w:eastAsia="zh-CN"/>
              </w:rPr>
            </w:pPr>
            <w:r>
              <w:rPr>
                <w:rFonts w:cs="Calibri"/>
                <w:color w:val="000000"/>
                <w:sz w:val="15"/>
                <w:szCs w:val="15"/>
              </w:rPr>
              <w:t>30.11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65F1426" w14:textId="46B0527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370CD11"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5EEFD" w14:textId="7558BA6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A9608118107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9E498E" w14:textId="67F40870"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RH CABIN2500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78D122" w14:textId="17F496D1"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FBEBA2" w14:textId="1D4A9982"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8B5715" w14:textId="51EFD1F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F988111" w14:textId="7855C97D"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89C4B1B" w14:textId="0E1FB06E"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A3427" w14:textId="70C034B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AFCB34" w14:textId="18B338A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1380A6" w14:textId="2E9064E9"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653B5CAF" w14:textId="68FAF7D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14.48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5F937F" w14:textId="56CFC9B6" w:rsidR="00C87A9A" w:rsidRDefault="00C87A9A" w:rsidP="00C87A9A">
            <w:pPr>
              <w:jc w:val="center"/>
              <w:rPr>
                <w:rFonts w:cs="Calibri"/>
                <w:color w:val="000000"/>
                <w:sz w:val="15"/>
                <w:szCs w:val="15"/>
              </w:rPr>
            </w:pPr>
            <w:r>
              <w:rPr>
                <w:rFonts w:cs="Calibri"/>
                <w:color w:val="000000"/>
                <w:sz w:val="15"/>
                <w:szCs w:val="15"/>
              </w:rPr>
              <w:t>3.05</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AA3485" w14:textId="7C7A299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8.80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EADB3CD" w14:textId="759AD4A8"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77F03" w14:textId="4FDD1775" w:rsidR="00C87A9A" w:rsidRDefault="00C87A9A" w:rsidP="00C87A9A">
            <w:pPr>
              <w:jc w:val="center"/>
              <w:rPr>
                <w:rFonts w:eastAsia="宋体" w:cs="宋体"/>
                <w:color w:val="000000"/>
                <w:sz w:val="15"/>
                <w:szCs w:val="15"/>
                <w:lang w:val="en-US" w:eastAsia="zh-CN"/>
              </w:rPr>
            </w:pPr>
            <w:r>
              <w:rPr>
                <w:rFonts w:cs="Calibri"/>
                <w:color w:val="000000"/>
                <w:sz w:val="15"/>
                <w:szCs w:val="15"/>
              </w:rPr>
              <w:t>30.33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E307120" w14:textId="6FD9C90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4AC94991"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AB0BE2" w14:textId="1102167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A9608118107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F38F15" w14:textId="1824B610"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RH CABIN2500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C4D207" w14:textId="53694DB1"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A0F43" w14:textId="09D65CE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9E86A6F" w14:textId="7FB6454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4481026" w14:textId="0E8CCCAD"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A043E5" w14:textId="4A94C384"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59639C" w14:textId="481D816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F3317" w14:textId="2EFA668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679D8C" w14:textId="573CD4B0"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D13D36F" w14:textId="4B91491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14.26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31F6C" w14:textId="5D1E58DD" w:rsidR="00C87A9A" w:rsidRDefault="00C87A9A" w:rsidP="00C87A9A">
            <w:pPr>
              <w:jc w:val="center"/>
              <w:rPr>
                <w:rFonts w:cs="Calibri"/>
                <w:color w:val="000000"/>
                <w:sz w:val="15"/>
                <w:szCs w:val="15"/>
              </w:rPr>
            </w:pPr>
            <w:r>
              <w:rPr>
                <w:rFonts w:cs="Calibri"/>
                <w:color w:val="000000"/>
                <w:sz w:val="15"/>
                <w:szCs w:val="15"/>
              </w:rPr>
              <w:t>3.05</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91A65" w14:textId="7043EB2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8.80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7767C51" w14:textId="78A215D4"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8C1148" w14:textId="7D2C6936" w:rsidR="00C87A9A" w:rsidRDefault="00C87A9A" w:rsidP="00C87A9A">
            <w:pPr>
              <w:jc w:val="center"/>
              <w:rPr>
                <w:rFonts w:eastAsia="宋体" w:cs="宋体"/>
                <w:color w:val="000000"/>
                <w:sz w:val="15"/>
                <w:szCs w:val="15"/>
                <w:lang w:val="en-US" w:eastAsia="zh-CN"/>
              </w:rPr>
            </w:pPr>
            <w:r>
              <w:rPr>
                <w:rFonts w:cs="Calibri"/>
                <w:color w:val="000000"/>
                <w:sz w:val="15"/>
                <w:szCs w:val="15"/>
              </w:rPr>
              <w:t>30.11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7FD98A" w14:textId="2BCD3EE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4A0FEEB"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F092E" w14:textId="7BF39269"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lastRenderedPageBreak/>
              <w:t>A9608117807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601DED" w14:textId="4A44CC91"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68DC60" w14:textId="4C68AB6B"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DB0919" w14:textId="6685126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4F8BCBA" w14:textId="1A2077F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6D11B2" w14:textId="6AA6806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44CC99C" w14:textId="10985160"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DF2763" w14:textId="3E76899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6BFE7" w14:textId="64887AA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CF0F0" w14:textId="62D57576"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B23EFF2" w14:textId="5E8C039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4.33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B8D8B3" w14:textId="7C5494CC" w:rsidR="00C87A9A" w:rsidRDefault="00C87A9A" w:rsidP="00C87A9A">
            <w:pPr>
              <w:jc w:val="center"/>
              <w:rPr>
                <w:rFonts w:cs="Calibri"/>
                <w:color w:val="000000"/>
                <w:sz w:val="15"/>
                <w:szCs w:val="15"/>
              </w:rPr>
            </w:pPr>
            <w:r>
              <w:rPr>
                <w:rFonts w:cs="Calibri"/>
                <w:color w:val="000000"/>
                <w:sz w:val="15"/>
                <w:szCs w:val="15"/>
              </w:rPr>
              <w:t>0.81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5E374C" w14:textId="53DD588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B7C4A94" w14:textId="6D9B48E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460628" w14:textId="7949AA46" w:rsidR="00C87A9A" w:rsidRDefault="00C87A9A" w:rsidP="00C87A9A">
            <w:pPr>
              <w:jc w:val="center"/>
              <w:rPr>
                <w:rFonts w:eastAsia="宋体" w:cs="宋体"/>
                <w:color w:val="000000"/>
                <w:sz w:val="15"/>
                <w:szCs w:val="15"/>
                <w:lang w:val="en-US" w:eastAsia="zh-CN"/>
              </w:rPr>
            </w:pPr>
            <w:r>
              <w:rPr>
                <w:rFonts w:cs="Calibri"/>
                <w:color w:val="000000"/>
                <w:sz w:val="15"/>
                <w:szCs w:val="15"/>
              </w:rPr>
              <w:t>12.44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B66DFB6" w14:textId="1A163B2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816B5AD"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5A6608" w14:textId="61E7835B"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A9608117807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091B6C" w14:textId="09A72B81"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6DC1E5" w14:textId="6D3CA77D"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B448DC" w14:textId="4AF24605"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F5BCB27" w14:textId="4B74FEF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8D8FF4" w14:textId="626618B4"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D855FC" w14:textId="01CE9C78"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79649" w14:textId="6E554A5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FD6462" w14:textId="5912900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00D2B9" w14:textId="382D3164"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60A0FC37" w14:textId="1798EE4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4.27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F8B13C" w14:textId="1F3D478B" w:rsidR="00C87A9A" w:rsidRDefault="00C87A9A" w:rsidP="00C87A9A">
            <w:pPr>
              <w:jc w:val="center"/>
              <w:rPr>
                <w:rFonts w:cs="Calibri"/>
                <w:color w:val="000000"/>
                <w:sz w:val="15"/>
                <w:szCs w:val="15"/>
              </w:rPr>
            </w:pPr>
            <w:r>
              <w:rPr>
                <w:rFonts w:cs="Calibri"/>
                <w:color w:val="000000"/>
                <w:sz w:val="15"/>
                <w:szCs w:val="15"/>
              </w:rPr>
              <w:t>0.81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409D0" w14:textId="0CEE62C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2E94130" w14:textId="305070D8"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692FF" w14:textId="1905CE4F" w:rsidR="00C87A9A" w:rsidRDefault="00C87A9A" w:rsidP="00C87A9A">
            <w:pPr>
              <w:jc w:val="center"/>
              <w:rPr>
                <w:rFonts w:eastAsia="宋体" w:cs="宋体"/>
                <w:color w:val="000000"/>
                <w:sz w:val="15"/>
                <w:szCs w:val="15"/>
                <w:lang w:val="en-US" w:eastAsia="zh-CN"/>
              </w:rPr>
            </w:pPr>
            <w:r>
              <w:rPr>
                <w:rFonts w:cs="Calibri"/>
                <w:color w:val="000000"/>
                <w:sz w:val="15"/>
                <w:szCs w:val="15"/>
              </w:rPr>
              <w:t>12.38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4F22232" w14:textId="0EC87D4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1A92C93B"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17C49" w14:textId="3C79BDD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A9608118407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9DDC8" w14:textId="2574C6C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2DEC4B" w14:textId="0BFAD328"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CEBA48" w14:textId="3083599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BCD4F79" w14:textId="3A11725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6E9D69" w14:textId="4A5D3892"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499B7C9" w14:textId="75500A42"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C706A" w14:textId="1AA6824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E1568B" w14:textId="00E0EB3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1E9A4" w14:textId="4FAB3A8C"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02CF593" w14:textId="08A703C9"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4.33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5B656" w14:textId="39A4F8BB" w:rsidR="00C87A9A" w:rsidRDefault="00C87A9A" w:rsidP="00C87A9A">
            <w:pPr>
              <w:jc w:val="center"/>
              <w:rPr>
                <w:rFonts w:cs="Calibri"/>
                <w:color w:val="000000"/>
                <w:sz w:val="15"/>
                <w:szCs w:val="15"/>
              </w:rPr>
            </w:pPr>
            <w:r>
              <w:rPr>
                <w:rFonts w:cs="Calibri"/>
                <w:color w:val="000000"/>
                <w:sz w:val="15"/>
                <w:szCs w:val="15"/>
              </w:rPr>
              <w:t>0.81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C0C1FB" w14:textId="08E7021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DE91A1" w14:textId="2148E6C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57FFE" w14:textId="04C95A40" w:rsidR="00C87A9A" w:rsidRDefault="00C87A9A" w:rsidP="00C87A9A">
            <w:pPr>
              <w:jc w:val="center"/>
              <w:rPr>
                <w:rFonts w:eastAsia="宋体" w:cs="宋体"/>
                <w:color w:val="000000"/>
                <w:sz w:val="15"/>
                <w:szCs w:val="15"/>
                <w:lang w:val="en-US" w:eastAsia="zh-CN"/>
              </w:rPr>
            </w:pPr>
            <w:r>
              <w:rPr>
                <w:rFonts w:cs="Calibri"/>
                <w:color w:val="000000"/>
                <w:sz w:val="15"/>
                <w:szCs w:val="15"/>
              </w:rPr>
              <w:t>12.44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E8BF715" w14:textId="3B97FE7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75997EE"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6621C8" w14:textId="51095A4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A9608118407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AB7D1" w14:textId="6ED8D065"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DAB5AD" w14:textId="0EBFAFE6"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88525" w14:textId="6ACBD21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9988102" w14:textId="284867E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A99F5C7" w14:textId="7CC78400"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76BB24" w14:textId="0D1FE7D8"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64AD6" w14:textId="1C0DF60E"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1F01F" w14:textId="5EA52D7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85C32F" w14:textId="01CEC2F2"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C9DA776" w14:textId="2BF2EAA3"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4.27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2E14FD" w14:textId="0DF7C854" w:rsidR="00C87A9A" w:rsidRDefault="00C87A9A" w:rsidP="00C87A9A">
            <w:pPr>
              <w:jc w:val="center"/>
              <w:rPr>
                <w:rFonts w:cs="Calibri"/>
                <w:color w:val="000000"/>
                <w:sz w:val="15"/>
                <w:szCs w:val="15"/>
              </w:rPr>
            </w:pPr>
            <w:r>
              <w:rPr>
                <w:rFonts w:cs="Calibri"/>
                <w:color w:val="000000"/>
                <w:sz w:val="15"/>
                <w:szCs w:val="15"/>
              </w:rPr>
              <w:t>0.81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E7ED73" w14:textId="75CCE4A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8D2FD1" w14:textId="506CC5F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703301" w14:textId="77F372C3" w:rsidR="00C87A9A" w:rsidRDefault="00C87A9A" w:rsidP="00C87A9A">
            <w:pPr>
              <w:jc w:val="center"/>
              <w:rPr>
                <w:rFonts w:eastAsia="宋体" w:cs="宋体"/>
                <w:color w:val="000000"/>
                <w:sz w:val="15"/>
                <w:szCs w:val="15"/>
                <w:lang w:val="en-US" w:eastAsia="zh-CN"/>
              </w:rPr>
            </w:pPr>
            <w:r>
              <w:rPr>
                <w:rFonts w:cs="Calibri"/>
                <w:color w:val="000000"/>
                <w:sz w:val="15"/>
                <w:szCs w:val="15"/>
              </w:rPr>
              <w:t>12.38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F616B2E" w14:textId="5186A17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1823D9E1"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B6B923" w14:textId="34ED5189"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A9608118207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E96C47" w14:textId="0F5DBF8D"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9D4F" w14:textId="1A8A4257"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FEBE69" w14:textId="451FCD56"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6DB8C67" w14:textId="70152BE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FA5FF1D" w14:textId="7741A6E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E39087A" w14:textId="2CAC4362"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06FD6D" w14:textId="67A1D64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4EE8D" w14:textId="46A5325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07AA6" w14:textId="4A87F177"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25E33EF" w14:textId="6A32E2B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4.00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FB1470" w14:textId="35F797C5" w:rsidR="00C87A9A" w:rsidRDefault="00C87A9A" w:rsidP="00C87A9A">
            <w:pPr>
              <w:jc w:val="center"/>
              <w:rPr>
                <w:rFonts w:cs="Calibri"/>
                <w:color w:val="000000"/>
                <w:sz w:val="15"/>
                <w:szCs w:val="15"/>
              </w:rPr>
            </w:pPr>
            <w:r>
              <w:rPr>
                <w:rFonts w:cs="Calibri"/>
                <w:color w:val="000000"/>
                <w:sz w:val="15"/>
                <w:szCs w:val="15"/>
              </w:rPr>
              <w:t>0.66</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C0ADE" w14:textId="76862E5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49BBFD" w14:textId="14ACAE4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0.9</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BDD4D7" w14:textId="3FA69835" w:rsidR="00C87A9A" w:rsidRDefault="00C87A9A" w:rsidP="00C87A9A">
            <w:pPr>
              <w:jc w:val="center"/>
              <w:rPr>
                <w:rFonts w:eastAsia="宋体" w:cs="宋体"/>
                <w:color w:val="000000"/>
                <w:sz w:val="15"/>
                <w:szCs w:val="15"/>
                <w:lang w:val="en-US" w:eastAsia="zh-CN"/>
              </w:rPr>
            </w:pPr>
            <w:r>
              <w:rPr>
                <w:rFonts w:cs="Calibri"/>
                <w:color w:val="000000"/>
                <w:sz w:val="15"/>
                <w:szCs w:val="15"/>
              </w:rPr>
              <w:t>7.76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9B2694" w14:textId="752A0ED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2F7C0E4"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A07604" w14:textId="6988CD1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A9608118207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DC2BC0" w14:textId="4030A3A0"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75CB6" w14:textId="25021AC7"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C848B" w14:textId="5CC9FC1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75747A" w14:textId="4BD9CAB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6025E0F" w14:textId="7D438534"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3DF5B51" w14:textId="225A2636"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BEDB30" w14:textId="7778A51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B9315" w14:textId="6A61EAB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7673E1" w14:textId="4975A760"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9486444" w14:textId="7FF828FB"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3.94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B6342" w14:textId="1F75621D" w:rsidR="00C87A9A" w:rsidRDefault="00C87A9A" w:rsidP="00C87A9A">
            <w:pPr>
              <w:jc w:val="center"/>
              <w:rPr>
                <w:rFonts w:cs="Calibri"/>
                <w:color w:val="000000"/>
                <w:sz w:val="15"/>
                <w:szCs w:val="15"/>
              </w:rPr>
            </w:pPr>
            <w:r>
              <w:rPr>
                <w:rFonts w:cs="Calibri"/>
                <w:color w:val="000000"/>
                <w:sz w:val="15"/>
                <w:szCs w:val="15"/>
              </w:rPr>
              <w:t>0.66</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5BE404" w14:textId="7541C1A8"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E477633" w14:textId="76AF430A"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0.9</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E4909" w14:textId="3CABBDF6" w:rsidR="00C87A9A" w:rsidRDefault="00C87A9A" w:rsidP="00C87A9A">
            <w:pPr>
              <w:jc w:val="center"/>
              <w:rPr>
                <w:rFonts w:eastAsia="宋体" w:cs="宋体"/>
                <w:color w:val="000000"/>
                <w:sz w:val="15"/>
                <w:szCs w:val="15"/>
                <w:lang w:val="en-US" w:eastAsia="zh-CN"/>
              </w:rPr>
            </w:pPr>
            <w:r>
              <w:rPr>
                <w:rFonts w:cs="Calibri"/>
                <w:color w:val="000000"/>
                <w:sz w:val="15"/>
                <w:szCs w:val="15"/>
              </w:rPr>
              <w:t>7.70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B94B530" w14:textId="23A34C6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4BFD8F37"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9F7C53" w14:textId="4AB7C511"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A9608118307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14BB9" w14:textId="0710045B"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72F4A9" w14:textId="0C83CF1C"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0EC5B" w14:textId="37AD138E"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2184DBB" w14:textId="05D3F2C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96ABD5A" w14:textId="2F1554A5"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EEEE4F0" w14:textId="605D190D"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18A5B" w14:textId="6E97032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B57D42" w14:textId="325FE90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93094B" w14:textId="247C461B"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6D8648D" w14:textId="0606E5E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4.00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965B0C" w14:textId="0E491E5B" w:rsidR="00C87A9A" w:rsidRDefault="00C87A9A" w:rsidP="00C87A9A">
            <w:pPr>
              <w:jc w:val="center"/>
              <w:rPr>
                <w:rFonts w:cs="Calibri"/>
                <w:color w:val="000000"/>
                <w:sz w:val="15"/>
                <w:szCs w:val="15"/>
              </w:rPr>
            </w:pPr>
            <w:r>
              <w:rPr>
                <w:rFonts w:cs="Calibri"/>
                <w:color w:val="000000"/>
                <w:sz w:val="15"/>
                <w:szCs w:val="15"/>
              </w:rPr>
              <w:t>0.66</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2FD5DE" w14:textId="261E3DC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2C7ED1" w14:textId="7136033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0.9</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09D13F" w14:textId="40274195" w:rsidR="00C87A9A" w:rsidRDefault="00C87A9A" w:rsidP="00C87A9A">
            <w:pPr>
              <w:jc w:val="center"/>
              <w:rPr>
                <w:rFonts w:eastAsia="宋体" w:cs="宋体"/>
                <w:color w:val="000000"/>
                <w:sz w:val="15"/>
                <w:szCs w:val="15"/>
                <w:lang w:val="en-US" w:eastAsia="zh-CN"/>
              </w:rPr>
            </w:pPr>
            <w:r>
              <w:rPr>
                <w:rFonts w:cs="Calibri"/>
                <w:color w:val="000000"/>
                <w:sz w:val="15"/>
                <w:szCs w:val="15"/>
              </w:rPr>
              <w:t>7.76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AD3600" w14:textId="3D0BC5E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5535BBF"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3CAF2F" w14:textId="07B2E690"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A9608118307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98373" w14:textId="7543E106"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LWR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D4C9C4" w14:textId="481CA4A8"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4D28C4" w14:textId="0DE5961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21A266" w14:textId="3BBB36F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35FE990" w14:textId="18384FF7"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90103B" w14:textId="43606CFB"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CB75E3" w14:textId="6541A02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63FC1" w14:textId="21A95F7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8DB75" w14:textId="79BF4E22"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C87D339" w14:textId="354AA39D"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3.94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BF02A2" w14:textId="276ADF9C" w:rsidR="00C87A9A" w:rsidRDefault="00C87A9A" w:rsidP="00C87A9A">
            <w:pPr>
              <w:jc w:val="center"/>
              <w:rPr>
                <w:rFonts w:cs="Calibri"/>
                <w:color w:val="000000"/>
                <w:sz w:val="15"/>
                <w:szCs w:val="15"/>
              </w:rPr>
            </w:pPr>
            <w:r>
              <w:rPr>
                <w:rFonts w:cs="Calibri"/>
                <w:color w:val="000000"/>
                <w:sz w:val="15"/>
                <w:szCs w:val="15"/>
              </w:rPr>
              <w:t>0.66</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D4BAEB" w14:textId="4A113D2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713C0CE" w14:textId="12633CE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0.9</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D88D34" w14:textId="04247E48" w:rsidR="00C87A9A" w:rsidRDefault="00C87A9A" w:rsidP="00C87A9A">
            <w:pPr>
              <w:jc w:val="center"/>
              <w:rPr>
                <w:rFonts w:eastAsia="宋体" w:cs="宋体"/>
                <w:color w:val="000000"/>
                <w:sz w:val="15"/>
                <w:szCs w:val="15"/>
                <w:lang w:val="en-US" w:eastAsia="zh-CN"/>
              </w:rPr>
            </w:pPr>
            <w:r>
              <w:rPr>
                <w:rFonts w:cs="Calibri"/>
                <w:color w:val="000000"/>
                <w:sz w:val="15"/>
                <w:szCs w:val="15"/>
              </w:rPr>
              <w:t>7.70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DADF316" w14:textId="070D3626"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7251798"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BE0BA7" w14:textId="20E306C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A9608117907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1C2F5" w14:textId="4088CCC0"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UPR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1212D" w14:textId="5B23B944"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D26BAC" w14:textId="0487458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79ABC1" w14:textId="54837ED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CBF0684" w14:textId="53A5274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69FC60" w14:textId="01E0218A"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03C39E" w14:textId="0E7369B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46EF2" w14:textId="7CAAC53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11EFE" w14:textId="3E5C502E"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59ED163" w14:textId="6C00C4C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2.19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D39802" w14:textId="2C82CF1B" w:rsidR="00C87A9A" w:rsidRDefault="00C87A9A" w:rsidP="00C87A9A">
            <w:pPr>
              <w:jc w:val="center"/>
              <w:rPr>
                <w:rFonts w:cs="Calibri"/>
                <w:color w:val="000000"/>
                <w:sz w:val="15"/>
                <w:szCs w:val="15"/>
              </w:rPr>
            </w:pPr>
            <w:r>
              <w:rPr>
                <w:rFonts w:cs="Calibri"/>
                <w:color w:val="000000"/>
                <w:sz w:val="15"/>
                <w:szCs w:val="15"/>
              </w:rPr>
              <w:t>0.31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7B64C8" w14:textId="314FF7F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2.10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0D6479D" w14:textId="63E9225C"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0.75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862EB9" w14:textId="01D81CE2" w:rsidR="00C87A9A" w:rsidRDefault="00C87A9A" w:rsidP="00C87A9A">
            <w:pPr>
              <w:jc w:val="center"/>
              <w:rPr>
                <w:rFonts w:eastAsia="宋体" w:cs="宋体"/>
                <w:color w:val="000000"/>
                <w:sz w:val="15"/>
                <w:szCs w:val="15"/>
                <w:lang w:val="en-US" w:eastAsia="zh-CN"/>
              </w:rPr>
            </w:pPr>
            <w:r>
              <w:rPr>
                <w:rFonts w:cs="Calibri"/>
                <w:color w:val="000000"/>
                <w:sz w:val="15"/>
                <w:szCs w:val="15"/>
              </w:rPr>
              <w:t>5.35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1BB3D21" w14:textId="5AD8CE6F"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F3D097B"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198F" w14:textId="4A746B5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A9608117907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FD543F" w14:textId="6F46D27A"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UPR RH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95D1CC" w14:textId="0B05856A"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E61F0" w14:textId="6DDBE6F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C20246E" w14:textId="2839233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8226DB3" w14:textId="3308F4E2"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BD7286C" w14:textId="79A75E43"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367A24" w14:textId="24D81A3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8BF25" w14:textId="11727CC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C9E940" w14:textId="7029E576"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6060AEC" w14:textId="6035E881"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2.16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DDF54C" w14:textId="5B4D797E" w:rsidR="00C87A9A" w:rsidRDefault="00C87A9A" w:rsidP="00C87A9A">
            <w:pPr>
              <w:jc w:val="center"/>
              <w:rPr>
                <w:rFonts w:cs="Calibri"/>
                <w:color w:val="000000"/>
                <w:sz w:val="15"/>
                <w:szCs w:val="15"/>
              </w:rPr>
            </w:pPr>
            <w:r>
              <w:rPr>
                <w:rFonts w:cs="Calibri"/>
                <w:color w:val="000000"/>
                <w:sz w:val="15"/>
                <w:szCs w:val="15"/>
              </w:rPr>
              <w:t>0.31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183E3A" w14:textId="463ACEC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2.10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317F3D7" w14:textId="591CB496"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0.75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F23E7E" w14:textId="3D48D315" w:rsidR="00C87A9A" w:rsidRDefault="00C87A9A" w:rsidP="00C87A9A">
            <w:pPr>
              <w:jc w:val="center"/>
              <w:rPr>
                <w:rFonts w:eastAsia="宋体" w:cs="宋体"/>
                <w:color w:val="000000"/>
                <w:sz w:val="15"/>
                <w:szCs w:val="15"/>
                <w:lang w:val="en-US" w:eastAsia="zh-CN"/>
              </w:rPr>
            </w:pPr>
            <w:r>
              <w:rPr>
                <w:rFonts w:cs="Calibri"/>
                <w:color w:val="000000"/>
                <w:sz w:val="15"/>
                <w:szCs w:val="15"/>
              </w:rPr>
              <w:t>5.32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0545B3D" w14:textId="2DD69862"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7A3DB88"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33566D" w14:textId="1CA0B39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A9608118507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76890" w14:textId="5C1615A6"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UPR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35BC5" w14:textId="564955D3"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A446FE" w14:textId="566E554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E44617B" w14:textId="61CB0FB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05C720A" w14:textId="4625ACED"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58FD8FA" w14:textId="2E67DFB5"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83C584" w14:textId="61FDF3E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3D127F" w14:textId="6682B3E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B7F28" w14:textId="3F3C1CE7"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44A0676" w14:textId="2EABC20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2.19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E6AA0B" w14:textId="6F6F17FC" w:rsidR="00C87A9A" w:rsidRDefault="00C87A9A" w:rsidP="00C87A9A">
            <w:pPr>
              <w:jc w:val="center"/>
              <w:rPr>
                <w:rFonts w:cs="Calibri"/>
                <w:color w:val="000000"/>
                <w:sz w:val="15"/>
                <w:szCs w:val="15"/>
              </w:rPr>
            </w:pPr>
            <w:r>
              <w:rPr>
                <w:rFonts w:cs="Calibri"/>
                <w:color w:val="000000"/>
                <w:sz w:val="15"/>
                <w:szCs w:val="15"/>
              </w:rPr>
              <w:t>0.31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64548" w14:textId="13F81C9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2.10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36CBA78" w14:textId="306D2F8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0.75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A42DD" w14:textId="67C659F6" w:rsidR="00C87A9A" w:rsidRDefault="00C87A9A" w:rsidP="00C87A9A">
            <w:pPr>
              <w:jc w:val="center"/>
              <w:rPr>
                <w:rFonts w:eastAsia="宋体" w:cs="宋体"/>
                <w:color w:val="000000"/>
                <w:sz w:val="15"/>
                <w:szCs w:val="15"/>
                <w:lang w:val="en-US" w:eastAsia="zh-CN"/>
              </w:rPr>
            </w:pPr>
            <w:r>
              <w:rPr>
                <w:rFonts w:cs="Calibri"/>
                <w:color w:val="000000"/>
                <w:sz w:val="15"/>
                <w:szCs w:val="15"/>
              </w:rPr>
              <w:t>5.35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F241E1C" w14:textId="3F762A7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112D843A"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85D77B" w14:textId="33486AA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A9608118507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A862C6" w14:textId="7C315F50"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COVER UPR LH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E21EA5" w14:textId="0D22728E"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盖板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BE7C2D" w14:textId="7D917A0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4AEBB30" w14:textId="5103C44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E500F69" w14:textId="188D87F9"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06BE300" w14:textId="08A62D6F"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F01EC9" w14:textId="6A29A3D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9F02C" w14:textId="5A80130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DF7D2E" w14:textId="7E66C0CA"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ED24C91" w14:textId="1107CA5B"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2.16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D01E15" w14:textId="4215AB56" w:rsidR="00C87A9A" w:rsidRDefault="00C87A9A" w:rsidP="00C87A9A">
            <w:pPr>
              <w:jc w:val="center"/>
              <w:rPr>
                <w:rFonts w:cs="Calibri"/>
                <w:color w:val="000000"/>
                <w:sz w:val="15"/>
                <w:szCs w:val="15"/>
              </w:rPr>
            </w:pPr>
            <w:r>
              <w:rPr>
                <w:rFonts w:cs="Calibri"/>
                <w:color w:val="000000"/>
                <w:sz w:val="15"/>
                <w:szCs w:val="15"/>
              </w:rPr>
              <w:t>0.31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1EE971" w14:textId="545AEC3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2.10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FEE5769" w14:textId="3F23E77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0.75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9C3C4D" w14:textId="5F74C8DA" w:rsidR="00C87A9A" w:rsidRDefault="00C87A9A" w:rsidP="00C87A9A">
            <w:pPr>
              <w:jc w:val="center"/>
              <w:rPr>
                <w:rFonts w:eastAsia="宋体" w:cs="宋体"/>
                <w:color w:val="000000"/>
                <w:sz w:val="15"/>
                <w:szCs w:val="15"/>
                <w:lang w:val="en-US" w:eastAsia="zh-CN"/>
              </w:rPr>
            </w:pPr>
            <w:r>
              <w:rPr>
                <w:rFonts w:cs="Calibri"/>
                <w:color w:val="000000"/>
                <w:sz w:val="15"/>
                <w:szCs w:val="15"/>
              </w:rPr>
              <w:t>5.32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5C211B1" w14:textId="1E4A4B9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D9AB3B5"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8D6893" w14:textId="23434F2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A0028107516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F18CB1" w14:textId="68415154"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LU KERB MIRROR OTR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F5277" w14:textId="2CD9F782"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补盲镜总成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FB9C36" w14:textId="40F8F09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AA49C8E" w14:textId="2932E42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816E4BB" w14:textId="2067FD25"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1519833" w14:textId="50673EC5"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48B431" w14:textId="23DFEC9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5A992" w14:textId="60848C0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B723ED" w14:textId="57FD2908"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7EA056D" w14:textId="3131F76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41.78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DF07A2" w14:textId="1CBC3408" w:rsidR="00C87A9A" w:rsidRDefault="00C87A9A" w:rsidP="00C87A9A">
            <w:pPr>
              <w:jc w:val="center"/>
              <w:rPr>
                <w:rFonts w:cs="Calibri"/>
                <w:color w:val="000000"/>
                <w:sz w:val="15"/>
                <w:szCs w:val="15"/>
              </w:rPr>
            </w:pPr>
            <w:r>
              <w:rPr>
                <w:rFonts w:cs="Calibri"/>
                <w:color w:val="000000"/>
                <w:sz w:val="15"/>
                <w:szCs w:val="15"/>
              </w:rPr>
              <w:t>1.01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348DF2" w14:textId="7B24CD4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5364A51" w14:textId="4DE4FE3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15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CDD141" w14:textId="64F9EFA1" w:rsidR="00C87A9A" w:rsidRDefault="00C87A9A" w:rsidP="00C87A9A">
            <w:pPr>
              <w:jc w:val="center"/>
              <w:rPr>
                <w:rFonts w:eastAsia="宋体" w:cs="宋体"/>
                <w:color w:val="000000"/>
                <w:sz w:val="15"/>
                <w:szCs w:val="15"/>
                <w:lang w:val="en-US" w:eastAsia="zh-CN"/>
              </w:rPr>
            </w:pPr>
            <w:r>
              <w:rPr>
                <w:rFonts w:cs="Calibri"/>
                <w:color w:val="000000"/>
                <w:sz w:val="15"/>
                <w:szCs w:val="15"/>
              </w:rPr>
              <w:t>66.09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8E17D90" w14:textId="636AD74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CEFD7E4"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C122BA" w14:textId="14D22FFD"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A0028107516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5DF571" w14:textId="5E87CB4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LU KERB MIRROR OTR CHN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DA88D" w14:textId="1A8E8936"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补盲镜总成</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57DB0C" w14:textId="6932A05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E7B538C" w14:textId="563E7E5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C40E2D3" w14:textId="368129FE"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4A7EA2" w14:textId="1434C812" w:rsidR="00C87A9A" w:rsidRDefault="00C87A9A" w:rsidP="00C87A9A">
            <w:pPr>
              <w:jc w:val="center"/>
              <w:rPr>
                <w:rFonts w:eastAsia="宋体" w:cs="宋体"/>
                <w:color w:val="000000"/>
                <w:sz w:val="15"/>
                <w:szCs w:val="15"/>
                <w:lang w:val="en-US" w:eastAsia="zh-CN"/>
              </w:rPr>
            </w:pPr>
            <w:r>
              <w:rPr>
                <w:rFonts w:cs="Calibri"/>
                <w:color w:val="000000"/>
                <w:sz w:val="15"/>
                <w:szCs w:val="15"/>
              </w:rPr>
              <w:t>1</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E8FFB7" w14:textId="47EC295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A6FAC8" w14:textId="49FBB1E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EF8253" w14:textId="57E57C1B"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067A8C8" w14:textId="622274F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41.36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C2D973" w14:textId="67826DA5" w:rsidR="00C87A9A" w:rsidRDefault="00C87A9A" w:rsidP="00C87A9A">
            <w:pPr>
              <w:jc w:val="center"/>
              <w:rPr>
                <w:rFonts w:cs="Calibri"/>
                <w:color w:val="000000"/>
                <w:sz w:val="15"/>
                <w:szCs w:val="15"/>
              </w:rPr>
            </w:pPr>
            <w:r>
              <w:rPr>
                <w:rFonts w:cs="Calibri"/>
                <w:color w:val="000000"/>
                <w:sz w:val="15"/>
                <w:szCs w:val="15"/>
              </w:rPr>
              <w:t>1.01</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1CCD9F" w14:textId="11B5439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8.30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D09131F" w14:textId="71ED9F0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15</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2F553E" w14:textId="43FA1CAB" w:rsidR="00C87A9A" w:rsidRDefault="00C87A9A" w:rsidP="00C87A9A">
            <w:pPr>
              <w:jc w:val="center"/>
              <w:rPr>
                <w:rFonts w:eastAsia="宋体" w:cs="宋体"/>
                <w:color w:val="000000"/>
                <w:sz w:val="15"/>
                <w:szCs w:val="15"/>
                <w:lang w:val="en-US" w:eastAsia="zh-CN"/>
              </w:rPr>
            </w:pPr>
            <w:r>
              <w:rPr>
                <w:rFonts w:cs="Calibri"/>
                <w:color w:val="000000"/>
                <w:sz w:val="15"/>
                <w:szCs w:val="15"/>
              </w:rPr>
              <w:t>65.67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2E60237" w14:textId="6D2A993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72F7FCF0"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331F09" w14:textId="1644F60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A0139902304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A8ADD" w14:textId="6E9F279B" w:rsidR="00C87A9A" w:rsidRPr="00811448" w:rsidRDefault="00C87A9A" w:rsidP="00C87A9A">
            <w:pPr>
              <w:jc w:val="center"/>
              <w:rPr>
                <w:rFonts w:eastAsia="宋体" w:cs="宋体" w:hint="eastAsia"/>
                <w:color w:val="000000"/>
                <w:sz w:val="15"/>
                <w:szCs w:val="15"/>
                <w:lang w:val="en-US" w:eastAsia="zh-CN"/>
              </w:rPr>
            </w:pPr>
            <w:r w:rsidRPr="005D78A5">
              <w:rPr>
                <w:rFonts w:cs="Calibri"/>
                <w:color w:val="000000"/>
                <w:sz w:val="15"/>
                <w:szCs w:val="15"/>
                <w:lang w:val="en-US"/>
              </w:rPr>
              <w:t>PANHEAD SCREW WITH HEXALOBULAR SOCKET DRIVE</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EE1E05" w14:textId="6ABF66EF"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六小叶头盘头螺丝</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028892" w14:textId="4BDCC1F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3E3251" w14:textId="6F09936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01D08D8" w14:textId="5D6856CB"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4E921E1" w14:textId="06D68024" w:rsidR="00C87A9A" w:rsidRDefault="00C87A9A" w:rsidP="00C87A9A">
            <w:pPr>
              <w:jc w:val="center"/>
              <w:rPr>
                <w:rFonts w:eastAsia="宋体" w:cs="宋体"/>
                <w:color w:val="000000"/>
                <w:sz w:val="15"/>
                <w:szCs w:val="15"/>
                <w:lang w:val="en-US" w:eastAsia="zh-CN"/>
              </w:rPr>
            </w:pPr>
            <w:r>
              <w:rPr>
                <w:rFonts w:cs="Calibri"/>
                <w:color w:val="000000"/>
                <w:sz w:val="15"/>
                <w:szCs w:val="15"/>
              </w:rPr>
              <w:t>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C5A5A7" w14:textId="6DFEA91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70ED9A" w14:textId="5DAA94A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582968" w14:textId="74169446" w:rsidR="00C87A9A" w:rsidRDefault="00C87A9A" w:rsidP="00C87A9A">
            <w:pPr>
              <w:jc w:val="center"/>
              <w:rPr>
                <w:rFonts w:eastAsia="宋体" w:cs="宋体"/>
                <w:color w:val="000000"/>
                <w:sz w:val="15"/>
                <w:szCs w:val="15"/>
                <w:lang w:val="en-US" w:eastAsia="zh-CN"/>
              </w:rPr>
            </w:pPr>
            <w:r>
              <w:rPr>
                <w:rFonts w:cs="Calibri"/>
                <w:color w:val="000000"/>
                <w:sz w:val="15"/>
                <w:szCs w:val="15"/>
              </w:rPr>
              <w:t>20230931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33922F1" w14:textId="53EB622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1.10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E5F2D" w14:textId="2C705338"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62347" w14:textId="6C354AB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8D44439" w14:textId="5380DB66"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0.01</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49E19F" w14:textId="116DAE73" w:rsidR="00C87A9A" w:rsidRDefault="00C87A9A" w:rsidP="00C87A9A">
            <w:pPr>
              <w:jc w:val="center"/>
              <w:rPr>
                <w:rFonts w:eastAsia="宋体" w:cs="宋体"/>
                <w:color w:val="000000"/>
                <w:sz w:val="15"/>
                <w:szCs w:val="15"/>
                <w:lang w:val="en-US" w:eastAsia="zh-CN"/>
              </w:rPr>
            </w:pPr>
            <w:r>
              <w:rPr>
                <w:rFonts w:cs="Calibri"/>
                <w:color w:val="000000"/>
                <w:sz w:val="15"/>
                <w:szCs w:val="15"/>
              </w:rPr>
              <w:t>1.13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7618353" w14:textId="37CA35D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126891D"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9F1A96" w14:textId="637F43B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A0139902304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CBDB9C" w14:textId="245533BF" w:rsidR="00C87A9A" w:rsidRPr="00811448" w:rsidRDefault="00C87A9A" w:rsidP="00C87A9A">
            <w:pPr>
              <w:jc w:val="center"/>
              <w:rPr>
                <w:rFonts w:eastAsia="宋体" w:cs="宋体" w:hint="eastAsia"/>
                <w:color w:val="000000"/>
                <w:sz w:val="15"/>
                <w:szCs w:val="15"/>
                <w:lang w:val="en-US" w:eastAsia="zh-CN"/>
              </w:rPr>
            </w:pPr>
            <w:r w:rsidRPr="005D78A5">
              <w:rPr>
                <w:rFonts w:cs="Calibri"/>
                <w:color w:val="000000"/>
                <w:sz w:val="15"/>
                <w:szCs w:val="15"/>
                <w:lang w:val="en-US"/>
              </w:rPr>
              <w:t>PANHEAD SCREW WITH HEXALOBULAR SOCKET DRIVE</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4D7D3" w14:textId="73AEFAAE"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六小叶头盘头螺丝</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C87FB7" w14:textId="1AD3CC51"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001</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BD83C96" w14:textId="4A51F08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1992DAA" w14:textId="44845DBA"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9D789" w14:textId="250C92BF" w:rsidR="00C87A9A" w:rsidRDefault="00C87A9A" w:rsidP="00C87A9A">
            <w:pPr>
              <w:jc w:val="center"/>
              <w:rPr>
                <w:rFonts w:eastAsia="宋体" w:cs="宋体"/>
                <w:color w:val="000000"/>
                <w:sz w:val="15"/>
                <w:szCs w:val="15"/>
                <w:lang w:val="en-US" w:eastAsia="zh-CN"/>
              </w:rPr>
            </w:pPr>
            <w:r>
              <w:rPr>
                <w:rFonts w:cs="Calibri"/>
                <w:color w:val="000000"/>
                <w:sz w:val="15"/>
                <w:szCs w:val="15"/>
              </w:rPr>
              <w:t>400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4E5127" w14:textId="6E666B9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8C095B" w14:textId="6A3BA27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20231001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4FA6C6" w14:textId="0CD51BEF"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61BDD50A" w14:textId="6ED2852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1.08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A2DC0A" w14:textId="3B6F2FB5"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E04BB0" w14:textId="3386066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BC499E6" w14:textId="37AF5FA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0.01</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50C2CE" w14:textId="5DF4534B" w:rsidR="00C87A9A" w:rsidRDefault="00C87A9A" w:rsidP="00C87A9A">
            <w:pPr>
              <w:jc w:val="center"/>
              <w:rPr>
                <w:rFonts w:eastAsia="宋体" w:cs="宋体"/>
                <w:color w:val="000000"/>
                <w:sz w:val="15"/>
                <w:szCs w:val="15"/>
                <w:lang w:val="en-US" w:eastAsia="zh-CN"/>
              </w:rPr>
            </w:pPr>
            <w:r>
              <w:rPr>
                <w:rFonts w:cs="Calibri"/>
                <w:color w:val="000000"/>
                <w:sz w:val="15"/>
                <w:szCs w:val="15"/>
              </w:rPr>
              <w:t>1.11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54E1FCC" w14:textId="012C39BE"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6DDE628"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34D3F4" w14:textId="18AFEB2B"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A0001541957</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B418D3" w14:textId="2FDD8C7E"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ADJUSTING RING</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2920C1" w14:textId="616381C5"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ZB调节环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A7E9B" w14:textId="4176496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E37C8C3" w14:textId="71EAED0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D1DD37A" w14:textId="5C94F67E"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C46EC3A" w14:textId="59C139D5" w:rsidR="00C87A9A" w:rsidRDefault="00C87A9A" w:rsidP="00C87A9A">
            <w:pPr>
              <w:jc w:val="center"/>
              <w:rPr>
                <w:rFonts w:eastAsia="宋体" w:cs="宋体"/>
                <w:color w:val="000000"/>
                <w:sz w:val="15"/>
                <w:szCs w:val="15"/>
                <w:lang w:val="en-US" w:eastAsia="zh-CN"/>
              </w:rPr>
            </w:pPr>
            <w:r>
              <w:rPr>
                <w:rFonts w:cs="Calibri"/>
                <w:color w:val="000000"/>
                <w:sz w:val="15"/>
                <w:szCs w:val="15"/>
              </w:rPr>
              <w:t>60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E13F1E" w14:textId="64D4761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3F37C4" w14:textId="45C36F2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B3A30" w14:textId="758B1ADA"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404110F" w14:textId="0C7009C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0.61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0F738B" w14:textId="256A5933"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D08883" w14:textId="7BECBAF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D1214CF" w14:textId="43CC78F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B50F8F" w14:textId="164A0F53" w:rsidR="00C87A9A" w:rsidRDefault="00C87A9A" w:rsidP="00C87A9A">
            <w:pPr>
              <w:jc w:val="center"/>
              <w:rPr>
                <w:rFonts w:eastAsia="宋体" w:cs="宋体"/>
                <w:color w:val="000000"/>
                <w:sz w:val="15"/>
                <w:szCs w:val="15"/>
                <w:lang w:val="en-US" w:eastAsia="zh-CN"/>
              </w:rPr>
            </w:pPr>
            <w:r>
              <w:rPr>
                <w:rFonts w:cs="Calibri"/>
                <w:color w:val="000000"/>
                <w:sz w:val="15"/>
                <w:szCs w:val="15"/>
              </w:rPr>
              <w:t>0.63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222A9EE" w14:textId="323AAA56"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29CA5DC"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9FC9B7" w14:textId="0FA56E2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A0003100068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0A694B" w14:textId="587F7787"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SLIDE RAIL</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7626BA" w14:textId="2D195A13"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ZB座椅轨道滑道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B8AE86" w14:textId="40A1512F"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50C1562" w14:textId="07B4607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B9D2E1C" w14:textId="2DE4F698"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FEDC62" w14:textId="43D4DE64" w:rsidR="00C87A9A" w:rsidRDefault="00C87A9A" w:rsidP="00C87A9A">
            <w:pPr>
              <w:jc w:val="center"/>
              <w:rPr>
                <w:rFonts w:eastAsia="宋体" w:cs="宋体"/>
                <w:color w:val="000000"/>
                <w:sz w:val="15"/>
                <w:szCs w:val="15"/>
                <w:lang w:val="en-US" w:eastAsia="zh-CN"/>
              </w:rPr>
            </w:pPr>
            <w:r>
              <w:rPr>
                <w:rFonts w:cs="Calibri"/>
                <w:color w:val="00000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7599150" w14:textId="58646C8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8919C" w14:textId="1FA38A5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670EED" w14:textId="5FFE567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1B45A50" w14:textId="7F49677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6.48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97C17" w14:textId="71E326AE"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A4DB4" w14:textId="324FDD5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023D9F1" w14:textId="3CEC383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6CCD70" w14:textId="4D3654E0" w:rsidR="00C87A9A" w:rsidRDefault="00C87A9A" w:rsidP="00C87A9A">
            <w:pPr>
              <w:jc w:val="center"/>
              <w:rPr>
                <w:rFonts w:eastAsia="宋体" w:cs="宋体"/>
                <w:color w:val="000000"/>
                <w:sz w:val="15"/>
                <w:szCs w:val="15"/>
                <w:lang w:val="en-US" w:eastAsia="zh-CN"/>
              </w:rPr>
            </w:pPr>
            <w:r>
              <w:rPr>
                <w:rFonts w:cs="Calibri"/>
                <w:color w:val="000000"/>
                <w:sz w:val="15"/>
                <w:szCs w:val="15"/>
              </w:rPr>
              <w:t>6.78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B122831" w14:textId="3862F19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FF9D36A"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FD4FD9" w14:textId="46DBDE8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A0004607284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ECDD5F" w14:textId="7BF4368E"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CONTROL VALVE</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F55F6D" w14:textId="62DDE629"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ZB控制器 左侧座椅</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5AC83E" w14:textId="75D3A76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8C0BEE1" w14:textId="53CA2BEE"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56774BD" w14:textId="0E0419B6"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CF63692" w14:textId="4E5B2333" w:rsidR="00C87A9A"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987CEB" w14:textId="19622B5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D2334" w14:textId="6624FA2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C67F1" w14:textId="339D6C55"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A6C7187" w14:textId="64BDB7A9"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103.95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C0DDF" w14:textId="0F89F6FF"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BD2F4D" w14:textId="3AD55F9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0.74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CC9097" w14:textId="26C009B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D3AEBF" w14:textId="30420C6C" w:rsidR="00C87A9A" w:rsidRDefault="00C87A9A" w:rsidP="00C87A9A">
            <w:pPr>
              <w:jc w:val="center"/>
              <w:rPr>
                <w:rFonts w:eastAsia="宋体" w:cs="宋体"/>
                <w:color w:val="000000"/>
                <w:sz w:val="15"/>
                <w:szCs w:val="15"/>
                <w:lang w:val="en-US" w:eastAsia="zh-CN"/>
              </w:rPr>
            </w:pPr>
            <w:r>
              <w:rPr>
                <w:rFonts w:cs="Calibri"/>
                <w:color w:val="000000"/>
                <w:sz w:val="15"/>
                <w:szCs w:val="15"/>
              </w:rPr>
              <w:t>104.69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EE3B092" w14:textId="70E35BA1"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8084F34"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619D84" w14:textId="5D3F2BD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A0005240225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CE498BC" w14:textId="5B82D191"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DAMPENING</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43E95" w14:textId="44AE936C"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ZB弹簧 左侧座椅</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A1D59D" w14:textId="785A77B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A8CA8B3" w14:textId="41AF8D6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130AB7F" w14:textId="06CFC3A5"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02A7C" w14:textId="6B9138A7" w:rsidR="00C87A9A" w:rsidRDefault="00C87A9A" w:rsidP="00C87A9A">
            <w:pPr>
              <w:jc w:val="center"/>
              <w:rPr>
                <w:rFonts w:eastAsia="宋体" w:cs="宋体"/>
                <w:color w:val="000000"/>
                <w:sz w:val="15"/>
                <w:szCs w:val="15"/>
                <w:lang w:val="en-US" w:eastAsia="zh-CN"/>
              </w:rPr>
            </w:pPr>
            <w:r>
              <w:rPr>
                <w:rFonts w:cs="Calibri"/>
                <w:color w:val="000000"/>
                <w:sz w:val="15"/>
                <w:szCs w:val="15"/>
              </w:rPr>
              <w:t>16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AC0EC" w14:textId="3D3742D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7EA88" w14:textId="0C0C532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E5D6A94" w14:textId="4FDDD9BA"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0CE7D51" w14:textId="5874CC2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167.40</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AA6631" w14:textId="696627F4"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F3081" w14:textId="0F17A5D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0.19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94A25F" w14:textId="1941052A"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60AB9" w14:textId="6E6FE59C" w:rsidR="00C87A9A" w:rsidRDefault="00C87A9A" w:rsidP="00C87A9A">
            <w:pPr>
              <w:jc w:val="center"/>
              <w:rPr>
                <w:rFonts w:eastAsia="宋体" w:cs="宋体"/>
                <w:color w:val="000000"/>
                <w:sz w:val="15"/>
                <w:szCs w:val="15"/>
                <w:lang w:val="en-US" w:eastAsia="zh-CN"/>
              </w:rPr>
            </w:pPr>
            <w:r>
              <w:rPr>
                <w:rFonts w:cs="Calibri"/>
                <w:color w:val="000000"/>
                <w:sz w:val="15"/>
                <w:szCs w:val="15"/>
              </w:rPr>
              <w:t>167.59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A7650D8" w14:textId="55C88B3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95D14E6"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21A49" w14:textId="09913BB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A0005457165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8721AE" w14:textId="23AC653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41521" w14:textId="27B406B6"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ZB调节器 左侧座椅加热</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B9C2F" w14:textId="4072472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4B38107" w14:textId="7B1FED7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569CE19" w14:textId="12E4FF31"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1465ED" w14:textId="761EA715" w:rsidR="00C87A9A" w:rsidRDefault="00C87A9A" w:rsidP="00C87A9A">
            <w:pPr>
              <w:jc w:val="center"/>
              <w:rPr>
                <w:rFonts w:eastAsia="宋体" w:cs="宋体"/>
                <w:color w:val="000000"/>
                <w:sz w:val="15"/>
                <w:szCs w:val="15"/>
                <w:lang w:val="en-US" w:eastAsia="zh-CN"/>
              </w:rPr>
            </w:pPr>
            <w:r>
              <w:rPr>
                <w:rFonts w:cs="Calibri"/>
                <w:color w:val="000000"/>
                <w:sz w:val="15"/>
                <w:szCs w:val="15"/>
              </w:rPr>
              <w:t>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734EE" w14:textId="10FCB7E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D63D4B" w14:textId="4A27184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FA2DE1" w14:textId="58DAC743"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8BEDD17" w14:textId="0E1758B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22.14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3498B8" w14:textId="1B40FA20"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D38AC2" w14:textId="26C85D1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F7F0BFF" w14:textId="6FA80F6C"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FBEF1C" w14:textId="1D649ACC" w:rsidR="00C87A9A" w:rsidRDefault="00C87A9A" w:rsidP="00C87A9A">
            <w:pPr>
              <w:jc w:val="center"/>
              <w:rPr>
                <w:rFonts w:eastAsia="宋体" w:cs="宋体"/>
                <w:color w:val="000000"/>
                <w:sz w:val="15"/>
                <w:szCs w:val="15"/>
                <w:lang w:val="en-US" w:eastAsia="zh-CN"/>
              </w:rPr>
            </w:pPr>
            <w:r>
              <w:rPr>
                <w:rFonts w:cs="Calibri"/>
                <w:color w:val="000000"/>
                <w:sz w:val="15"/>
                <w:szCs w:val="15"/>
              </w:rPr>
              <w:t>22.22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710C4DC" w14:textId="379341A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960C205"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20FE5D" w14:textId="274975D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lastRenderedPageBreak/>
              <w:t>A0005457265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CAEFB4" w14:textId="483A5CFF"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5AB5E4" w14:textId="020E7CB4"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ZB调节其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00D315" w14:textId="00D2C59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3AE8BCB" w14:textId="30F3985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A35C94F" w14:textId="0C280198"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C789805" w14:textId="75D1C931" w:rsidR="00C87A9A" w:rsidRDefault="00C87A9A" w:rsidP="00C87A9A">
            <w:pPr>
              <w:jc w:val="center"/>
              <w:rPr>
                <w:rFonts w:eastAsia="宋体" w:cs="宋体"/>
                <w:color w:val="000000"/>
                <w:sz w:val="15"/>
                <w:szCs w:val="15"/>
                <w:lang w:val="en-US" w:eastAsia="zh-CN"/>
              </w:rPr>
            </w:pPr>
            <w:r>
              <w:rPr>
                <w:rFonts w:cs="Calibri"/>
                <w:color w:val="000000"/>
                <w:sz w:val="15"/>
                <w:szCs w:val="15"/>
              </w:rPr>
              <w:t>18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6CB3C2" w14:textId="0C20625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38FF4E" w14:textId="516A47E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A72768" w14:textId="755532A5"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29F92FB" w14:textId="4FBC523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22.14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D664A0" w14:textId="63AA42C6"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DF25DD" w14:textId="15D09DA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8BC8406" w14:textId="7F3D66A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21B3DF" w14:textId="719759EC" w:rsidR="00C87A9A" w:rsidRDefault="00C87A9A" w:rsidP="00C87A9A">
            <w:pPr>
              <w:jc w:val="center"/>
              <w:rPr>
                <w:rFonts w:eastAsia="宋体" w:cs="宋体"/>
                <w:color w:val="000000"/>
                <w:sz w:val="15"/>
                <w:szCs w:val="15"/>
                <w:lang w:val="en-US" w:eastAsia="zh-CN"/>
              </w:rPr>
            </w:pPr>
            <w:r>
              <w:rPr>
                <w:rFonts w:cs="Calibri"/>
                <w:color w:val="000000"/>
                <w:sz w:val="15"/>
                <w:szCs w:val="15"/>
              </w:rPr>
              <w:t>22.22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EFE35BF" w14:textId="5661A35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A080E6D"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8312A3" w14:textId="7AC48DD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A0005457465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6EE3B6" w14:textId="618211EC"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22978F" w14:textId="55F67A27"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ZB调节器 右侧座椅地板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1D05A3" w14:textId="6BB907D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6E435D" w14:textId="346E2BCE"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41B1815" w14:textId="019344F2"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77BA8B" w14:textId="09C8B9DB"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3C22F7" w14:textId="748EB40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6279B" w14:textId="219DD2C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A6943" w14:textId="3EAC67E0"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5A4DDE0" w14:textId="5C42C791"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2.52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E08621" w14:textId="3275CD99"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6A32F" w14:textId="6C5D2E2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0.59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82F445F" w14:textId="4DBFE076"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5EEBEB" w14:textId="5512F07F" w:rsidR="00C87A9A" w:rsidRDefault="00C87A9A" w:rsidP="00C87A9A">
            <w:pPr>
              <w:jc w:val="center"/>
              <w:rPr>
                <w:rFonts w:eastAsia="宋体" w:cs="宋体"/>
                <w:color w:val="000000"/>
                <w:sz w:val="15"/>
                <w:szCs w:val="15"/>
                <w:lang w:val="en-US" w:eastAsia="zh-CN"/>
              </w:rPr>
            </w:pPr>
            <w:r>
              <w:rPr>
                <w:rFonts w:cs="Calibri"/>
                <w:color w:val="000000"/>
                <w:sz w:val="15"/>
                <w:szCs w:val="15"/>
              </w:rPr>
              <w:t>3.11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C8D7680" w14:textId="52A12BF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562498F"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D38959" w14:textId="0C20E89F"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A0005457565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48F279" w14:textId="6588C43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8AEF4F" w14:textId="4ADC9BD8"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ZB调节器 左侧座椅</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0BA45C" w14:textId="0C537ED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1AD1E3C" w14:textId="7A35E1F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96DC235" w14:textId="002B5F4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2C04000" w14:textId="1AF2313C" w:rsidR="00C87A9A" w:rsidRDefault="00C87A9A" w:rsidP="00C87A9A">
            <w:pPr>
              <w:jc w:val="center"/>
              <w:rPr>
                <w:rFonts w:eastAsia="宋体" w:cs="宋体"/>
                <w:color w:val="000000"/>
                <w:sz w:val="15"/>
                <w:szCs w:val="15"/>
                <w:lang w:val="en-US" w:eastAsia="zh-CN"/>
              </w:rPr>
            </w:pPr>
            <w:r>
              <w:rPr>
                <w:rFonts w:cs="Calibri"/>
                <w:color w:val="000000"/>
                <w:sz w:val="15"/>
                <w:szCs w:val="15"/>
              </w:rPr>
              <w:t>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64042F" w14:textId="58577E7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16427" w14:textId="2F9CC31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6C075C" w14:textId="2BF584AE"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7630A11" w14:textId="5057AD3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67.08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86307A" w14:textId="7C6F3CE2"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FE8D5E" w14:textId="527F936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2.33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8208D8" w14:textId="0345ABA9"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9A1B11" w14:textId="22D72772" w:rsidR="00C87A9A" w:rsidRDefault="00C87A9A" w:rsidP="00C87A9A">
            <w:pPr>
              <w:jc w:val="center"/>
              <w:rPr>
                <w:rFonts w:eastAsia="宋体" w:cs="宋体"/>
                <w:color w:val="000000"/>
                <w:sz w:val="15"/>
                <w:szCs w:val="15"/>
                <w:lang w:val="en-US" w:eastAsia="zh-CN"/>
              </w:rPr>
            </w:pPr>
            <w:r>
              <w:rPr>
                <w:rFonts w:cs="Calibri"/>
                <w:color w:val="000000"/>
                <w:sz w:val="15"/>
                <w:szCs w:val="15"/>
              </w:rPr>
              <w:t>69.41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0D116D" w14:textId="33110AF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7F793380"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E56C2B" w14:textId="2FDEB2A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A0005457665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73A13C" w14:textId="0D793D84"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FD5F0D" w14:textId="7F3999EF"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ZB调节器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13450E9" w14:textId="5FD373B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F10D6A8" w14:textId="4E0BF4B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07C6F9" w14:textId="3BB7451A"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968ED10" w14:textId="00E2DAA1"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5B57E8" w14:textId="19EA005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4811A3" w14:textId="411C101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D95017" w14:textId="6CA29C82"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6E24CD6" w14:textId="13BC014F"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86.14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A7659" w14:textId="014183F6"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B0E8B" w14:textId="497026D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0.15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1B9DF03" w14:textId="6E8FFCD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AD3AF2" w14:textId="24E2F85B" w:rsidR="00C87A9A" w:rsidRDefault="00C87A9A" w:rsidP="00C87A9A">
            <w:pPr>
              <w:jc w:val="center"/>
              <w:rPr>
                <w:rFonts w:eastAsia="宋体" w:cs="宋体"/>
                <w:color w:val="000000"/>
                <w:sz w:val="15"/>
                <w:szCs w:val="15"/>
                <w:lang w:val="en-US" w:eastAsia="zh-CN"/>
              </w:rPr>
            </w:pPr>
            <w:r>
              <w:rPr>
                <w:rFonts w:cs="Calibri"/>
                <w:color w:val="000000"/>
                <w:sz w:val="15"/>
                <w:szCs w:val="15"/>
              </w:rPr>
              <w:t>86.29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ABB5357" w14:textId="325E7C7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40F72667"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7F34B8" w14:textId="6DD9F76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A0005457765</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663CA" w14:textId="5DF46B1A"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ACTUATOR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FF1A46" w14:textId="04BDB212"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ZB调节器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9F9366" w14:textId="7C65060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2E66AB9" w14:textId="4AA5EC5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C991DA9" w14:textId="5A6810A1"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913D029" w14:textId="6552E094"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2580CD" w14:textId="377E83C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AEC05" w14:textId="0B92465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D7AD3" w14:textId="05A1DB77"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5ED9FA2" w14:textId="25E6EC13"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108.81</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11DF6B" w14:textId="4F5293FC"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B4F658" w14:textId="2E03F85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0.15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95B6C28" w14:textId="695A507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50FA5E" w14:textId="48CD7D35" w:rsidR="00C87A9A" w:rsidRDefault="00C87A9A" w:rsidP="00C87A9A">
            <w:pPr>
              <w:jc w:val="center"/>
              <w:rPr>
                <w:rFonts w:eastAsia="宋体" w:cs="宋体"/>
                <w:color w:val="000000"/>
                <w:sz w:val="15"/>
                <w:szCs w:val="15"/>
                <w:lang w:val="en-US" w:eastAsia="zh-CN"/>
              </w:rPr>
            </w:pPr>
            <w:r>
              <w:rPr>
                <w:rFonts w:cs="Calibri"/>
                <w:color w:val="000000"/>
                <w:sz w:val="15"/>
                <w:szCs w:val="15"/>
              </w:rPr>
              <w:t>108.96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A1DF10" w14:textId="0E4938E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4447CECE"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98037C" w14:textId="2A18461E"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A0009102281</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CAA2E2" w14:textId="0046A4B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SEAT BACKREST ADJUSTMENT</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D79516" w14:textId="312A0D0C"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ZB座椅靠背调整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F56CA" w14:textId="354355E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A316F81" w14:textId="7343979E"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58F85D2" w14:textId="031C8FA6"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E0DC0F3" w14:textId="79BF8188"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00731" w14:textId="42D9416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109F44" w14:textId="23AE2AA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AE3F3" w14:textId="6BA6877A"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0C7A40A" w14:textId="16CBA11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3.58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CE766" w14:textId="4A70CF3D"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C76371B" w14:textId="64CB248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0.59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E2CD4CE" w14:textId="6046742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ECE66A" w14:textId="09E25C07" w:rsidR="00C87A9A" w:rsidRDefault="00C87A9A" w:rsidP="00C87A9A">
            <w:pPr>
              <w:jc w:val="center"/>
              <w:rPr>
                <w:rFonts w:eastAsia="宋体" w:cs="宋体"/>
                <w:color w:val="000000"/>
                <w:sz w:val="15"/>
                <w:szCs w:val="15"/>
                <w:lang w:val="en-US" w:eastAsia="zh-CN"/>
              </w:rPr>
            </w:pPr>
            <w:r>
              <w:rPr>
                <w:rFonts w:cs="Calibri"/>
                <w:color w:val="000000"/>
                <w:sz w:val="15"/>
                <w:szCs w:val="15"/>
              </w:rPr>
              <w:t>4.17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350227C" w14:textId="4BF12EF1"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BDC71B6"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A0B810" w14:textId="7EA2A871"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A0009107171</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C207C5" w14:textId="4124EF89"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HANDLE STRIP</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B0CEC2" w14:textId="4106379B"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ZB把手条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8B92D" w14:textId="2690112C"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BE4BEE0" w14:textId="7FEF92F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17B74CF" w14:textId="24E6AAC2"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3D1673" w14:textId="4031ACD1" w:rsidR="00C87A9A" w:rsidRDefault="00C87A9A" w:rsidP="00C87A9A">
            <w:pPr>
              <w:jc w:val="center"/>
              <w:rPr>
                <w:rFonts w:eastAsia="宋体" w:cs="宋体"/>
                <w:color w:val="000000"/>
                <w:sz w:val="15"/>
                <w:szCs w:val="15"/>
                <w:lang w:val="en-US" w:eastAsia="zh-CN"/>
              </w:rPr>
            </w:pPr>
            <w:r>
              <w:rPr>
                <w:rFonts w:cs="Calibri"/>
                <w:color w:val="000000"/>
                <w:sz w:val="15"/>
                <w:szCs w:val="15"/>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92E6D0" w14:textId="4CBFADA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AD7368" w14:textId="7076F1A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313F4F" w14:textId="1E21A721"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7156B46E" w14:textId="2C4FE4B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0.62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54CE2F" w14:textId="2B6E97DE"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769C0C" w14:textId="4CC4DB1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0.19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4D29F6" w14:textId="3714F69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4FA5A5" w14:textId="3A44C969" w:rsidR="00C87A9A" w:rsidRDefault="00C87A9A" w:rsidP="00C87A9A">
            <w:pPr>
              <w:jc w:val="center"/>
              <w:rPr>
                <w:rFonts w:eastAsia="宋体" w:cs="宋体"/>
                <w:color w:val="000000"/>
                <w:sz w:val="15"/>
                <w:szCs w:val="15"/>
                <w:lang w:val="en-US" w:eastAsia="zh-CN"/>
              </w:rPr>
            </w:pPr>
            <w:r>
              <w:rPr>
                <w:rFonts w:cs="Calibri"/>
                <w:color w:val="000000"/>
                <w:sz w:val="15"/>
                <w:szCs w:val="15"/>
              </w:rPr>
              <w:t>0.81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8929EA1" w14:textId="7BEF90B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53CA7E5"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DB3431" w14:textId="308FB8F0"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A0009109728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E163E" w14:textId="14B69DCA"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PNEUMATIC SPRING</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580538" w14:textId="3CD0169D"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ZB启动弹簧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CCEDC5" w14:textId="160062C6"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ACA496E" w14:textId="27DA025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D6FB08C" w14:textId="7197ED10"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D49C15" w14:textId="6C6E6084" w:rsidR="00C87A9A" w:rsidRDefault="00C87A9A" w:rsidP="00C87A9A">
            <w:pPr>
              <w:jc w:val="center"/>
              <w:rPr>
                <w:rFonts w:eastAsia="宋体" w:cs="宋体"/>
                <w:color w:val="000000"/>
                <w:sz w:val="15"/>
                <w:szCs w:val="15"/>
                <w:lang w:val="en-US" w:eastAsia="zh-CN"/>
              </w:rPr>
            </w:pPr>
            <w:r>
              <w:rPr>
                <w:rFonts w:cs="Calibri"/>
                <w:color w:val="000000"/>
                <w:sz w:val="15"/>
                <w:szCs w:val="15"/>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77482D2" w14:textId="6179A2C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CB826C" w14:textId="1265E19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57605F" w14:textId="698C3405"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818EF03" w14:textId="43663A2F"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48.79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95F90B" w14:textId="265E6CFE"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7FE242" w14:textId="0F88082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3.50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017A77C" w14:textId="70AD2BE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813204" w14:textId="3E7B6E61" w:rsidR="00C87A9A" w:rsidRDefault="00C87A9A" w:rsidP="00C87A9A">
            <w:pPr>
              <w:jc w:val="center"/>
              <w:rPr>
                <w:rFonts w:eastAsia="宋体" w:cs="宋体"/>
                <w:color w:val="000000"/>
                <w:sz w:val="15"/>
                <w:szCs w:val="15"/>
                <w:lang w:val="en-US" w:eastAsia="zh-CN"/>
              </w:rPr>
            </w:pPr>
            <w:r>
              <w:rPr>
                <w:rFonts w:cs="Calibri"/>
                <w:color w:val="000000"/>
                <w:sz w:val="15"/>
                <w:szCs w:val="15"/>
              </w:rPr>
              <w:t>52.29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568817F" w14:textId="2046512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DB3147C"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7ED004" w14:textId="44A373A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A0009580016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0FEF19C" w14:textId="4D98692B"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BACKREST PAD</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7C470" w14:textId="6B07637F"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ZB座椅靠背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87E390" w14:textId="1580E6E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31F437" w14:textId="0D27688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572A0D9" w14:textId="3BE14AB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9916786" w14:textId="4CFB7816" w:rsidR="00C87A9A"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3D261F" w14:textId="663AD3A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EC2DB6" w14:textId="79D5E06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A2464E" w14:textId="1D0F384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56FF81A" w14:textId="0F8DDE3A"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14.67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8DC825" w14:textId="5E9ECCF8"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443751" w14:textId="0D2A2D2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1.29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0AEC47" w14:textId="2611CEBD"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172F12" w14:textId="1434DF49" w:rsidR="00C87A9A" w:rsidRDefault="00C87A9A" w:rsidP="00C87A9A">
            <w:pPr>
              <w:jc w:val="center"/>
              <w:rPr>
                <w:rFonts w:eastAsia="宋体" w:cs="宋体"/>
                <w:color w:val="000000"/>
                <w:sz w:val="15"/>
                <w:szCs w:val="15"/>
                <w:lang w:val="en-US" w:eastAsia="zh-CN"/>
              </w:rPr>
            </w:pPr>
            <w:r>
              <w:rPr>
                <w:rFonts w:cs="Calibri"/>
                <w:color w:val="000000"/>
                <w:sz w:val="15"/>
                <w:szCs w:val="15"/>
              </w:rPr>
              <w:t>15.96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3757FC2" w14:textId="4B66B6F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7F48C09"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571FD2" w14:textId="3E859AC3"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A0009580116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6CA28A" w14:textId="268F08CD"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BACKREST PAD</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A46DA8" w14:textId="585171C5"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ZB座椅靠背 左侧出风口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0FCAF4" w14:textId="47866F7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2E9D579" w14:textId="0B6F7E2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AF4CD6" w14:textId="4F47680C"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238B53" w14:textId="016F71F3" w:rsidR="00C87A9A" w:rsidRDefault="00C87A9A" w:rsidP="00C87A9A">
            <w:pPr>
              <w:jc w:val="center"/>
              <w:rPr>
                <w:rFonts w:eastAsia="宋体" w:cs="宋体"/>
                <w:color w:val="000000"/>
                <w:sz w:val="15"/>
                <w:szCs w:val="15"/>
                <w:lang w:val="en-US" w:eastAsia="zh-CN"/>
              </w:rPr>
            </w:pPr>
            <w:r>
              <w:rPr>
                <w:rFonts w:cs="Calibri"/>
                <w:color w:val="000000"/>
                <w:sz w:val="15"/>
                <w:szCs w:val="15"/>
              </w:rPr>
              <w:t>4</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A4EA56" w14:textId="2B7325B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BEB066" w14:textId="7B7B687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81F3A6" w14:textId="4862F03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6C6D02CA" w14:textId="33BAD20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23.14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D10F745" w14:textId="234F6DB2"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ADD84" w14:textId="39300F0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1.29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410DC9" w14:textId="03BD05F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BAA32C" w14:textId="059B8638" w:rsidR="00C87A9A" w:rsidRDefault="00C87A9A" w:rsidP="00C87A9A">
            <w:pPr>
              <w:jc w:val="center"/>
              <w:rPr>
                <w:rFonts w:eastAsia="宋体" w:cs="宋体"/>
                <w:color w:val="000000"/>
                <w:sz w:val="15"/>
                <w:szCs w:val="15"/>
                <w:lang w:val="en-US" w:eastAsia="zh-CN"/>
              </w:rPr>
            </w:pPr>
            <w:r>
              <w:rPr>
                <w:rFonts w:cs="Calibri"/>
                <w:color w:val="000000"/>
                <w:sz w:val="15"/>
                <w:szCs w:val="15"/>
              </w:rPr>
              <w:t>24.43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012AFF1" w14:textId="3A78B48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495962A0"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B85C75" w14:textId="43B1D8D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A0009704830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FA463" w14:textId="18D85C04"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FOLDABLE ARMREST</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22010" w14:textId="3F4EC9DD"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ZB可折叠座椅扶手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64E532" w14:textId="4CA2F6E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EB99D3C" w14:textId="22E6F10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1D1DA32" w14:textId="10B99614"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AC6A03" w14:textId="3ABF2C65"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BB143" w14:textId="5317023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7C0559" w14:textId="34BC1A65"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E5EF0A" w14:textId="2F4D738D"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D1025F5" w14:textId="31A15AD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70.59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8CDAE1" w14:textId="20207455"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B5D065" w14:textId="181BA1D8"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F086052" w14:textId="771CA173"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641B62" w14:textId="206AABA5" w:rsidR="00C87A9A" w:rsidRDefault="00C87A9A" w:rsidP="00C87A9A">
            <w:pPr>
              <w:jc w:val="center"/>
              <w:rPr>
                <w:rFonts w:eastAsia="宋体" w:cs="宋体"/>
                <w:color w:val="000000"/>
                <w:sz w:val="15"/>
                <w:szCs w:val="15"/>
                <w:lang w:val="en-US" w:eastAsia="zh-CN"/>
              </w:rPr>
            </w:pPr>
            <w:r>
              <w:rPr>
                <w:rFonts w:cs="Calibri"/>
                <w:color w:val="000000"/>
                <w:sz w:val="15"/>
                <w:szCs w:val="15"/>
              </w:rPr>
              <w:t>74.79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E7B402A" w14:textId="37479DF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17136722"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17209B" w14:textId="5183584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A0009704930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4AC23D" w14:textId="36DE964D"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FOLDABLE ARMREST</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0A4F3D" w14:textId="1438E124"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ZB可折叠座椅扶手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8EB006" w14:textId="6521DB65"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103C05B" w14:textId="5EEAB02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7F7254B" w14:textId="6C7552D6"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5E9DF6" w14:textId="6BF7C730"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EDFFA" w14:textId="1BA1689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34C18" w14:textId="1A3513F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CAF920" w14:textId="014C82D1"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5C43A9C" w14:textId="059A7A2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70.59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09416C" w14:textId="01BBE5E8"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1FA267" w14:textId="206FA0D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4.20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2A61EEA" w14:textId="757939D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FCB426" w14:textId="46AD85C9" w:rsidR="00C87A9A" w:rsidRDefault="00C87A9A" w:rsidP="00C87A9A">
            <w:pPr>
              <w:jc w:val="center"/>
              <w:rPr>
                <w:rFonts w:eastAsia="宋体" w:cs="宋体"/>
                <w:color w:val="000000"/>
                <w:sz w:val="15"/>
                <w:szCs w:val="15"/>
                <w:lang w:val="en-US" w:eastAsia="zh-CN"/>
              </w:rPr>
            </w:pPr>
            <w:r>
              <w:rPr>
                <w:rFonts w:cs="Calibri"/>
                <w:color w:val="000000"/>
                <w:sz w:val="15"/>
                <w:szCs w:val="15"/>
              </w:rPr>
              <w:t>74.79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E97F80A" w14:textId="09F25A59"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06C6EBD2"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6CF443" w14:textId="3180B22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A0019103138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E3656B" w14:textId="313EF68E"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VALVE BLOCK</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65A64" w14:textId="57857981"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ZB阀门块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B681B9" w14:textId="3693347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C9B766B" w14:textId="4851651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31AA30B" w14:textId="75A020B5"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FED8B00" w14:textId="1B13BB8A" w:rsidR="00C87A9A" w:rsidRDefault="00C87A9A" w:rsidP="00C87A9A">
            <w:pPr>
              <w:jc w:val="center"/>
              <w:rPr>
                <w:rFonts w:eastAsia="宋体" w:cs="宋体"/>
                <w:color w:val="000000"/>
                <w:sz w:val="15"/>
                <w:szCs w:val="15"/>
                <w:lang w:val="en-US" w:eastAsia="zh-CN"/>
              </w:rPr>
            </w:pPr>
            <w:r>
              <w:rPr>
                <w:rFonts w:cs="Calibri"/>
                <w:color w:val="000000"/>
                <w:sz w:val="15"/>
                <w:szCs w:val="15"/>
              </w:rPr>
              <w:t>20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A6D12" w14:textId="5F0E534E"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371EEF" w14:textId="439EBDB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AA9708" w14:textId="3BDFE76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5470F070" w14:textId="1D9A01F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11.89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C4CD0F" w14:textId="6D912B57"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FB8029" w14:textId="75388E0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0.08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67051DA" w14:textId="15AEAD3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00F16F" w14:textId="6936FF40" w:rsidR="00C87A9A" w:rsidRDefault="00C87A9A" w:rsidP="00C87A9A">
            <w:pPr>
              <w:jc w:val="center"/>
              <w:rPr>
                <w:rFonts w:eastAsia="宋体" w:cs="宋体"/>
                <w:color w:val="000000"/>
                <w:sz w:val="15"/>
                <w:szCs w:val="15"/>
                <w:lang w:val="en-US" w:eastAsia="zh-CN"/>
              </w:rPr>
            </w:pPr>
            <w:r>
              <w:rPr>
                <w:rFonts w:cs="Calibri"/>
                <w:color w:val="000000"/>
                <w:sz w:val="15"/>
                <w:szCs w:val="15"/>
              </w:rPr>
              <w:t>11.97</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53B15FA" w14:textId="7DEB1AE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9307EF0"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003ADE" w14:textId="3F741C4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A0019104018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F23F9" w14:textId="646CF20E"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73F2AE" w14:textId="428EFA5F"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ZB座椅套罩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31D45B" w14:textId="0227EEF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FAC640E" w14:textId="51068AF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3871B04" w14:textId="030ED3EC"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1244F8E" w14:textId="6AE4BE34" w:rsidR="00C87A9A" w:rsidRDefault="00C87A9A" w:rsidP="00C87A9A">
            <w:pPr>
              <w:jc w:val="center"/>
              <w:rPr>
                <w:rFonts w:eastAsia="宋体" w:cs="宋体"/>
                <w:color w:val="000000"/>
                <w:sz w:val="15"/>
                <w:szCs w:val="15"/>
                <w:lang w:val="en-US" w:eastAsia="zh-CN"/>
              </w:rPr>
            </w:pPr>
            <w:r>
              <w:rPr>
                <w:rFonts w:cs="Calibri"/>
                <w:color w:val="000000"/>
                <w:sz w:val="15"/>
                <w:szCs w:val="15"/>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0CD206" w14:textId="6461B6F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E22F68" w14:textId="13B43B9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F41931B" w14:textId="045F6D0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1B54310" w14:textId="15030A34"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0.15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A5E88" w14:textId="4CDB8DF7"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695735" w14:textId="1DE20F87"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0.18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4367E4" w14:textId="047A7CDF"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F5754A" w14:textId="6A152DC8" w:rsidR="00C87A9A" w:rsidRDefault="00C87A9A" w:rsidP="00C87A9A">
            <w:pPr>
              <w:jc w:val="center"/>
              <w:rPr>
                <w:rFonts w:eastAsia="宋体" w:cs="宋体"/>
                <w:color w:val="000000"/>
                <w:sz w:val="15"/>
                <w:szCs w:val="15"/>
                <w:lang w:val="en-US" w:eastAsia="zh-CN"/>
              </w:rPr>
            </w:pPr>
            <w:r>
              <w:rPr>
                <w:rFonts w:cs="Calibri"/>
                <w:color w:val="000000"/>
                <w:sz w:val="15"/>
                <w:szCs w:val="15"/>
              </w:rPr>
              <w:t>0.33</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0A15B18" w14:textId="498A496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0A32663"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02790" w14:textId="592E653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A0019104118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3A824C" w14:textId="63ED80F6"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58649" w14:textId="29794DFC"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ZB座椅套罩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1D6ED9" w14:textId="2DB1969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2322385" w14:textId="10EBC54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88970FE" w14:textId="3FFAF547"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BC0ABA5" w14:textId="19A07425" w:rsidR="00C87A9A" w:rsidRDefault="00C87A9A" w:rsidP="00C87A9A">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5BDF3" w14:textId="3B9470A1"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D4C10E" w14:textId="48B1AB60"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FF359C" w14:textId="63086860"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FB8A7DF" w14:textId="2FD4AA05"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2.04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0CD5C8" w14:textId="101F9215"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71FCE0" w14:textId="2633F072"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4FEDF17" w14:textId="319BFD76"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C1344C" w14:textId="48576C9C" w:rsidR="00C87A9A" w:rsidRDefault="00C87A9A" w:rsidP="00C87A9A">
            <w:pPr>
              <w:jc w:val="center"/>
              <w:rPr>
                <w:rFonts w:eastAsia="宋体" w:cs="宋体"/>
                <w:color w:val="000000"/>
                <w:sz w:val="15"/>
                <w:szCs w:val="15"/>
                <w:lang w:val="en-US" w:eastAsia="zh-CN"/>
              </w:rPr>
            </w:pPr>
            <w:r>
              <w:rPr>
                <w:rFonts w:cs="Calibri"/>
                <w:color w:val="000000"/>
                <w:sz w:val="15"/>
                <w:szCs w:val="15"/>
              </w:rPr>
              <w:t>4.61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F001143" w14:textId="5CEE8738"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73EF1BD"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B9EE86" w14:textId="45C6546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A0019104218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008556" w14:textId="64A18E58"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081B6B" w14:textId="24DEC161"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ZB座椅套罩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10B649" w14:textId="10AD5FF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22DBCE7" w14:textId="6646286B"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B4AE1B" w14:textId="2C896D7C"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1880085" w14:textId="2F39F501"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988EFCC" w14:textId="5D7901B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6413CA" w14:textId="064418A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80C71" w14:textId="7D72C7EF"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0BE21FA6" w14:textId="5836F9FD"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6.56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E4D98D" w14:textId="6E8019CE"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7AE38A" w14:textId="436AF65C"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23.02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F7825EF" w14:textId="797A117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5424F4" w14:textId="5AFC1D13" w:rsidR="00C87A9A" w:rsidRDefault="00C87A9A" w:rsidP="00C87A9A">
            <w:pPr>
              <w:jc w:val="center"/>
              <w:rPr>
                <w:rFonts w:eastAsia="宋体" w:cs="宋体"/>
                <w:color w:val="000000"/>
                <w:sz w:val="15"/>
                <w:szCs w:val="15"/>
                <w:lang w:val="en-US" w:eastAsia="zh-CN"/>
              </w:rPr>
            </w:pPr>
            <w:r>
              <w:rPr>
                <w:rFonts w:cs="Calibri"/>
                <w:color w:val="000000"/>
                <w:sz w:val="15"/>
                <w:szCs w:val="15"/>
              </w:rPr>
              <w:t>29.58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A1A8A79" w14:textId="14F45A0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303A9F43"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DC8A73" w14:textId="7D2E0572"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A0019104318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B82A0E" w14:textId="6993D6E1"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32317A" w14:textId="67A7684D"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ZB座椅套罩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A0FFB8" w14:textId="1C5947C3"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C7F0CFC" w14:textId="2822CBF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2202E7" w14:textId="59F8CC67"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D62C36" w14:textId="38C6724C"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AFAB8" w14:textId="301B9026"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213C48" w14:textId="2C75C0AC"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129562" w14:textId="3C6D492C"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BF9BAED" w14:textId="26A7829F"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5.76</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84E646" w14:textId="69C1A4D3"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2CC8B" w14:textId="44DD2691"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23.02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BEDC46A" w14:textId="731D627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950121" w14:textId="495653C1" w:rsidR="00C87A9A" w:rsidRDefault="00C87A9A" w:rsidP="00C87A9A">
            <w:pPr>
              <w:jc w:val="center"/>
              <w:rPr>
                <w:rFonts w:eastAsia="宋体" w:cs="宋体"/>
                <w:color w:val="000000"/>
                <w:sz w:val="15"/>
                <w:szCs w:val="15"/>
                <w:lang w:val="en-US" w:eastAsia="zh-CN"/>
              </w:rPr>
            </w:pPr>
            <w:r>
              <w:rPr>
                <w:rFonts w:cs="Calibri"/>
                <w:color w:val="000000"/>
                <w:sz w:val="15"/>
                <w:szCs w:val="15"/>
              </w:rPr>
              <w:t>28.78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E593B09" w14:textId="0FD7F0B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53647EDB"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444DB" w14:textId="6A39D7D8"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A0019104518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E25368" w14:textId="481A6AFC"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A6B26B" w14:textId="38872681"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ZB座椅套罩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17939A" w14:textId="33DCFE5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48667E5" w14:textId="40169438"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34C73B7" w14:textId="3D40F3CC"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6FFFDD0" w14:textId="7FD5AF93" w:rsidR="00C87A9A" w:rsidRDefault="00C87A9A" w:rsidP="00C87A9A">
            <w:pPr>
              <w:jc w:val="center"/>
              <w:rPr>
                <w:rFonts w:eastAsia="宋体" w:cs="宋体"/>
                <w:color w:val="000000"/>
                <w:sz w:val="15"/>
                <w:szCs w:val="15"/>
                <w:lang w:val="en-US" w:eastAsia="zh-CN"/>
              </w:rPr>
            </w:pPr>
            <w:r>
              <w:rPr>
                <w:rFonts w:cs="Calibri"/>
                <w:color w:val="000000"/>
                <w:sz w:val="15"/>
                <w:szCs w:val="15"/>
              </w:rPr>
              <w:t>6</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B8CF3A" w14:textId="43BD8BC5"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F2ECE4" w14:textId="59A7D7A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76B460" w14:textId="17095918"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13F2C701" w14:textId="67EC5B6C"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2.25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93C37" w14:textId="4319A162"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17F56E" w14:textId="4951026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3.50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42F4292" w14:textId="43D5B5B5"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19AB10" w14:textId="78A8B27F" w:rsidR="00C87A9A" w:rsidRDefault="00C87A9A" w:rsidP="00C87A9A">
            <w:pPr>
              <w:jc w:val="center"/>
              <w:rPr>
                <w:rFonts w:eastAsia="宋体" w:cs="宋体"/>
                <w:color w:val="000000"/>
                <w:sz w:val="15"/>
                <w:szCs w:val="15"/>
                <w:lang w:val="en-US" w:eastAsia="zh-CN"/>
              </w:rPr>
            </w:pPr>
            <w:r>
              <w:rPr>
                <w:rFonts w:cs="Calibri"/>
                <w:color w:val="000000"/>
                <w:sz w:val="15"/>
                <w:szCs w:val="15"/>
              </w:rPr>
              <w:t>5.76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7C45E5A" w14:textId="7AD4B8DB"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6D15393B"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1C033" w14:textId="4DC49A2D"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A0019104618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6876003" w14:textId="0A5B8A7D"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7B13C0" w14:textId="74DCA497"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左侧座椅加热</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B1A397" w14:textId="4FA32420"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7DD8E7B" w14:textId="40ADAF6D"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9AFC81E" w14:textId="622FAD3B"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9D1305" w14:textId="5A1598F5"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EF84C6" w14:textId="0999D7C2"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C59797" w14:textId="6DF6DE6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5558D8" w14:textId="32BF06B6"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423E19E8" w14:textId="43D6757F"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28.39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749F0A" w14:textId="44B79979"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062C0F" w14:textId="5287875B"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23.02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3D504BA" w14:textId="34608414"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234622" w14:textId="75B7BAD2" w:rsidR="00C87A9A" w:rsidRDefault="00C87A9A" w:rsidP="00C87A9A">
            <w:pPr>
              <w:jc w:val="center"/>
              <w:rPr>
                <w:rFonts w:eastAsia="宋体" w:cs="宋体"/>
                <w:color w:val="000000"/>
                <w:sz w:val="15"/>
                <w:szCs w:val="15"/>
                <w:lang w:val="en-US" w:eastAsia="zh-CN"/>
              </w:rPr>
            </w:pPr>
            <w:r>
              <w:rPr>
                <w:rFonts w:cs="Calibri"/>
                <w:color w:val="000000"/>
                <w:sz w:val="15"/>
                <w:szCs w:val="15"/>
              </w:rPr>
              <w:t>51.41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A467C24" w14:textId="2486F60A"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A610A10"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76B1C4" w14:textId="689998E6"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A0019104718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E9568" w14:textId="678BA364"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066B28" w14:textId="73082C7C"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49B619" w14:textId="1B9F863D"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8DBAB62" w14:textId="51ED88EF"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E4AA152" w14:textId="20AB0A33"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01BB502" w14:textId="5CB3040B" w:rsidR="00C87A9A" w:rsidRDefault="00C87A9A" w:rsidP="00C87A9A">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FBEEFB" w14:textId="5AAEF8B4"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C0AB1" w14:textId="05880203"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031DB7" w14:textId="4DC1E0CA"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2897C129" w14:textId="12ADF0FB"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50.23</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DA06E7" w14:textId="31DB2965"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47B0EC" w14:textId="3FCFD70A"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23.02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045B21E2" w14:textId="23798230"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2F8DE7" w14:textId="07841FF7" w:rsidR="00C87A9A" w:rsidRDefault="00C87A9A" w:rsidP="00C87A9A">
            <w:pPr>
              <w:jc w:val="center"/>
              <w:rPr>
                <w:rFonts w:eastAsia="宋体" w:cs="宋体"/>
                <w:color w:val="000000"/>
                <w:sz w:val="15"/>
                <w:szCs w:val="15"/>
                <w:lang w:val="en-US" w:eastAsia="zh-CN"/>
              </w:rPr>
            </w:pPr>
            <w:r>
              <w:rPr>
                <w:rFonts w:cs="Calibri"/>
                <w:color w:val="000000"/>
                <w:sz w:val="15"/>
                <w:szCs w:val="15"/>
              </w:rPr>
              <w:t>73.25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663B69A" w14:textId="72CB06DE"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C87A9A" w:rsidRPr="00611BC6" w14:paraId="2BF891D8"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32A92F" w14:textId="71D35F11"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A0019104918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4916184" w14:textId="54F30915" w:rsidR="00C87A9A" w:rsidRPr="00811448" w:rsidRDefault="00C87A9A" w:rsidP="00C87A9A">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56DEF1" w14:textId="0AB058DA" w:rsidR="00C87A9A" w:rsidRPr="00EC1BBA" w:rsidRDefault="00C87A9A" w:rsidP="00C87A9A">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右侧地板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B3A328" w14:textId="2A4D5E17"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872D0B" w14:textId="751F695A"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9D7CE0B" w14:textId="51198918" w:rsidR="00C87A9A" w:rsidRDefault="00C87A9A" w:rsidP="00C87A9A">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7086E09" w14:textId="5BAD5108" w:rsidR="00C87A9A" w:rsidRDefault="00C87A9A" w:rsidP="00C87A9A">
            <w:pPr>
              <w:jc w:val="center"/>
              <w:rPr>
                <w:rFonts w:eastAsia="宋体" w:cs="宋体"/>
                <w:color w:val="000000"/>
                <w:sz w:val="15"/>
                <w:szCs w:val="15"/>
                <w:lang w:val="en-US" w:eastAsia="zh-CN"/>
              </w:rPr>
            </w:pPr>
            <w:r>
              <w:rPr>
                <w:rFonts w:cs="Calibri"/>
                <w:color w:val="000000"/>
                <w:sz w:val="15"/>
                <w:szCs w:val="15"/>
              </w:rPr>
              <w:t>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23ACB" w14:textId="230A8EA7"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464A53" w14:textId="670F61F9" w:rsidR="00C87A9A" w:rsidRDefault="00C87A9A" w:rsidP="00C87A9A">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9E1E0E" w14:textId="542E8E55" w:rsidR="00C87A9A" w:rsidRDefault="00C87A9A" w:rsidP="00C87A9A">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nil"/>
              <w:bottom w:val="single" w:sz="4" w:space="0" w:color="auto"/>
              <w:right w:val="single" w:sz="4" w:space="0" w:color="auto"/>
            </w:tcBorders>
            <w:shd w:val="clear" w:color="auto" w:fill="auto"/>
            <w:noWrap/>
            <w:vAlign w:val="center"/>
          </w:tcPr>
          <w:p w14:paraId="31F3D900" w14:textId="192B63C7" w:rsidR="00C87A9A" w:rsidRPr="00EC1BBA" w:rsidRDefault="00C87A9A" w:rsidP="00C87A9A">
            <w:pPr>
              <w:jc w:val="center"/>
              <w:rPr>
                <w:rFonts w:eastAsia="宋体" w:cs="宋体"/>
                <w:color w:val="000000"/>
                <w:sz w:val="15"/>
                <w:szCs w:val="15"/>
                <w:lang w:val="en-US" w:eastAsia="zh-CN"/>
              </w:rPr>
            </w:pPr>
            <w:r>
              <w:rPr>
                <w:rFonts w:cs="Calibri"/>
                <w:color w:val="000000"/>
                <w:sz w:val="15"/>
                <w:szCs w:val="15"/>
              </w:rPr>
              <w:t>2.42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8ADA3" w14:textId="2B884495" w:rsidR="00C87A9A" w:rsidRDefault="00C87A9A" w:rsidP="00C87A9A">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A41D8" w14:textId="25BBD9BA"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5.16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C0CF095" w14:textId="329C86FE" w:rsidR="00C87A9A" w:rsidRPr="008B4447" w:rsidRDefault="00C87A9A" w:rsidP="00C87A9A">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765A5F" w14:textId="39F3909F" w:rsidR="00C87A9A" w:rsidRDefault="00C87A9A" w:rsidP="00C87A9A">
            <w:pPr>
              <w:jc w:val="center"/>
              <w:rPr>
                <w:rFonts w:eastAsia="宋体" w:cs="宋体"/>
                <w:color w:val="000000"/>
                <w:sz w:val="15"/>
                <w:szCs w:val="15"/>
                <w:lang w:val="en-US" w:eastAsia="zh-CN"/>
              </w:rPr>
            </w:pPr>
            <w:r>
              <w:rPr>
                <w:rFonts w:cs="Calibri"/>
                <w:color w:val="000000"/>
                <w:sz w:val="15"/>
                <w:szCs w:val="15"/>
              </w:rPr>
              <w:t>7.58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275CAF8" w14:textId="4FFFEF24" w:rsidR="00C87A9A" w:rsidRPr="00611BC6" w:rsidRDefault="00C87A9A" w:rsidP="00C87A9A">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3FB2B58C" w14:textId="77777777" w:rsidTr="00C87A9A">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F91093" w14:textId="28860794"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lastRenderedPageBreak/>
              <w:t>A0019105018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FDBA4E" w14:textId="38DD87E4"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E1398B" w14:textId="25B3087A"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98953" w14:textId="6058F135"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7C60A7F" w14:textId="4F2A63A2"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38D7FB4" w14:textId="283D0E7A"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906DD" w14:textId="496122E1" w:rsidR="005D78A5" w:rsidRDefault="005D78A5" w:rsidP="005D78A5">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92A65" w14:textId="2E83F34C"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1C43EE" w14:textId="1719711F"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66AFC4" w14:textId="461562D1"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71D5C9" w14:textId="3D7CBA60"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2.187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2342DB" w14:textId="7506D588"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C8A64D" w14:textId="223AA863"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2.58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A08A2D" w14:textId="3F5A99AF"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E1AEA7" w14:textId="11C69F80" w:rsidR="005D78A5" w:rsidRDefault="005D78A5" w:rsidP="005D78A5">
            <w:pPr>
              <w:jc w:val="center"/>
              <w:rPr>
                <w:rFonts w:eastAsia="宋体" w:cs="宋体"/>
                <w:color w:val="000000"/>
                <w:sz w:val="15"/>
                <w:szCs w:val="15"/>
                <w:lang w:val="en-US" w:eastAsia="zh-CN"/>
              </w:rPr>
            </w:pPr>
            <w:r>
              <w:rPr>
                <w:rFonts w:cs="Calibri"/>
                <w:color w:val="000000"/>
                <w:sz w:val="15"/>
                <w:szCs w:val="15"/>
              </w:rPr>
              <w:t>4.76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DF5F487" w14:textId="0BE1AB93"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358DA806"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4131DD" w14:textId="6B7FD11C"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A0019105118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22CE43" w14:textId="21860D8B"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4FDE85" w14:textId="2EC25667"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右侧地板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1869A9" w14:textId="70797D24"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29A4DF7" w14:textId="7FC2B21B"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4ADC0D7" w14:textId="6B37A287"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8CBD636" w14:textId="50630476" w:rsidR="005D78A5" w:rsidRDefault="005D78A5" w:rsidP="005D78A5">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E5DB37" w14:textId="01AF009B"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17A1BA" w14:textId="31B6F6B4"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A420C2" w14:textId="53231A4E"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F897132" w14:textId="04B4F4B0"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2.0385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C83FEA" w14:textId="2D1BA8F4"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48C90D" w14:textId="192D682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2.58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255D7C7" w14:textId="7E00FC33"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43E867" w14:textId="06D8298A" w:rsidR="005D78A5" w:rsidRDefault="005D78A5" w:rsidP="005D78A5">
            <w:pPr>
              <w:jc w:val="center"/>
              <w:rPr>
                <w:rFonts w:eastAsia="宋体" w:cs="宋体"/>
                <w:color w:val="000000"/>
                <w:sz w:val="15"/>
                <w:szCs w:val="15"/>
                <w:lang w:val="en-US" w:eastAsia="zh-CN"/>
              </w:rPr>
            </w:pPr>
            <w:r>
              <w:rPr>
                <w:rFonts w:cs="Calibri"/>
                <w:color w:val="000000"/>
                <w:sz w:val="15"/>
                <w:szCs w:val="15"/>
              </w:rPr>
              <w:t>4.61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2377B9A" w14:textId="2DBE5419"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02412D10"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F5EFD7" w14:textId="79AD0910"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A0019105318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FEFB47" w14:textId="7E419DAD"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FA830C" w14:textId="364AE139"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右侧地板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9823C4C" w14:textId="71AF066B"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745020C0" w14:textId="62963858"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1054A3B" w14:textId="37FC8360"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2FD833E" w14:textId="6D48D9EE" w:rsidR="005D78A5" w:rsidRDefault="005D78A5" w:rsidP="005D78A5">
            <w:pPr>
              <w:jc w:val="center"/>
              <w:rPr>
                <w:rFonts w:eastAsia="宋体" w:cs="宋体"/>
                <w:color w:val="000000"/>
                <w:sz w:val="15"/>
                <w:szCs w:val="15"/>
                <w:lang w:val="en-US" w:eastAsia="zh-CN"/>
              </w:rPr>
            </w:pPr>
            <w:r>
              <w:rPr>
                <w:rFonts w:cs="Calibri"/>
                <w:color w:val="000000"/>
                <w:sz w:val="15"/>
                <w:szCs w:val="15"/>
              </w:rPr>
              <w:t>48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A091C7" w14:textId="1EDD7A6C"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05583B" w14:textId="31AE378F"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16D793" w14:textId="039636E1"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592441" w14:textId="34C4059E"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4.2255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D0A322" w14:textId="5F185ADC"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0F412B" w14:textId="4462894E"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0.86</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943E529" w14:textId="133A57F2"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BB4E3A" w14:textId="404C93E4" w:rsidR="005D78A5" w:rsidRDefault="005D78A5" w:rsidP="005D78A5">
            <w:pPr>
              <w:jc w:val="center"/>
              <w:rPr>
                <w:rFonts w:eastAsia="宋体" w:cs="宋体"/>
                <w:color w:val="000000"/>
                <w:sz w:val="15"/>
                <w:szCs w:val="15"/>
                <w:lang w:val="en-US" w:eastAsia="zh-CN"/>
              </w:rPr>
            </w:pPr>
            <w:r>
              <w:rPr>
                <w:rFonts w:cs="Calibri"/>
                <w:color w:val="000000"/>
                <w:sz w:val="15"/>
                <w:szCs w:val="15"/>
              </w:rPr>
              <w:t>5.09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8B4FC55" w14:textId="54D2556A"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5229D3EF"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34F4DA" w14:textId="24239734"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A0019105418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A21E77" w14:textId="046C7B9D"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77C22C" w14:textId="50CEE1B8"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右侧地板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61176E" w14:textId="2BB625B7"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ECCC422" w14:textId="05D1971B"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08D18C8" w14:textId="549E8E12"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FFC6E9F" w14:textId="61BD2945" w:rsidR="005D78A5" w:rsidRDefault="005D78A5" w:rsidP="005D78A5">
            <w:pPr>
              <w:jc w:val="center"/>
              <w:rPr>
                <w:rFonts w:eastAsia="宋体" w:cs="宋体"/>
                <w:color w:val="000000"/>
                <w:sz w:val="15"/>
                <w:szCs w:val="15"/>
                <w:lang w:val="en-US" w:eastAsia="zh-CN"/>
              </w:rPr>
            </w:pPr>
            <w:r>
              <w:rPr>
                <w:rFonts w:cs="Calibri"/>
                <w:color w:val="00000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CABEA" w14:textId="30E52903"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CC2E43" w14:textId="626335F9"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179CBA" w14:textId="131A8227"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E463FC" w14:textId="7AFFCCD5"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4.185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ADCA146" w14:textId="42621033"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23D579" w14:textId="4714421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11.51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2C12AAC" w14:textId="6F37D307"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8EC64D" w14:textId="4BA7A49C" w:rsidR="005D78A5" w:rsidRDefault="005D78A5" w:rsidP="005D78A5">
            <w:pPr>
              <w:jc w:val="center"/>
              <w:rPr>
                <w:rFonts w:eastAsia="宋体" w:cs="宋体"/>
                <w:color w:val="000000"/>
                <w:sz w:val="15"/>
                <w:szCs w:val="15"/>
                <w:lang w:val="en-US" w:eastAsia="zh-CN"/>
              </w:rPr>
            </w:pPr>
            <w:r>
              <w:rPr>
                <w:rFonts w:cs="Calibri"/>
                <w:color w:val="000000"/>
                <w:sz w:val="15"/>
                <w:szCs w:val="15"/>
              </w:rPr>
              <w:t>15.70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B5A4C30" w14:textId="7962D241"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09E4E24E"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BF7258" w14:textId="5F2902CB"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A0019105518</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92590F" w14:textId="435D1743"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COVER</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6F6C0A" w14:textId="6552464C"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ZB座椅套罩 右侧地板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90A26F" w14:textId="205FAD19"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6B45E42" w14:textId="1180699B"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4090CCF6" w14:textId="06602AC4"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E13E20C" w14:textId="3255514F" w:rsidR="005D78A5" w:rsidRDefault="005D78A5" w:rsidP="005D78A5">
            <w:pPr>
              <w:jc w:val="center"/>
              <w:rPr>
                <w:rFonts w:eastAsia="宋体" w:cs="宋体"/>
                <w:color w:val="000000"/>
                <w:sz w:val="15"/>
                <w:szCs w:val="15"/>
                <w:lang w:val="en-US" w:eastAsia="zh-CN"/>
              </w:rPr>
            </w:pPr>
            <w:r>
              <w:rPr>
                <w:rFonts w:cs="Calibri"/>
                <w:color w:val="00000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39052" w14:textId="0E1D0EB5"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E5468D6" w14:textId="0BC9E26A"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746CBC9" w14:textId="5AFFB9DF"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04A32E" w14:textId="1F8A9726"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4.59</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F4E849" w14:textId="22D55F4E"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802AC9" w14:textId="6EB5E649"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11.51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BF63B02" w14:textId="53506C2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429B56" w14:textId="4F517107" w:rsidR="005D78A5" w:rsidRDefault="005D78A5" w:rsidP="005D78A5">
            <w:pPr>
              <w:jc w:val="center"/>
              <w:rPr>
                <w:rFonts w:eastAsia="宋体" w:cs="宋体"/>
                <w:color w:val="000000"/>
                <w:sz w:val="15"/>
                <w:szCs w:val="15"/>
                <w:lang w:val="en-US" w:eastAsia="zh-CN"/>
              </w:rPr>
            </w:pPr>
            <w:r>
              <w:rPr>
                <w:rFonts w:cs="Calibri"/>
                <w:color w:val="000000"/>
                <w:sz w:val="15"/>
                <w:szCs w:val="15"/>
              </w:rPr>
              <w:t>16.10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64E0363" w14:textId="0269EC1E"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2A641BDE"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2673E2" w14:textId="3493F4D2"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A0039105130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385D38" w14:textId="2B23DF6E"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SEAT CUSHION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5D2F6B" w14:textId="1A3F3FDA"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rPr>
              <w:t>ZB座椅坐垫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F1024C" w14:textId="07814D37"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0F20311" w14:textId="067BE13E"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F6C5468" w14:textId="597CCC15"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EEDA38" w14:textId="23AE2330" w:rsidR="005D78A5" w:rsidRDefault="005D78A5" w:rsidP="005D78A5">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367847" w14:textId="6A88AEF1"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B0FEC7" w14:textId="18AC50D5"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2B00F7" w14:textId="25A5C9D5"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D0FA6B" w14:textId="643CAAAC"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136.2</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23A9ED" w14:textId="066C6E77"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3A8E69" w14:textId="08D686E1"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57.55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8763D85" w14:textId="29010955"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22E46B" w14:textId="27CFC012" w:rsidR="005D78A5" w:rsidRDefault="005D78A5" w:rsidP="005D78A5">
            <w:pPr>
              <w:jc w:val="center"/>
              <w:rPr>
                <w:rFonts w:eastAsia="宋体" w:cs="宋体"/>
                <w:color w:val="000000"/>
                <w:sz w:val="15"/>
                <w:szCs w:val="15"/>
                <w:lang w:val="en-US" w:eastAsia="zh-CN"/>
              </w:rPr>
            </w:pPr>
            <w:r>
              <w:rPr>
                <w:rFonts w:cs="Calibri"/>
                <w:color w:val="000000"/>
                <w:sz w:val="15"/>
                <w:szCs w:val="15"/>
              </w:rPr>
              <w:t>193.75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4A1B330" w14:textId="6808433C"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27539C81"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2AE6ED" w14:textId="200846B1"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A0039105230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E9E305" w14:textId="788CAB5F"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SEAT CUSHION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B71740" w14:textId="479748C2"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ZB座椅坐垫 左侧出风口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403C354" w14:textId="11CF0E06"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F690F29" w14:textId="4F59C3F6"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C7760BA" w14:textId="41BF8EA8"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AC68854" w14:textId="6CD09826" w:rsidR="005D78A5" w:rsidRDefault="005D78A5" w:rsidP="005D78A5">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68C04E" w14:textId="1969D0D5"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A6363E" w14:textId="0B7D4BEE"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7BD46C" w14:textId="60D6A70D"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90FC4A" w14:textId="25D38367"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2.04</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2B808B" w14:textId="3E64CC8D"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EF3048" w14:textId="3C0817A9"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2.58</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11C278D" w14:textId="1D80917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262D8E" w14:textId="6858C78F" w:rsidR="005D78A5" w:rsidRDefault="005D78A5" w:rsidP="005D78A5">
            <w:pPr>
              <w:jc w:val="center"/>
              <w:rPr>
                <w:rFonts w:eastAsia="宋体" w:cs="宋体"/>
                <w:color w:val="000000"/>
                <w:sz w:val="15"/>
                <w:szCs w:val="15"/>
                <w:lang w:val="en-US" w:eastAsia="zh-CN"/>
              </w:rPr>
            </w:pPr>
            <w:r>
              <w:rPr>
                <w:rFonts w:cs="Calibri"/>
                <w:color w:val="000000"/>
                <w:sz w:val="15"/>
                <w:szCs w:val="15"/>
              </w:rPr>
              <w:t>4.62</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3AE788E" w14:textId="30ECB089"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03D89AFA"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5900896" w14:textId="033D4DB7"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A0039105330</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A63F54" w14:textId="61DB2611"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SEAT CUSHION</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1D85561" w14:textId="2F504A0C"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ZB座椅坐垫 左侧地板</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0383E" w14:textId="3635801B"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378A595F" w14:textId="3D806C2B"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519369DB" w14:textId="02C277BB"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F50C6F5" w14:textId="7977E6B2" w:rsidR="005D78A5" w:rsidRDefault="005D78A5" w:rsidP="005D78A5">
            <w:pPr>
              <w:jc w:val="center"/>
              <w:rPr>
                <w:rFonts w:eastAsia="宋体" w:cs="宋体"/>
                <w:color w:val="000000"/>
                <w:sz w:val="15"/>
                <w:szCs w:val="15"/>
                <w:lang w:val="en-US" w:eastAsia="zh-CN"/>
              </w:rPr>
            </w:pPr>
            <w:r>
              <w:rPr>
                <w:rFonts w:cs="Calibri"/>
                <w:color w:val="000000"/>
                <w:sz w:val="15"/>
                <w:szCs w:val="15"/>
              </w:rPr>
              <w:t>2</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ED7B05" w14:textId="07DA297D"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955CBC" w14:textId="57765D53"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213841F" w14:textId="72E72CD7"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C05B59" w14:textId="29B01F54"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99.7</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7D471F" w14:textId="64AEB0A8"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1E15F3" w14:textId="1CBC0063"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57.55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D3CF320" w14:textId="7367AA42"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480963" w14:textId="6AFB8D13" w:rsidR="005D78A5" w:rsidRDefault="005D78A5" w:rsidP="005D78A5">
            <w:pPr>
              <w:jc w:val="center"/>
              <w:rPr>
                <w:rFonts w:eastAsia="宋体" w:cs="宋体"/>
                <w:color w:val="000000"/>
                <w:sz w:val="15"/>
                <w:szCs w:val="15"/>
                <w:lang w:val="en-US" w:eastAsia="zh-CN"/>
              </w:rPr>
            </w:pPr>
            <w:r>
              <w:rPr>
                <w:rFonts w:cs="Calibri"/>
                <w:color w:val="000000"/>
                <w:sz w:val="15"/>
                <w:szCs w:val="15"/>
              </w:rPr>
              <w:t>157.25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9CF10F" w14:textId="4F600FB5"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56AAB9E0"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32C1D0B" w14:textId="33476BB2"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A0098204026</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E62F07C" w14:textId="55FB5671" w:rsidR="005D78A5" w:rsidRPr="00811448" w:rsidRDefault="005D78A5" w:rsidP="005D78A5">
            <w:pPr>
              <w:jc w:val="center"/>
              <w:rPr>
                <w:rFonts w:eastAsia="宋体" w:cs="宋体" w:hint="eastAsia"/>
                <w:color w:val="000000"/>
                <w:sz w:val="15"/>
                <w:szCs w:val="15"/>
                <w:lang w:val="en-US" w:eastAsia="zh-CN"/>
              </w:rPr>
            </w:pPr>
            <w:r w:rsidRPr="005D78A5">
              <w:rPr>
                <w:rFonts w:cs="Calibri"/>
                <w:color w:val="000000"/>
                <w:sz w:val="15"/>
                <w:szCs w:val="15"/>
                <w:lang w:val="en-US"/>
              </w:rPr>
              <w:t>ZB CONTROL UNIT FOR SEAT CONTROL</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B09571" w14:textId="26301188"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ZB座椅控制元件 左侧加热</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620C6F" w14:textId="1D1D5823"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0D83C5E2" w14:textId="09CB065E"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34B347D" w14:textId="4CBFFAD8"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7295A87" w14:textId="7C07213C" w:rsidR="005D78A5" w:rsidRDefault="005D78A5" w:rsidP="005D78A5">
            <w:pPr>
              <w:jc w:val="center"/>
              <w:rPr>
                <w:rFonts w:eastAsia="宋体" w:cs="宋体"/>
                <w:color w:val="000000"/>
                <w:sz w:val="15"/>
                <w:szCs w:val="15"/>
                <w:lang w:val="en-US" w:eastAsia="zh-CN"/>
              </w:rPr>
            </w:pPr>
            <w:r>
              <w:rPr>
                <w:rFonts w:cs="Calibri"/>
                <w:color w:val="000000"/>
                <w:sz w:val="15"/>
                <w:szCs w:val="15"/>
              </w:rPr>
              <w:t>28</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882D2F3" w14:textId="3892E2CC"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DE368F3" w14:textId="76138A71"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83E26B7" w14:textId="66B30530"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601ED0" w14:textId="7CDAF141"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394.5375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8ACD5A" w14:textId="76663D40"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F4F3F4" w14:textId="4B48BD28"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0.11</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2C3F8D97" w14:textId="408D799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7AB4E" w14:textId="0E7DF8A3" w:rsidR="005D78A5" w:rsidRDefault="005D78A5" w:rsidP="005D78A5">
            <w:pPr>
              <w:jc w:val="center"/>
              <w:rPr>
                <w:rFonts w:eastAsia="宋体" w:cs="宋体"/>
                <w:color w:val="000000"/>
                <w:sz w:val="15"/>
                <w:szCs w:val="15"/>
                <w:lang w:val="en-US" w:eastAsia="zh-CN"/>
              </w:rPr>
            </w:pPr>
            <w:r>
              <w:rPr>
                <w:rFonts w:cs="Calibri"/>
                <w:color w:val="000000"/>
                <w:sz w:val="15"/>
                <w:szCs w:val="15"/>
              </w:rPr>
              <w:t>394.64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5E393D3" w14:textId="11B83ED6"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76F01283"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98E885" w14:textId="644F655E"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A0398200704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D3F6F" w14:textId="54F0A7E1"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ELECTRICAL WIRING HARNESS</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176EBF" w14:textId="2F654FAF"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rPr>
              <w:t>ZB电器线束 左侧</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00851B" w14:textId="5CAECA75"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BFF2FFB" w14:textId="3899DB32"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7E07B7D" w14:textId="017AEE33"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69EE32F0" w14:textId="6410D69E" w:rsidR="005D78A5" w:rsidRDefault="005D78A5" w:rsidP="005D78A5">
            <w:pPr>
              <w:jc w:val="center"/>
              <w:rPr>
                <w:rFonts w:eastAsia="宋体" w:cs="宋体"/>
                <w:color w:val="000000"/>
                <w:sz w:val="15"/>
                <w:szCs w:val="15"/>
                <w:lang w:val="en-US" w:eastAsia="zh-CN"/>
              </w:rPr>
            </w:pPr>
            <w:r>
              <w:rPr>
                <w:rFonts w:cs="Calibri"/>
                <w:color w:val="000000"/>
                <w:sz w:val="15"/>
                <w:szCs w:val="15"/>
              </w:rPr>
              <w:t>10</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51ACB" w14:textId="75065F29"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1D662" w14:textId="107DA58D"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0A3229" w14:textId="3F44DD3A"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333074" w14:textId="4FE7CD17"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20.4525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D698A7" w14:textId="0AB3CF17"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7AAEF3A" w14:textId="2F1C4FC4"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0.30</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43A82C28" w14:textId="6C2CE4B2"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B2DB31" w14:textId="114E8058" w:rsidR="005D78A5" w:rsidRDefault="005D78A5" w:rsidP="005D78A5">
            <w:pPr>
              <w:jc w:val="center"/>
              <w:rPr>
                <w:rFonts w:eastAsia="宋体" w:cs="宋体"/>
                <w:color w:val="000000"/>
                <w:sz w:val="15"/>
                <w:szCs w:val="15"/>
                <w:lang w:val="en-US" w:eastAsia="zh-CN"/>
              </w:rPr>
            </w:pPr>
            <w:r>
              <w:rPr>
                <w:rFonts w:cs="Calibri"/>
                <w:color w:val="000000"/>
                <w:sz w:val="15"/>
                <w:szCs w:val="15"/>
              </w:rPr>
              <w:t>20.75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598FA66A" w14:textId="0B9E773B"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7966610B"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14780C" w14:textId="5950BBF1"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A0398200804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4E3D39" w14:textId="0946FE85"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ELECTRICAL WIRING HARNESS</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8F9DE1" w14:textId="039EF25C"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ZB电器线束 左侧座椅加热</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FA8A956" w14:textId="03C47630"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147537F7" w14:textId="22F6BCD9"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FF0AB89" w14:textId="6EB78727"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EF1986F" w14:textId="11C8D776" w:rsidR="005D78A5" w:rsidRDefault="005D78A5" w:rsidP="005D78A5">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571C94C" w14:textId="60FE79BF"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41C89" w14:textId="1D9170DA"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0788E3" w14:textId="6FA31437"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1B537E" w14:textId="5E4B6496"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68.148</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5ED93F" w14:textId="0D5EA9D5"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C122E0" w14:textId="03A613F8"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0.59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1563AED0" w14:textId="1558BE6E"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62753" w14:textId="088E3152" w:rsidR="005D78A5" w:rsidRDefault="005D78A5" w:rsidP="005D78A5">
            <w:pPr>
              <w:jc w:val="center"/>
              <w:rPr>
                <w:rFonts w:eastAsia="宋体" w:cs="宋体"/>
                <w:color w:val="000000"/>
                <w:sz w:val="15"/>
                <w:szCs w:val="15"/>
                <w:lang w:val="en-US" w:eastAsia="zh-CN"/>
              </w:rPr>
            </w:pPr>
            <w:r>
              <w:rPr>
                <w:rFonts w:cs="Calibri"/>
                <w:color w:val="000000"/>
                <w:sz w:val="15"/>
                <w:szCs w:val="15"/>
              </w:rPr>
              <w:t>68.74</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348F52C0" w14:textId="5206C279"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r w:rsidR="005D78A5" w:rsidRPr="00611BC6" w14:paraId="4C038916" w14:textId="77777777" w:rsidTr="005D78A5">
        <w:trPr>
          <w:trHeight w:val="155"/>
        </w:trPr>
        <w:tc>
          <w:tcPr>
            <w:tcW w:w="9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412164" w14:textId="685F71D3"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A0398201004</w:t>
            </w:r>
          </w:p>
        </w:tc>
        <w:tc>
          <w:tcPr>
            <w:tcW w:w="106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AAB7D1" w14:textId="309E8BA3" w:rsidR="005D78A5" w:rsidRPr="00811448" w:rsidRDefault="005D78A5" w:rsidP="005D78A5">
            <w:pPr>
              <w:jc w:val="center"/>
              <w:rPr>
                <w:rFonts w:eastAsia="宋体" w:cs="宋体" w:hint="eastAsia"/>
                <w:color w:val="000000"/>
                <w:sz w:val="15"/>
                <w:szCs w:val="15"/>
                <w:lang w:val="en-US" w:eastAsia="zh-CN"/>
              </w:rPr>
            </w:pPr>
            <w:r>
              <w:rPr>
                <w:rFonts w:cs="Calibri"/>
                <w:color w:val="000000"/>
                <w:sz w:val="15"/>
                <w:szCs w:val="15"/>
              </w:rPr>
              <w:t>ZB ELECTRICAL WIRING HARNESS</w:t>
            </w:r>
          </w:p>
        </w:tc>
        <w:tc>
          <w:tcPr>
            <w:tcW w:w="12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5AB97F" w14:textId="4D5FB9D7" w:rsidR="005D78A5" w:rsidRPr="00EC1BBA" w:rsidRDefault="005D78A5" w:rsidP="005D78A5">
            <w:pPr>
              <w:jc w:val="center"/>
              <w:rPr>
                <w:rFonts w:eastAsia="宋体" w:cs="宋体"/>
                <w:color w:val="000000"/>
                <w:sz w:val="15"/>
                <w:szCs w:val="15"/>
                <w:lang w:val="en-US" w:eastAsia="zh-CN"/>
              </w:rPr>
            </w:pPr>
            <w:r>
              <w:rPr>
                <w:rFonts w:ascii="宋体" w:eastAsia="宋体" w:hAnsi="宋体" w:cs="Calibri" w:hint="eastAsia"/>
                <w:color w:val="000000"/>
                <w:sz w:val="15"/>
                <w:szCs w:val="15"/>
                <w:lang w:eastAsia="zh-CN"/>
              </w:rPr>
              <w:t>ZB电器线束 左侧座椅出风口</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8B1E8A" w14:textId="6C694DD6"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lang w:eastAsia="zh-CN"/>
              </w:rPr>
              <w:t xml:space="preserve"> </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241F996F" w14:textId="1EDBF7B1"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AS</w:t>
            </w:r>
          </w:p>
        </w:tc>
        <w:tc>
          <w:tcPr>
            <w:tcW w:w="682" w:type="dxa"/>
            <w:tcBorders>
              <w:top w:val="single" w:sz="4" w:space="0" w:color="auto"/>
              <w:left w:val="single" w:sz="4" w:space="0" w:color="auto"/>
              <w:bottom w:val="single" w:sz="4" w:space="0" w:color="auto"/>
              <w:right w:val="single" w:sz="4" w:space="0" w:color="auto"/>
            </w:tcBorders>
            <w:shd w:val="clear" w:color="auto" w:fill="auto"/>
            <w:vAlign w:val="center"/>
          </w:tcPr>
          <w:p w14:paraId="6B4DF031" w14:textId="77B9F8F8" w:rsidR="005D78A5" w:rsidRDefault="005D78A5" w:rsidP="005D78A5">
            <w:pPr>
              <w:jc w:val="center"/>
              <w:rPr>
                <w:rFonts w:eastAsia="宋体" w:cs="宋体"/>
                <w:color w:val="000000"/>
                <w:sz w:val="15"/>
                <w:szCs w:val="15"/>
                <w:lang w:val="en-US" w:eastAsia="zh-CN"/>
              </w:rPr>
            </w:pPr>
            <w:r>
              <w:rPr>
                <w:rFonts w:cs="Calibri"/>
                <w:color w:val="000000"/>
                <w:sz w:val="15"/>
                <w:szCs w:val="15"/>
              </w:rPr>
              <w:t>DAP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80482D6" w14:textId="349140B9" w:rsidR="005D78A5" w:rsidRDefault="005D78A5" w:rsidP="005D78A5">
            <w:pPr>
              <w:jc w:val="center"/>
              <w:rPr>
                <w:rFonts w:eastAsia="宋体" w:cs="宋体"/>
                <w:color w:val="000000"/>
                <w:sz w:val="15"/>
                <w:szCs w:val="15"/>
                <w:lang w:val="en-US" w:eastAsia="zh-CN"/>
              </w:rPr>
            </w:pPr>
            <w:r>
              <w:rPr>
                <w:rFonts w:cs="Calibri"/>
                <w:color w:val="000000"/>
                <w:sz w:val="15"/>
                <w:szCs w:val="15"/>
              </w:rPr>
              <w:t>5</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C091C" w14:textId="436CD226"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PC</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E9647F1" w14:textId="40C6C695" w:rsidR="005D78A5" w:rsidRDefault="005D78A5" w:rsidP="005D78A5">
            <w:pPr>
              <w:jc w:val="center"/>
              <w:rPr>
                <w:rFonts w:eastAsia="宋体" w:cs="宋体" w:hint="eastAsia"/>
                <w:color w:val="000000"/>
                <w:sz w:val="15"/>
                <w:szCs w:val="15"/>
                <w:lang w:val="en-US" w:eastAsia="zh-CN"/>
              </w:rPr>
            </w:pPr>
            <w:r>
              <w:rPr>
                <w:rFonts w:cs="Calibri"/>
                <w:color w:val="000000"/>
                <w:sz w:val="15"/>
                <w:szCs w:val="15"/>
              </w:rPr>
              <w:t>20230101</w:t>
            </w:r>
          </w:p>
        </w:tc>
        <w:tc>
          <w:tcPr>
            <w:tcW w:w="8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2E169" w14:textId="24BD269C" w:rsidR="005D78A5" w:rsidRDefault="005D78A5" w:rsidP="005D78A5">
            <w:pPr>
              <w:jc w:val="center"/>
              <w:rPr>
                <w:rFonts w:eastAsia="宋体" w:cs="宋体"/>
                <w:color w:val="000000"/>
                <w:sz w:val="15"/>
                <w:szCs w:val="15"/>
                <w:lang w:val="en-US" w:eastAsia="zh-CN"/>
              </w:rPr>
            </w:pPr>
            <w:r>
              <w:rPr>
                <w:rFonts w:cs="Calibri"/>
                <w:color w:val="000000"/>
                <w:sz w:val="15"/>
                <w:szCs w:val="15"/>
              </w:rPr>
              <w:t>20231231</w:t>
            </w:r>
          </w:p>
        </w:tc>
        <w:tc>
          <w:tcPr>
            <w:tcW w:w="86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49E5275" w14:textId="077EF868" w:rsidR="005D78A5" w:rsidRPr="00EC1BBA" w:rsidRDefault="005D78A5" w:rsidP="005D78A5">
            <w:pPr>
              <w:jc w:val="center"/>
              <w:rPr>
                <w:rFonts w:eastAsia="宋体" w:cs="宋体"/>
                <w:color w:val="000000"/>
                <w:sz w:val="15"/>
                <w:szCs w:val="15"/>
                <w:lang w:val="en-US" w:eastAsia="zh-CN"/>
              </w:rPr>
            </w:pPr>
            <w:r>
              <w:rPr>
                <w:rFonts w:cs="Calibri"/>
                <w:color w:val="000000"/>
                <w:sz w:val="15"/>
                <w:szCs w:val="15"/>
              </w:rPr>
              <w:t>101.4525</w:t>
            </w:r>
          </w:p>
        </w:tc>
        <w:tc>
          <w:tcPr>
            <w:tcW w:w="102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8CE401F" w14:textId="2D0C5711" w:rsidR="005D78A5" w:rsidRDefault="005D78A5" w:rsidP="005D78A5">
            <w:pPr>
              <w:jc w:val="center"/>
              <w:rPr>
                <w:rFonts w:cs="Calibri"/>
                <w:color w:val="000000"/>
                <w:sz w:val="15"/>
                <w:szCs w:val="15"/>
              </w:rPr>
            </w:pPr>
            <w:r>
              <w:rPr>
                <w:rFonts w:cs="Calibri"/>
                <w:color w:val="000000"/>
                <w:sz w:val="15"/>
                <w:szCs w:val="15"/>
              </w:rPr>
              <w:t> </w:t>
            </w:r>
          </w:p>
        </w:tc>
        <w:tc>
          <w:tcPr>
            <w:tcW w:w="87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7EDB93" w14:textId="4D75043C"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0.59</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6CBA690C" w14:textId="1D306291" w:rsidR="005D78A5" w:rsidRPr="008B4447" w:rsidRDefault="005D78A5" w:rsidP="005D78A5">
            <w:pPr>
              <w:jc w:val="center"/>
              <w:rPr>
                <w:rFonts w:eastAsia="宋体" w:cs="宋体"/>
                <w:color w:val="000000"/>
                <w:sz w:val="15"/>
                <w:szCs w:val="15"/>
                <w:lang w:val="en-US" w:eastAsia="zh-CN"/>
              </w:rPr>
            </w:pPr>
            <w:r>
              <w:rPr>
                <w:rFonts w:cs="Calibri"/>
                <w:color w:val="000000"/>
                <w:sz w:val="15"/>
                <w:szCs w:val="15"/>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5CD89C" w14:textId="64421650" w:rsidR="005D78A5" w:rsidRDefault="005D78A5" w:rsidP="005D78A5">
            <w:pPr>
              <w:jc w:val="center"/>
              <w:rPr>
                <w:rFonts w:eastAsia="宋体" w:cs="宋体"/>
                <w:color w:val="000000"/>
                <w:sz w:val="15"/>
                <w:szCs w:val="15"/>
                <w:lang w:val="en-US" w:eastAsia="zh-CN"/>
              </w:rPr>
            </w:pPr>
            <w:r>
              <w:rPr>
                <w:rFonts w:cs="Calibri"/>
                <w:color w:val="000000"/>
                <w:sz w:val="15"/>
                <w:szCs w:val="15"/>
              </w:rPr>
              <w:t>102.05</w:t>
            </w:r>
          </w:p>
        </w:tc>
        <w:tc>
          <w:tcPr>
            <w:tcW w:w="844" w:type="dxa"/>
            <w:tcBorders>
              <w:top w:val="single" w:sz="4" w:space="0" w:color="auto"/>
              <w:left w:val="single" w:sz="4" w:space="0" w:color="auto"/>
              <w:bottom w:val="single" w:sz="4" w:space="0" w:color="auto"/>
              <w:right w:val="single" w:sz="4" w:space="0" w:color="auto"/>
            </w:tcBorders>
            <w:shd w:val="clear" w:color="auto" w:fill="auto"/>
            <w:vAlign w:val="center"/>
          </w:tcPr>
          <w:p w14:paraId="72EEBE32" w14:textId="565ED965" w:rsidR="005D78A5" w:rsidRPr="00611BC6" w:rsidRDefault="005D78A5" w:rsidP="005D78A5">
            <w:pPr>
              <w:jc w:val="center"/>
              <w:rPr>
                <w:rFonts w:eastAsia="宋体" w:cs="宋体" w:hint="eastAsia"/>
                <w:color w:val="000000"/>
                <w:sz w:val="15"/>
                <w:szCs w:val="15"/>
                <w:lang w:val="en-US" w:eastAsia="zh-CN"/>
              </w:rPr>
            </w:pPr>
            <w:r>
              <w:rPr>
                <w:rFonts w:cs="Calibri"/>
                <w:color w:val="000000"/>
                <w:sz w:val="15"/>
                <w:szCs w:val="15"/>
              </w:rPr>
              <w:t>CNY</w:t>
            </w:r>
          </w:p>
        </w:tc>
      </w:tr>
    </w:tbl>
    <w:p w14:paraId="4BA9DFA4" w14:textId="21871494" w:rsidR="005D78A5" w:rsidRDefault="005D78A5" w:rsidP="00B80092">
      <w:pPr>
        <w:spacing w:line="360" w:lineRule="auto"/>
        <w:jc w:val="both"/>
        <w:rPr>
          <w:rFonts w:eastAsia="宋体"/>
          <w:sz w:val="15"/>
          <w:szCs w:val="15"/>
          <w:lang w:val="en-US"/>
        </w:rPr>
      </w:pPr>
    </w:p>
    <w:tbl>
      <w:tblPr>
        <w:tblpPr w:leftFromText="180" w:rightFromText="180" w:vertAnchor="text" w:horzAnchor="margin" w:tblpY="120"/>
        <w:tblW w:w="8144" w:type="dxa"/>
        <w:tblLayout w:type="fixed"/>
        <w:tblLook w:val="04A0" w:firstRow="1" w:lastRow="0" w:firstColumn="1" w:lastColumn="0" w:noHBand="0" w:noVBand="1"/>
      </w:tblPr>
      <w:tblGrid>
        <w:gridCol w:w="1882"/>
        <w:gridCol w:w="1882"/>
        <w:gridCol w:w="4380"/>
      </w:tblGrid>
      <w:tr w:rsidR="005D78A5" w:rsidRPr="00611BC6" w14:paraId="14EBB23F" w14:textId="77777777" w:rsidTr="00F454B4">
        <w:trPr>
          <w:trHeight w:val="285"/>
        </w:trPr>
        <w:tc>
          <w:tcPr>
            <w:tcW w:w="1882" w:type="dxa"/>
            <w:tcBorders>
              <w:top w:val="single" w:sz="4" w:space="0" w:color="auto"/>
              <w:left w:val="single" w:sz="4" w:space="0" w:color="auto"/>
              <w:bottom w:val="single" w:sz="4" w:space="0" w:color="auto"/>
              <w:right w:val="single" w:sz="4" w:space="0" w:color="auto"/>
            </w:tcBorders>
            <w:vAlign w:val="bottom"/>
          </w:tcPr>
          <w:p w14:paraId="4EF56F25"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工厂</w:t>
            </w:r>
          </w:p>
        </w:tc>
        <w:tc>
          <w:tcPr>
            <w:tcW w:w="18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5ACBE"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国际贸易条款</w:t>
            </w:r>
          </w:p>
        </w:tc>
        <w:tc>
          <w:tcPr>
            <w:tcW w:w="4380" w:type="dxa"/>
            <w:tcBorders>
              <w:top w:val="single" w:sz="4" w:space="0" w:color="auto"/>
              <w:left w:val="nil"/>
              <w:bottom w:val="single" w:sz="4" w:space="0" w:color="auto"/>
              <w:right w:val="single" w:sz="4" w:space="0" w:color="auto"/>
            </w:tcBorders>
            <w:shd w:val="clear" w:color="auto" w:fill="auto"/>
            <w:noWrap/>
            <w:vAlign w:val="bottom"/>
            <w:hideMark/>
          </w:tcPr>
          <w:p w14:paraId="2CB0C7BF" w14:textId="77777777" w:rsidR="005D78A5" w:rsidRPr="00611BC6" w:rsidRDefault="005D78A5" w:rsidP="00F454B4">
            <w:pPr>
              <w:jc w:val="center"/>
              <w:rPr>
                <w:rFonts w:eastAsia="宋体" w:cs="宋体"/>
                <w:b/>
                <w:bCs/>
                <w:color w:val="000000"/>
                <w:sz w:val="15"/>
                <w:szCs w:val="15"/>
                <w:lang w:val="en-US" w:eastAsia="zh-CN"/>
              </w:rPr>
            </w:pPr>
            <w:r w:rsidRPr="00611BC6">
              <w:rPr>
                <w:rFonts w:eastAsia="宋体" w:cs="宋体" w:hint="eastAsia"/>
                <w:b/>
                <w:bCs/>
                <w:color w:val="000000"/>
                <w:sz w:val="15"/>
                <w:szCs w:val="15"/>
                <w:lang w:val="en-US" w:eastAsia="zh-CN"/>
              </w:rPr>
              <w:t>国贸条款位置</w:t>
            </w:r>
          </w:p>
        </w:tc>
      </w:tr>
      <w:tr w:rsidR="005D78A5" w:rsidRPr="007070DA" w14:paraId="6E38EF7D" w14:textId="77777777" w:rsidTr="00F454B4">
        <w:trPr>
          <w:trHeight w:val="285"/>
        </w:trPr>
        <w:tc>
          <w:tcPr>
            <w:tcW w:w="1882" w:type="dxa"/>
            <w:tcBorders>
              <w:top w:val="nil"/>
              <w:left w:val="single" w:sz="4" w:space="0" w:color="auto"/>
              <w:bottom w:val="single" w:sz="4" w:space="0" w:color="auto"/>
              <w:right w:val="single" w:sz="4" w:space="0" w:color="auto"/>
            </w:tcBorders>
            <w:vAlign w:val="bottom"/>
          </w:tcPr>
          <w:p w14:paraId="3121D5C8" w14:textId="77777777" w:rsidR="005D78A5" w:rsidRPr="007070DA" w:rsidRDefault="005D78A5" w:rsidP="00F454B4">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Plant</w:t>
            </w:r>
          </w:p>
        </w:tc>
        <w:tc>
          <w:tcPr>
            <w:tcW w:w="1882" w:type="dxa"/>
            <w:tcBorders>
              <w:top w:val="nil"/>
              <w:left w:val="single" w:sz="4" w:space="0" w:color="auto"/>
              <w:bottom w:val="single" w:sz="4" w:space="0" w:color="auto"/>
              <w:right w:val="single" w:sz="4" w:space="0" w:color="auto"/>
            </w:tcBorders>
            <w:shd w:val="clear" w:color="auto" w:fill="auto"/>
            <w:noWrap/>
            <w:vAlign w:val="bottom"/>
            <w:hideMark/>
          </w:tcPr>
          <w:p w14:paraId="7A132AA7" w14:textId="77777777" w:rsidR="005D78A5" w:rsidRPr="007070DA" w:rsidRDefault="005D78A5" w:rsidP="00F454B4">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Incoterm</w:t>
            </w:r>
          </w:p>
        </w:tc>
        <w:tc>
          <w:tcPr>
            <w:tcW w:w="4380" w:type="dxa"/>
            <w:tcBorders>
              <w:top w:val="nil"/>
              <w:left w:val="nil"/>
              <w:bottom w:val="single" w:sz="4" w:space="0" w:color="auto"/>
              <w:right w:val="single" w:sz="4" w:space="0" w:color="auto"/>
            </w:tcBorders>
            <w:shd w:val="clear" w:color="auto" w:fill="auto"/>
            <w:noWrap/>
            <w:vAlign w:val="bottom"/>
            <w:hideMark/>
          </w:tcPr>
          <w:p w14:paraId="4C583012" w14:textId="77777777" w:rsidR="005D78A5" w:rsidRPr="007070DA" w:rsidRDefault="005D78A5" w:rsidP="00F454B4">
            <w:pPr>
              <w:jc w:val="center"/>
              <w:rPr>
                <w:rFonts w:eastAsia="宋体" w:cs="宋体"/>
                <w:b/>
                <w:bCs/>
                <w:color w:val="000000"/>
                <w:sz w:val="15"/>
                <w:szCs w:val="15"/>
                <w:lang w:val="en-US" w:eastAsia="zh-CN"/>
              </w:rPr>
            </w:pPr>
            <w:r w:rsidRPr="007070DA">
              <w:rPr>
                <w:rFonts w:eastAsia="宋体" w:cs="宋体" w:hint="eastAsia"/>
                <w:b/>
                <w:bCs/>
                <w:color w:val="000000"/>
                <w:sz w:val="15"/>
                <w:szCs w:val="15"/>
                <w:lang w:val="en-US" w:eastAsia="zh-CN"/>
              </w:rPr>
              <w:t>Incoterm Location</w:t>
            </w:r>
          </w:p>
        </w:tc>
      </w:tr>
      <w:tr w:rsidR="005D78A5" w:rsidRPr="007070DA" w14:paraId="47818134" w14:textId="77777777" w:rsidTr="00F454B4">
        <w:trPr>
          <w:trHeight w:val="285"/>
        </w:trPr>
        <w:tc>
          <w:tcPr>
            <w:tcW w:w="1882" w:type="dxa"/>
            <w:tcBorders>
              <w:top w:val="nil"/>
              <w:left w:val="single" w:sz="4" w:space="0" w:color="auto"/>
              <w:bottom w:val="single" w:sz="4" w:space="0" w:color="auto"/>
              <w:right w:val="single" w:sz="4" w:space="0" w:color="auto"/>
            </w:tcBorders>
            <w:vAlign w:val="bottom"/>
          </w:tcPr>
          <w:p w14:paraId="19487D28" w14:textId="77777777" w:rsidR="005D78A5" w:rsidRPr="007070DA" w:rsidRDefault="005D78A5" w:rsidP="00F454B4">
            <w:pPr>
              <w:jc w:val="center"/>
              <w:rPr>
                <w:rFonts w:eastAsia="宋体" w:cs="宋体"/>
                <w:color w:val="000000"/>
                <w:sz w:val="15"/>
                <w:szCs w:val="15"/>
                <w:lang w:val="en-US" w:eastAsia="zh-CN"/>
              </w:rPr>
            </w:pPr>
            <w:r>
              <w:rPr>
                <w:rFonts w:eastAsia="宋体" w:cs="宋体" w:hint="eastAsia"/>
                <w:color w:val="000000"/>
                <w:sz w:val="15"/>
                <w:szCs w:val="15"/>
                <w:lang w:val="en-US" w:eastAsia="zh-CN"/>
              </w:rPr>
              <w:t>AS</w:t>
            </w:r>
          </w:p>
        </w:tc>
        <w:tc>
          <w:tcPr>
            <w:tcW w:w="1882" w:type="dxa"/>
            <w:tcBorders>
              <w:top w:val="nil"/>
              <w:left w:val="single" w:sz="4" w:space="0" w:color="auto"/>
              <w:bottom w:val="single" w:sz="4" w:space="0" w:color="auto"/>
              <w:right w:val="single" w:sz="4" w:space="0" w:color="auto"/>
            </w:tcBorders>
            <w:shd w:val="clear" w:color="auto" w:fill="auto"/>
            <w:noWrap/>
            <w:vAlign w:val="bottom"/>
            <w:hideMark/>
          </w:tcPr>
          <w:p w14:paraId="0CF62CFE" w14:textId="77777777" w:rsidR="005D78A5" w:rsidRPr="007070DA" w:rsidRDefault="005D78A5" w:rsidP="00F454B4">
            <w:pPr>
              <w:jc w:val="center"/>
              <w:rPr>
                <w:rFonts w:eastAsia="宋体" w:cs="宋体"/>
                <w:color w:val="000000"/>
                <w:sz w:val="15"/>
                <w:szCs w:val="15"/>
                <w:lang w:val="en-US" w:eastAsia="zh-CN"/>
              </w:rPr>
            </w:pPr>
            <w:r>
              <w:rPr>
                <w:rFonts w:eastAsia="宋体" w:cs="宋体" w:hint="eastAsia"/>
                <w:color w:val="000000"/>
                <w:sz w:val="15"/>
                <w:szCs w:val="15"/>
                <w:lang w:val="en-US" w:eastAsia="zh-CN"/>
              </w:rPr>
              <w:t>DAP</w:t>
            </w:r>
          </w:p>
        </w:tc>
        <w:tc>
          <w:tcPr>
            <w:tcW w:w="4380" w:type="dxa"/>
            <w:tcBorders>
              <w:top w:val="nil"/>
              <w:left w:val="nil"/>
              <w:bottom w:val="single" w:sz="4" w:space="0" w:color="auto"/>
              <w:right w:val="single" w:sz="4" w:space="0" w:color="auto"/>
            </w:tcBorders>
            <w:shd w:val="clear" w:color="auto" w:fill="auto"/>
            <w:noWrap/>
            <w:vAlign w:val="bottom"/>
            <w:hideMark/>
          </w:tcPr>
          <w:p w14:paraId="5B28CE5C" w14:textId="77777777" w:rsidR="005D78A5" w:rsidRPr="007070DA" w:rsidRDefault="005D78A5" w:rsidP="00F454B4">
            <w:pPr>
              <w:jc w:val="center"/>
              <w:rPr>
                <w:rFonts w:eastAsia="宋体" w:cs="宋体"/>
                <w:color w:val="000000"/>
                <w:sz w:val="15"/>
                <w:szCs w:val="15"/>
                <w:lang w:val="en-US" w:eastAsia="zh-CN"/>
              </w:rPr>
            </w:pPr>
            <w:r>
              <w:rPr>
                <w:rFonts w:eastAsia="宋体" w:cs="宋体" w:hint="eastAsia"/>
                <w:color w:val="000000"/>
                <w:sz w:val="15"/>
                <w:szCs w:val="15"/>
                <w:lang w:val="en-US" w:eastAsia="zh-CN"/>
              </w:rPr>
              <w:t>Ping</w:t>
            </w:r>
            <w:r>
              <w:rPr>
                <w:rFonts w:eastAsia="宋体" w:cs="宋体"/>
                <w:color w:val="000000"/>
                <w:sz w:val="15"/>
                <w:szCs w:val="15"/>
                <w:lang w:val="en-US" w:eastAsia="zh-CN"/>
              </w:rPr>
              <w:t xml:space="preserve">gu Beijing </w:t>
            </w:r>
            <w:r>
              <w:rPr>
                <w:rFonts w:eastAsia="宋体" w:cs="宋体" w:hint="eastAsia"/>
                <w:color w:val="000000"/>
                <w:sz w:val="15"/>
                <w:szCs w:val="15"/>
                <w:lang w:val="en-US" w:eastAsia="zh-CN"/>
              </w:rPr>
              <w:t>北京平谷</w:t>
            </w:r>
          </w:p>
        </w:tc>
      </w:tr>
    </w:tbl>
    <w:p w14:paraId="48D4765B" w14:textId="47881C13" w:rsidR="00B80092" w:rsidRDefault="00B80092" w:rsidP="00B80092">
      <w:pPr>
        <w:spacing w:line="360" w:lineRule="auto"/>
        <w:jc w:val="both"/>
        <w:rPr>
          <w:rFonts w:eastAsia="宋体"/>
          <w:sz w:val="15"/>
          <w:szCs w:val="15"/>
          <w:lang w:val="en-US"/>
        </w:rPr>
      </w:pPr>
    </w:p>
    <w:p w14:paraId="3BAE0846" w14:textId="103BBA6D" w:rsidR="005D78A5" w:rsidRDefault="005D78A5" w:rsidP="00B80092">
      <w:pPr>
        <w:spacing w:line="360" w:lineRule="auto"/>
        <w:jc w:val="both"/>
        <w:rPr>
          <w:rFonts w:eastAsia="宋体"/>
          <w:sz w:val="15"/>
          <w:szCs w:val="15"/>
          <w:lang w:val="en-US"/>
        </w:rPr>
      </w:pPr>
    </w:p>
    <w:p w14:paraId="5E6B95D4" w14:textId="03877EB0" w:rsidR="005D78A5" w:rsidRDefault="005D78A5" w:rsidP="00B80092">
      <w:pPr>
        <w:spacing w:line="360" w:lineRule="auto"/>
        <w:jc w:val="both"/>
        <w:rPr>
          <w:rFonts w:eastAsia="宋体"/>
          <w:sz w:val="15"/>
          <w:szCs w:val="15"/>
          <w:lang w:val="en-US"/>
        </w:rPr>
      </w:pPr>
    </w:p>
    <w:p w14:paraId="0013E482" w14:textId="77777777" w:rsidR="005D78A5" w:rsidRPr="00BA19B7" w:rsidRDefault="005D78A5" w:rsidP="00B80092">
      <w:pPr>
        <w:spacing w:line="360" w:lineRule="auto"/>
        <w:jc w:val="both"/>
        <w:rPr>
          <w:rFonts w:eastAsia="宋体"/>
          <w:sz w:val="15"/>
          <w:szCs w:val="15"/>
          <w:lang w:val="en-US"/>
        </w:rPr>
      </w:pPr>
    </w:p>
    <w:p w14:paraId="554FEEB1" w14:textId="77777777" w:rsidR="005D78A5" w:rsidRDefault="005D78A5" w:rsidP="00B80092">
      <w:pPr>
        <w:rPr>
          <w:rFonts w:eastAsia="宋体"/>
          <w:lang w:val="en-GB" w:eastAsia="zh-CN"/>
        </w:rPr>
      </w:pPr>
    </w:p>
    <w:p w14:paraId="19CD50DC" w14:textId="3AAC9CD4" w:rsidR="00B80092" w:rsidRPr="00DB1F0A" w:rsidRDefault="00B80092" w:rsidP="00B80092">
      <w:pPr>
        <w:rPr>
          <w:rFonts w:eastAsia="宋体"/>
          <w:lang w:val="en-GB"/>
        </w:rPr>
      </w:pPr>
      <w:r w:rsidRPr="00DB1F0A">
        <w:rPr>
          <w:rFonts w:eastAsia="宋体"/>
          <w:lang w:val="en-GB" w:eastAsia="zh-CN"/>
        </w:rPr>
        <w:t>*All</w:t>
      </w:r>
      <w:r w:rsidRPr="00DB1F0A">
        <w:rPr>
          <w:rFonts w:eastAsia="宋体"/>
          <w:lang w:val="en-GB"/>
        </w:rPr>
        <w:t xml:space="preserve"> price listed above is exclusive of VAT. </w:t>
      </w:r>
    </w:p>
    <w:p w14:paraId="74A3CC8E" w14:textId="2BC2AF84" w:rsidR="00B80092" w:rsidRDefault="00B80092" w:rsidP="00B80092">
      <w:pPr>
        <w:rPr>
          <w:rFonts w:ascii="Segoe UI" w:eastAsia="宋体" w:hAnsi="Segoe UI" w:cs="Segoe UI"/>
          <w:color w:val="242424"/>
          <w:szCs w:val="24"/>
          <w:shd w:val="clear" w:color="auto" w:fill="FFFFFF"/>
          <w:lang w:val="en-GB" w:eastAsia="zh-CN"/>
        </w:rPr>
      </w:pPr>
      <w:r w:rsidRPr="00DB1F0A">
        <w:rPr>
          <w:rFonts w:eastAsia="宋体" w:hint="eastAsia"/>
          <w:lang w:val="en-GB" w:eastAsia="zh-CN"/>
        </w:rPr>
        <w:t>所有价格均为不含增值税价格。</w:t>
      </w:r>
    </w:p>
    <w:p w14:paraId="70DCA54B" w14:textId="3F5C5E28" w:rsidR="004B596C" w:rsidRDefault="00F454B4" w:rsidP="00B80092">
      <w:pPr>
        <w:rPr>
          <w:rFonts w:ascii="Segoe UI" w:eastAsia="宋体" w:hAnsi="Segoe UI" w:cs="Segoe UI"/>
          <w:color w:val="242424"/>
          <w:szCs w:val="24"/>
          <w:shd w:val="clear" w:color="auto" w:fill="FFFFFF"/>
          <w:lang w:val="en-GB" w:eastAsia="zh-CN"/>
        </w:rPr>
      </w:pPr>
      <w:r>
        <w:rPr>
          <w:rFonts w:ascii="Segoe UI" w:eastAsia="宋体" w:hAnsi="Segoe UI" w:cs="Segoe UI"/>
          <w:color w:val="242424"/>
          <w:szCs w:val="24"/>
          <w:shd w:val="clear" w:color="auto" w:fill="FFFFFF"/>
          <w:lang w:val="en-GB" w:eastAsia="zh-CN"/>
        </w:rPr>
        <w:t>Pack</w:t>
      </w:r>
      <w:r w:rsidRPr="00F454B4">
        <w:rPr>
          <w:rFonts w:ascii="Segoe UI" w:eastAsia="宋体" w:hAnsi="Segoe UI" w:cs="Segoe UI"/>
          <w:color w:val="242424"/>
          <w:szCs w:val="24"/>
          <w:shd w:val="clear" w:color="auto" w:fill="FFFFFF"/>
          <w:lang w:val="en-GB" w:eastAsia="zh-CN"/>
        </w:rPr>
        <w:t>ing cost</w:t>
      </w:r>
      <w:r>
        <w:rPr>
          <w:rFonts w:ascii="Segoe UI" w:eastAsia="宋体" w:hAnsi="Segoe UI" w:cs="Segoe UI"/>
          <w:color w:val="242424"/>
          <w:szCs w:val="24"/>
          <w:shd w:val="clear" w:color="auto" w:fill="FFFFFF"/>
          <w:lang w:val="en-GB" w:eastAsia="zh-CN"/>
        </w:rPr>
        <w:t>s</w:t>
      </w:r>
      <w:r w:rsidRPr="00F454B4">
        <w:rPr>
          <w:rFonts w:ascii="Segoe UI" w:eastAsia="宋体" w:hAnsi="Segoe UI" w:cs="Segoe UI"/>
          <w:color w:val="242424"/>
          <w:szCs w:val="24"/>
          <w:shd w:val="clear" w:color="auto" w:fill="FFFFFF"/>
          <w:lang w:val="en-GB" w:eastAsia="zh-CN"/>
        </w:rPr>
        <w:t xml:space="preserve"> </w:t>
      </w:r>
      <w:r>
        <w:rPr>
          <w:rFonts w:ascii="Segoe UI" w:eastAsia="宋体" w:hAnsi="Segoe UI" w:cs="Segoe UI"/>
          <w:color w:val="242424"/>
          <w:szCs w:val="24"/>
          <w:shd w:val="clear" w:color="auto" w:fill="FFFFFF"/>
          <w:lang w:val="en-GB" w:eastAsia="zh-CN"/>
        </w:rPr>
        <w:t>of a</w:t>
      </w:r>
      <w:r w:rsidR="004B596C">
        <w:rPr>
          <w:rFonts w:ascii="Segoe UI" w:eastAsia="宋体" w:hAnsi="Segoe UI" w:cs="Segoe UI"/>
          <w:color w:val="242424"/>
          <w:szCs w:val="24"/>
          <w:shd w:val="clear" w:color="auto" w:fill="FFFFFF"/>
          <w:lang w:val="en-GB" w:eastAsia="zh-CN"/>
        </w:rPr>
        <w:t>ll sub-part</w:t>
      </w:r>
      <w:r>
        <w:rPr>
          <w:rFonts w:ascii="Segoe UI" w:eastAsia="宋体" w:hAnsi="Segoe UI" w:cs="Segoe UI"/>
          <w:color w:val="242424"/>
          <w:szCs w:val="24"/>
          <w:shd w:val="clear" w:color="auto" w:fill="FFFFFF"/>
          <w:lang w:val="en-GB" w:eastAsia="zh-CN"/>
        </w:rPr>
        <w:t>s of seat</w:t>
      </w:r>
      <w:r w:rsidR="004B596C">
        <w:rPr>
          <w:rFonts w:ascii="Segoe UI" w:eastAsia="宋体" w:hAnsi="Segoe UI" w:cs="Segoe UI"/>
          <w:color w:val="242424"/>
          <w:szCs w:val="24"/>
          <w:shd w:val="clear" w:color="auto" w:fill="FFFFFF"/>
          <w:lang w:val="en-GB" w:eastAsia="zh-CN"/>
        </w:rPr>
        <w:t xml:space="preserve"> include </w:t>
      </w:r>
      <w:r>
        <w:rPr>
          <w:rFonts w:ascii="Segoe UI" w:eastAsia="宋体" w:hAnsi="Segoe UI" w:cs="Segoe UI" w:hint="eastAsia"/>
          <w:color w:val="242424"/>
          <w:szCs w:val="24"/>
          <w:shd w:val="clear" w:color="auto" w:fill="FFFFFF"/>
          <w:lang w:val="en-GB" w:eastAsia="zh-CN"/>
        </w:rPr>
        <w:t>freight</w:t>
      </w:r>
      <w:r w:rsidR="004B596C">
        <w:rPr>
          <w:rFonts w:ascii="Segoe UI" w:eastAsia="宋体" w:hAnsi="Segoe UI" w:cs="Segoe UI"/>
          <w:color w:val="242424"/>
          <w:szCs w:val="24"/>
          <w:shd w:val="clear" w:color="auto" w:fill="FFFFFF"/>
          <w:lang w:val="en-GB" w:eastAsia="zh-CN"/>
        </w:rPr>
        <w:t xml:space="preserve"> cost</w:t>
      </w:r>
      <w:r>
        <w:rPr>
          <w:rFonts w:ascii="Segoe UI" w:eastAsia="宋体" w:hAnsi="Segoe UI" w:cs="Segoe UI"/>
          <w:color w:val="242424"/>
          <w:szCs w:val="24"/>
          <w:shd w:val="clear" w:color="auto" w:fill="FFFFFF"/>
          <w:lang w:val="en-GB" w:eastAsia="zh-CN"/>
        </w:rPr>
        <w:t>s</w:t>
      </w:r>
      <w:r w:rsidR="004B596C">
        <w:rPr>
          <w:rFonts w:ascii="Segoe UI" w:eastAsia="宋体" w:hAnsi="Segoe UI" w:cs="Segoe UI"/>
          <w:color w:val="242424"/>
          <w:szCs w:val="24"/>
          <w:shd w:val="clear" w:color="auto" w:fill="FFFFFF"/>
          <w:lang w:val="en-GB" w:eastAsia="zh-CN"/>
        </w:rPr>
        <w:t>.</w:t>
      </w:r>
    </w:p>
    <w:p w14:paraId="717CF7CF" w14:textId="13CDD750" w:rsidR="00B80092" w:rsidRPr="00C87A9A" w:rsidRDefault="00F454B4" w:rsidP="00B93849">
      <w:pPr>
        <w:rPr>
          <w:rFonts w:eastAsia="宋体"/>
          <w:szCs w:val="24"/>
          <w:lang w:val="en-GB" w:eastAsia="zh-CN"/>
        </w:rPr>
      </w:pPr>
      <w:r>
        <w:rPr>
          <w:rFonts w:ascii="Segoe UI" w:eastAsia="宋体" w:hAnsi="Segoe UI" w:cs="Segoe UI" w:hint="eastAsia"/>
          <w:color w:val="242424"/>
          <w:szCs w:val="24"/>
          <w:shd w:val="clear" w:color="auto" w:fill="FFFFFF"/>
          <w:lang w:val="en-GB" w:eastAsia="zh-CN"/>
        </w:rPr>
        <w:t>座椅下级子零件的包装费包括</w:t>
      </w:r>
      <w:r w:rsidR="00C87A9A">
        <w:rPr>
          <w:rFonts w:ascii="Segoe UI" w:eastAsia="宋体" w:hAnsi="Segoe UI" w:cs="Segoe UI" w:hint="eastAsia"/>
          <w:color w:val="242424"/>
          <w:szCs w:val="24"/>
          <w:shd w:val="clear" w:color="auto" w:fill="FFFFFF"/>
          <w:lang w:val="en-GB" w:eastAsia="zh-CN"/>
        </w:rPr>
        <w:t>运费。</w:t>
      </w:r>
    </w:p>
    <w:sectPr w:rsidR="00B80092" w:rsidRPr="00C87A9A" w:rsidSect="00DC5338">
      <w:headerReference w:type="default" r:id="rId16"/>
      <w:footerReference w:type="default" r:id="rId17"/>
      <w:pgSz w:w="16840" w:h="11907" w:orient="landscape" w:code="9"/>
      <w:pgMar w:top="1361" w:right="1985" w:bottom="1418" w:left="1701" w:header="1191"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8C3358" w14:textId="77777777" w:rsidR="002134E7" w:rsidRDefault="002134E7">
      <w:r>
        <w:separator/>
      </w:r>
    </w:p>
  </w:endnote>
  <w:endnote w:type="continuationSeparator" w:id="0">
    <w:p w14:paraId="7BFA2F25" w14:textId="77777777" w:rsidR="002134E7" w:rsidRDefault="002134E7">
      <w:r>
        <w:continuationSeparator/>
      </w:r>
    </w:p>
  </w:endnote>
  <w:endnote w:type="continuationNotice" w:id="1">
    <w:p w14:paraId="4DDCBABE" w14:textId="77777777" w:rsidR="002134E7" w:rsidRDefault="002134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poS">
    <w:panose1 w:val="00000000000000000000"/>
    <w:charset w:val="00"/>
    <w:family w:val="auto"/>
    <w:pitch w:val="variable"/>
    <w:sig w:usb0="A00001AF" w:usb1="100078F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poSLig">
    <w:panose1 w:val="00000000000000000000"/>
    <w:charset w:val="00"/>
    <w:family w:val="auto"/>
    <w:pitch w:val="variable"/>
    <w:sig w:usb0="A00001AF" w:usb1="100078FB" w:usb2="00000000" w:usb3="00000000" w:csb0="00000093"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3306A5" w14:textId="77777777" w:rsidR="00F454B4" w:rsidRDefault="00F454B4" w:rsidP="00DC65A1">
    <w:pPr>
      <w:pStyle w:val="Footer"/>
      <w:jc w:val="center"/>
    </w:pPr>
    <w:r>
      <w:rPr>
        <w:rFonts w:hint="eastAsia"/>
        <w:lang w:eastAsia="zh-CN"/>
      </w:rPr>
      <w:t>2020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BCFEF" w14:textId="77777777" w:rsidR="00030599" w:rsidRDefault="000305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0907A" w14:textId="77777777" w:rsidR="00030599" w:rsidRDefault="00030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A139D" w14:textId="77777777" w:rsidR="00F454B4" w:rsidRDefault="00F45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8B72EB" w14:textId="77777777" w:rsidR="002134E7" w:rsidRDefault="002134E7">
      <w:r>
        <w:separator/>
      </w:r>
    </w:p>
  </w:footnote>
  <w:footnote w:type="continuationSeparator" w:id="0">
    <w:p w14:paraId="3CB74145" w14:textId="77777777" w:rsidR="002134E7" w:rsidRDefault="002134E7">
      <w:r>
        <w:continuationSeparator/>
      </w:r>
    </w:p>
  </w:footnote>
  <w:footnote w:type="continuationNotice" w:id="1">
    <w:p w14:paraId="58D797BF" w14:textId="77777777" w:rsidR="002134E7" w:rsidRDefault="002134E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9D59F" w14:textId="77777777" w:rsidR="00030599" w:rsidRDefault="000305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ADED6" w14:textId="138FD3BC" w:rsidR="00F454B4" w:rsidRPr="00545B31" w:rsidRDefault="00F454B4" w:rsidP="00DC65A1">
    <w:pPr>
      <w:pStyle w:val="Header"/>
      <w:jc w:val="center"/>
      <w:rPr>
        <w:b/>
      </w:rPr>
    </w:pPr>
    <w:r>
      <w:rPr>
        <w:noProof/>
        <w:lang w:val="en-US" w:eastAsia="zh-CN"/>
      </w:rPr>
      <mc:AlternateContent>
        <mc:Choice Requires="wps">
          <w:drawing>
            <wp:anchor distT="0" distB="0" distL="114300" distR="114300" simplePos="0" relativeHeight="251661310" behindDoc="0" locked="0" layoutInCell="0" allowOverlap="1" wp14:anchorId="7D07832D" wp14:editId="68DE0AB9">
              <wp:simplePos x="0" y="0"/>
              <wp:positionH relativeFrom="page">
                <wp:align>left</wp:align>
              </wp:positionH>
              <wp:positionV relativeFrom="page">
                <wp:align>top</wp:align>
              </wp:positionV>
              <wp:extent cx="7772400" cy="447675"/>
              <wp:effectExtent l="0" t="0" r="0" b="9525"/>
              <wp:wrapNone/>
              <wp:docPr id="1" name="MSIPCM3f994b0fbccfca6195399e14" descr="{&quot;HashCode&quot;:273571455,&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D667C" w14:textId="18A76CDA" w:rsidR="00F454B4" w:rsidRPr="00030599" w:rsidRDefault="00030599" w:rsidP="00030599">
                          <w:pPr>
                            <w:rPr>
                              <w:rFonts w:ascii="CorpoS" w:hAnsi="CorpoS"/>
                              <w:color w:val="000000"/>
                              <w:sz w:val="20"/>
                            </w:rPr>
                          </w:pPr>
                          <w:r w:rsidRPr="00030599">
                            <w:rPr>
                              <w:rFonts w:ascii="CorpoS" w:hAnsi="CorpoS"/>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D07832D" id="_x0000_t202" coordsize="21600,21600" o:spt="202" path="m,l,21600r21600,l21600,xe">
              <v:stroke joinstyle="miter"/>
              <v:path gradientshapeok="t" o:connecttype="rect"/>
            </v:shapetype>
            <v:shape id="MSIPCM3f994b0fbccfca6195399e14" o:spid="_x0000_s1026" type="#_x0000_t202" alt="{&quot;HashCode&quot;:273571455,&quot;Height&quot;:9999999.0,&quot;Width&quot;:9999999.0,&quot;Placement&quot;:&quot;Header&quot;,&quot;Index&quot;:&quot;Primary&quot;,&quot;Section&quot;:1,&quot;Top&quot;:0.0,&quot;Left&quot;:0.0}" style="position:absolute;left:0;text-align:left;margin-left:0;margin-top:0;width:612pt;height:35.25pt;z-index:251661310;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" o:allowincell="f" filled="f" stroked="f" strokeweight=".5pt">
              <v:textbox inset="20pt,0,,0">
                <w:txbxContent>
                  <w:p w14:paraId="68FD667C" w14:textId="18A76CDA" w:rsidR="00F454B4" w:rsidRPr="00030599" w:rsidRDefault="00030599" w:rsidP="00030599">
                    <w:pPr>
                      <w:rPr>
                        <w:rFonts w:ascii="CorpoS" w:hAnsi="CorpoS"/>
                        <w:color w:val="000000"/>
                        <w:sz w:val="20"/>
                      </w:rPr>
                    </w:pPr>
                    <w:r w:rsidRPr="00030599">
                      <w:rPr>
                        <w:rFonts w:ascii="CorpoS" w:hAnsi="CorpoS"/>
                        <w:color w:val="000000"/>
                        <w:sz w:val="20"/>
                      </w:rPr>
                      <w:t>Public</w:t>
                    </w:r>
                  </w:p>
                </w:txbxContent>
              </v:textbox>
              <w10:wrap anchorx="page" anchory="page"/>
            </v:shape>
          </w:pict>
        </mc:Fallback>
      </mc:AlternateContent>
    </w:r>
    <w:r>
      <w:t xml:space="preserve">page </w:t>
    </w:r>
    <w:r>
      <w:rPr>
        <w:b/>
        <w:bCs/>
        <w:szCs w:val="24"/>
      </w:rPr>
      <w:fldChar w:fldCharType="begin"/>
    </w:r>
    <w:r>
      <w:rPr>
        <w:b/>
        <w:bCs/>
      </w:rPr>
      <w:instrText>PAGE</w:instrText>
    </w:r>
    <w:r>
      <w:rPr>
        <w:b/>
        <w:bCs/>
        <w:szCs w:val="24"/>
      </w:rPr>
      <w:fldChar w:fldCharType="separate"/>
    </w:r>
    <w:r w:rsidR="00030599">
      <w:rPr>
        <w:b/>
        <w:bCs/>
        <w:noProof/>
      </w:rPr>
      <w:t>5</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sidR="00030599">
      <w:rPr>
        <w:b/>
        <w:bCs/>
        <w:noProof/>
      </w:rPr>
      <w:t>13</w:t>
    </w:r>
    <w:r>
      <w:rPr>
        <w:b/>
        <w:bCs/>
        <w:szCs w:val="24"/>
      </w:rPr>
      <w:fldChar w:fldCharType="end"/>
    </w:r>
    <w:r w:rsidRPr="000F472B">
      <w:rPr>
        <w:rFonts w:hint="eastAsia"/>
        <w:color w:val="FFFFFF"/>
        <w:lang w:eastAsia="zh-CN"/>
      </w:rPr>
      <w:t>共</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ECD37" w14:textId="58895E80" w:rsidR="00F454B4" w:rsidRDefault="00F454B4">
    <w:pPr>
      <w:pStyle w:val="Header"/>
    </w:pPr>
    <w:r>
      <w:rPr>
        <w:noProof/>
        <w:lang w:val="en-US" w:eastAsia="zh-CN"/>
      </w:rPr>
      <mc:AlternateContent>
        <mc:Choice Requires="wps">
          <w:drawing>
            <wp:anchor distT="0" distB="0" distL="114300" distR="114300" simplePos="0" relativeHeight="251661311" behindDoc="0" locked="0" layoutInCell="0" allowOverlap="1" wp14:anchorId="28FB286C" wp14:editId="294E5B43">
              <wp:simplePos x="0" y="0"/>
              <wp:positionH relativeFrom="page">
                <wp:align>left</wp:align>
              </wp:positionH>
              <wp:positionV relativeFrom="page">
                <wp:align>top</wp:align>
              </wp:positionV>
              <wp:extent cx="7772400" cy="447675"/>
              <wp:effectExtent l="0" t="0" r="0" b="9525"/>
              <wp:wrapNone/>
              <wp:docPr id="2" name="MSIPCM7ee1466a915d0fc530539082" descr="{&quot;HashCode&quot;:273571455,&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250C7B9" w14:textId="2BB2C336" w:rsidR="00F454B4" w:rsidRPr="00030599" w:rsidRDefault="00030599" w:rsidP="00030599">
                          <w:pPr>
                            <w:rPr>
                              <w:rFonts w:ascii="CorpoS" w:hAnsi="CorpoS"/>
                              <w:color w:val="000000"/>
                              <w:sz w:val="20"/>
                            </w:rPr>
                          </w:pPr>
                          <w:r w:rsidRPr="00030599">
                            <w:rPr>
                              <w:rFonts w:ascii="CorpoS" w:hAnsi="CorpoS"/>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8FB286C" id="_x0000_t202" coordsize="21600,21600" o:spt="202" path="m,l,21600r21600,l21600,xe">
              <v:stroke joinstyle="miter"/>
              <v:path gradientshapeok="t" o:connecttype="rect"/>
            </v:shapetype>
            <v:shape id="MSIPCM7ee1466a915d0fc530539082" o:spid="_x0000_s1027" type="#_x0000_t202" alt="{&quot;HashCode&quot;:273571455,&quot;Height&quot;:9999999.0,&quot;Width&quot;:9999999.0,&quot;Placement&quot;:&quot;Header&quot;,&quot;Index&quot;:&quot;FirstPage&quot;,&quot;Section&quot;:1,&quot;Top&quot;:0.0,&quot;Left&quot;:0.0}" style="position:absolute;margin-left:0;margin-top:0;width:612pt;height:35.25pt;z-index:251661311;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" o:allowincell="f" filled="f" stroked="f" strokeweight=".5pt">
              <v:textbox inset="20pt,0,,0">
                <w:txbxContent>
                  <w:p w14:paraId="1250C7B9" w14:textId="2BB2C336" w:rsidR="00F454B4" w:rsidRPr="00030599" w:rsidRDefault="00030599" w:rsidP="00030599">
                    <w:pPr>
                      <w:rPr>
                        <w:rFonts w:ascii="CorpoS" w:hAnsi="CorpoS"/>
                        <w:color w:val="000000"/>
                        <w:sz w:val="20"/>
                      </w:rPr>
                    </w:pPr>
                    <w:r w:rsidRPr="00030599">
                      <w:rPr>
                        <w:rFonts w:ascii="CorpoS" w:hAnsi="CorpoS"/>
                        <w:color w:val="000000"/>
                        <w:sz w:val="20"/>
                      </w:rPr>
                      <w:t>Public</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983AF" w14:textId="109B8D21" w:rsidR="00F454B4" w:rsidRDefault="00F454B4" w:rsidP="00DC65A1">
    <w:pPr>
      <w:pStyle w:val="Header"/>
    </w:pPr>
    <w:r>
      <w:rPr>
        <w:noProof/>
        <w:lang w:val="en-US" w:eastAsia="zh-CN"/>
      </w:rPr>
      <mc:AlternateContent>
        <mc:Choice Requires="wps">
          <w:drawing>
            <wp:anchor distT="0" distB="0" distL="114300" distR="114300" simplePos="0" relativeHeight="251661312" behindDoc="0" locked="0" layoutInCell="0" allowOverlap="1" wp14:anchorId="3A81D865" wp14:editId="4000B067">
              <wp:simplePos x="0" y="190500"/>
              <wp:positionH relativeFrom="page">
                <wp:align>left</wp:align>
              </wp:positionH>
              <wp:positionV relativeFrom="page">
                <wp:align>top</wp:align>
              </wp:positionV>
              <wp:extent cx="7772400" cy="447675"/>
              <wp:effectExtent l="0" t="0" r="0" b="9525"/>
              <wp:wrapNone/>
              <wp:docPr id="3" name="MSIPCMeccb42168eb06553fc718245" descr="{&quot;HashCode&quot;:273571455,&quot;Height&quot;:9999999.0,&quot;Width&quot;:9999999.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4767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86F65" w14:textId="0B1052C9" w:rsidR="00F454B4" w:rsidRPr="00030599" w:rsidRDefault="00030599" w:rsidP="00030599">
                          <w:pPr>
                            <w:rPr>
                              <w:rFonts w:ascii="CorpoS" w:hAnsi="CorpoS"/>
                              <w:color w:val="000000"/>
                              <w:sz w:val="20"/>
                            </w:rPr>
                          </w:pPr>
                          <w:r w:rsidRPr="00030599">
                            <w:rPr>
                              <w:rFonts w:ascii="CorpoS" w:hAnsi="CorpoS"/>
                              <w:color w:val="000000"/>
                              <w:sz w:val="20"/>
                            </w:rPr>
                            <w:t>Public</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3A81D865" id="_x0000_t202" coordsize="21600,21600" o:spt="202" path="m,l,21600r21600,l21600,xe">
              <v:stroke joinstyle="miter"/>
              <v:path gradientshapeok="t" o:connecttype="rect"/>
            </v:shapetype>
            <v:shape id="MSIPCMeccb42168eb06553fc718245" o:spid="_x0000_s1028" type="#_x0000_t202" alt="{&quot;HashCode&quot;:273571455,&quot;Height&quot;:9999999.0,&quot;Width&quot;:9999999.0,&quot;Placement&quot;:&quot;Header&quot;,&quot;Index&quot;:&quot;Primary&quot;,&quot;Section&quot;:2,&quot;Top&quot;:0.0,&quot;Left&quot;:0.0}" style="position:absolute;margin-left:0;margin-top:0;width:612pt;height:35.25pt;z-index:251661312;visibility:visible;mso-wrap-style:square;mso-wrap-distance-left:9pt;mso-wrap-distance-top:0;mso-wrap-distance-right:9pt;mso-wrap-distance-bottom:0;mso-position-horizontal:lef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" o:allowincell="f" filled="f" stroked="f" strokeweight=".5pt">
              <v:textbox inset="20pt,0,,0">
                <w:txbxContent>
                  <w:p w14:paraId="44C86F65" w14:textId="0B1052C9" w:rsidR="00F454B4" w:rsidRPr="00030599" w:rsidRDefault="00030599" w:rsidP="00030599">
                    <w:pPr>
                      <w:rPr>
                        <w:rFonts w:ascii="CorpoS" w:hAnsi="CorpoS"/>
                        <w:color w:val="000000"/>
                        <w:sz w:val="20"/>
                      </w:rPr>
                    </w:pPr>
                    <w:r w:rsidRPr="00030599">
                      <w:rPr>
                        <w:rFonts w:ascii="CorpoS" w:hAnsi="CorpoS"/>
                        <w:color w:val="000000"/>
                        <w:sz w:val="20"/>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AE5C8466"/>
    <w:lvl w:ilvl="0">
      <w:start w:val="1"/>
      <w:numFmt w:val="decimal"/>
      <w:pStyle w:val="Heading1"/>
      <w:lvlText w:val="%1"/>
      <w:lvlJc w:val="left"/>
      <w:pPr>
        <w:tabs>
          <w:tab w:val="num" w:pos="708"/>
        </w:tabs>
        <w:ind w:left="708" w:hanging="708"/>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tabs>
          <w:tab w:val="num" w:pos="709"/>
        </w:tabs>
        <w:ind w:left="709" w:hanging="708"/>
      </w:pPr>
      <w:rPr>
        <w:rFonts w:ascii="CorpoS" w:hAnsi="CorpoS" w:hint="default"/>
        <w:b w:val="0"/>
        <w:i w:val="0"/>
      </w:rPr>
    </w:lvl>
    <w:lvl w:ilvl="2">
      <w:start w:val="1"/>
      <w:numFmt w:val="decimal"/>
      <w:pStyle w:val="Heading3"/>
      <w:lvlText w:val="%1.%2.%3"/>
      <w:lvlJc w:val="left"/>
      <w:pPr>
        <w:tabs>
          <w:tab w:val="num" w:pos="709"/>
        </w:tabs>
        <w:ind w:left="709" w:hanging="708"/>
      </w:pPr>
    </w:lvl>
    <w:lvl w:ilvl="3">
      <w:start w:val="1"/>
      <w:numFmt w:val="decimal"/>
      <w:pStyle w:val="Heading4"/>
      <w:lvlText w:val="%1.%2.%3.%4"/>
      <w:lvlJc w:val="left"/>
      <w:pPr>
        <w:tabs>
          <w:tab w:val="num" w:pos="0"/>
        </w:tabs>
        <w:ind w:left="709" w:hanging="708"/>
      </w:pPr>
    </w:lvl>
    <w:lvl w:ilvl="4">
      <w:start w:val="1"/>
      <w:numFmt w:val="decimal"/>
      <w:pStyle w:val="Heading5"/>
      <w:lvlText w:val="%1.%2.%3.%4.%5"/>
      <w:lvlJc w:val="left"/>
      <w:pPr>
        <w:tabs>
          <w:tab w:val="num" w:pos="0"/>
        </w:tabs>
        <w:ind w:left="3540" w:hanging="708"/>
      </w:pPr>
    </w:lvl>
    <w:lvl w:ilvl="5">
      <w:start w:val="1"/>
      <w:numFmt w:val="decimal"/>
      <w:pStyle w:val="Heading6"/>
      <w:lvlText w:val="%1.%2.%3.%4.%5.%6"/>
      <w:lvlJc w:val="left"/>
      <w:pPr>
        <w:tabs>
          <w:tab w:val="num" w:pos="0"/>
        </w:tabs>
        <w:ind w:left="4248" w:hanging="708"/>
      </w:pPr>
    </w:lvl>
    <w:lvl w:ilvl="6">
      <w:start w:val="1"/>
      <w:numFmt w:val="decimal"/>
      <w:pStyle w:val="Heading7"/>
      <w:lvlText w:val="%1.%2.%3.%4.%5.%6.%7"/>
      <w:lvlJc w:val="left"/>
      <w:pPr>
        <w:tabs>
          <w:tab w:val="num" w:pos="0"/>
        </w:tabs>
        <w:ind w:left="4956" w:hanging="708"/>
      </w:pPr>
    </w:lvl>
    <w:lvl w:ilvl="7">
      <w:start w:val="1"/>
      <w:numFmt w:val="decimal"/>
      <w:pStyle w:val="Heading8"/>
      <w:lvlText w:val="%1.%2.%3.%4.%5.%6.%7.%8"/>
      <w:lvlJc w:val="left"/>
      <w:pPr>
        <w:tabs>
          <w:tab w:val="num" w:pos="0"/>
        </w:tabs>
        <w:ind w:left="5664" w:hanging="708"/>
      </w:pPr>
    </w:lvl>
    <w:lvl w:ilvl="8">
      <w:start w:val="1"/>
      <w:numFmt w:val="decimal"/>
      <w:pStyle w:val="Heading9"/>
      <w:lvlText w:val="%1.%2.%3.%4.%5.%6.%7.%8.%9"/>
      <w:lvlJc w:val="left"/>
      <w:pPr>
        <w:tabs>
          <w:tab w:val="num" w:pos="0"/>
        </w:tabs>
        <w:ind w:left="6372" w:hanging="708"/>
      </w:pPr>
    </w:lvl>
  </w:abstractNum>
  <w:abstractNum w:abstractNumId="1" w15:restartNumberingAfterBreak="0">
    <w:nsid w:val="402F13D2"/>
    <w:multiLevelType w:val="hybridMultilevel"/>
    <w:tmpl w:val="5C98A7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12036BB"/>
    <w:multiLevelType w:val="hybridMultilevel"/>
    <w:tmpl w:val="65F6072E"/>
    <w:lvl w:ilvl="0" w:tplc="DFB26086">
      <w:start w:val="1"/>
      <w:numFmt w:val="lowerLetter"/>
      <w:lvlText w:val="%1)"/>
      <w:lvlJc w:val="left"/>
      <w:pPr>
        <w:ind w:left="144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E4688A"/>
    <w:multiLevelType w:val="hybridMultilevel"/>
    <w:tmpl w:val="067C3A64"/>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59F66FD9"/>
    <w:multiLevelType w:val="multilevel"/>
    <w:tmpl w:val="AAAE718C"/>
    <w:lvl w:ilvl="0">
      <w:start w:val="1"/>
      <w:numFmt w:val="decimal"/>
      <w:pStyle w:val="1berschrift"/>
      <w:lvlText w:val="%1."/>
      <w:lvlJc w:val="left"/>
      <w:pPr>
        <w:ind w:left="709" w:hanging="709"/>
      </w:pPr>
      <w:rPr>
        <w:rFonts w:ascii="CorpoS" w:hAnsi="CorpoS" w:hint="default"/>
        <w:b/>
        <w:i w:val="0"/>
        <w:sz w:val="24"/>
        <w:szCs w:val="24"/>
      </w:rPr>
    </w:lvl>
    <w:lvl w:ilvl="1">
      <w:start w:val="1"/>
      <w:numFmt w:val="decimal"/>
      <w:pStyle w:val="Ebene211xxxxxx"/>
      <w:lvlText w:val="%1.%2"/>
      <w:lvlJc w:val="left"/>
      <w:pPr>
        <w:tabs>
          <w:tab w:val="num" w:pos="0"/>
        </w:tabs>
        <w:ind w:left="709" w:hanging="709"/>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Ebene3111yyyyy"/>
      <w:lvlText w:val="%1.%2.%3"/>
      <w:lvlJc w:val="left"/>
      <w:pPr>
        <w:tabs>
          <w:tab w:val="num" w:pos="709"/>
        </w:tabs>
        <w:ind w:left="1418" w:hanging="709"/>
      </w:pPr>
      <w:rPr>
        <w:rFonts w:ascii="CorpoS" w:hAnsi="CorpoS" w:hint="default"/>
        <w:sz w:val="24"/>
        <w:szCs w:val="24"/>
      </w:rPr>
    </w:lvl>
    <w:lvl w:ilvl="3">
      <w:start w:val="1"/>
      <w:numFmt w:val="lowerLetter"/>
      <w:pStyle w:val="Ebene4ayyy"/>
      <w:lvlText w:val="(%4)"/>
      <w:lvlJc w:val="left"/>
      <w:pPr>
        <w:ind w:left="1871" w:hanging="397"/>
      </w:pPr>
      <w:rPr>
        <w:rFonts w:hint="default"/>
      </w:rPr>
    </w:lvl>
    <w:lvl w:ilvl="4">
      <w:start w:val="1"/>
      <w:numFmt w:val="lowerRoman"/>
      <w:pStyle w:val="Ebene5iyyy"/>
      <w:lvlText w:val="(%5)"/>
      <w:lvlJc w:val="left"/>
      <w:pPr>
        <w:ind w:left="1701" w:firstLine="170"/>
      </w:pPr>
      <w:rPr>
        <w:rFonts w:hint="default"/>
      </w:rPr>
    </w:lvl>
    <w:lvl w:ilvl="5">
      <w:start w:val="1"/>
      <w:numFmt w:val="bullet"/>
      <w:pStyle w:val="Ebene6-"/>
      <w:lvlText w:val=""/>
      <w:lvlJc w:val="left"/>
      <w:pPr>
        <w:tabs>
          <w:tab w:val="num" w:pos="2880"/>
        </w:tabs>
        <w:ind w:left="2736" w:hanging="936"/>
      </w:pPr>
      <w:rPr>
        <w:rFonts w:ascii="Symbol" w:hAnsi="Symbol" w:hint="default"/>
        <w:color w:val="auto"/>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65801A49"/>
    <w:multiLevelType w:val="hybridMultilevel"/>
    <w:tmpl w:val="366AE552"/>
    <w:lvl w:ilvl="0" w:tplc="F4FC2DAE">
      <w:start w:val="1"/>
      <w:numFmt w:val="decimal"/>
      <w:lvlText w:val="5.%1"/>
      <w:lvlJc w:val="left"/>
      <w:pPr>
        <w:tabs>
          <w:tab w:val="num" w:pos="810"/>
        </w:tabs>
        <w:ind w:left="810" w:hanging="360"/>
      </w:pPr>
      <w:rPr>
        <w:rFonts w:hint="default"/>
      </w:rPr>
    </w:lvl>
    <w:lvl w:ilvl="1" w:tplc="B602F8A0">
      <w:start w:val="1"/>
      <w:numFmt w:val="lowerLetter"/>
      <w:lvlText w:val="%2)"/>
      <w:lvlJc w:val="left"/>
      <w:pPr>
        <w:tabs>
          <w:tab w:val="num" w:pos="840"/>
        </w:tabs>
        <w:ind w:left="840" w:hanging="42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72C44D6"/>
    <w:multiLevelType w:val="multilevel"/>
    <w:tmpl w:val="E598A84E"/>
    <w:name w:val="zzmpARTICLEA||ARTICLE A|2|3|1|1|2|41||1|2|0||1|2|0||1|2|0||1|0|0||1|0|0||1|0|0||1|0|0||1|0|0||"/>
    <w:lvl w:ilvl="0">
      <w:start w:val="1"/>
      <w:numFmt w:val="decimal"/>
      <w:pStyle w:val="ARTICLEAL1"/>
      <w:lvlText w:val="ARTICLE %1"/>
      <w:lvlJc w:val="left"/>
      <w:pPr>
        <w:tabs>
          <w:tab w:val="num" w:pos="720"/>
        </w:tabs>
        <w:ind w:left="0" w:firstLine="0"/>
      </w:pPr>
      <w:rPr>
        <w:rFonts w:ascii="Times New Roman" w:hAnsi="Times New Roman" w:cs="Times New Roman"/>
        <w:b/>
        <w:i w:val="0"/>
        <w:caps/>
        <w:smallCaps w:val="0"/>
        <w:sz w:val="24"/>
        <w:u w:val="none"/>
      </w:rPr>
    </w:lvl>
    <w:lvl w:ilvl="1">
      <w:start w:val="1"/>
      <w:numFmt w:val="decimal"/>
      <w:pStyle w:val="ARTICLEAL2"/>
      <w:isLgl/>
      <w:lvlText w:val=" %1.%2"/>
      <w:lvlJc w:val="left"/>
      <w:pPr>
        <w:tabs>
          <w:tab w:val="num" w:pos="720"/>
        </w:tabs>
        <w:ind w:left="720" w:hanging="720"/>
      </w:pPr>
      <w:rPr>
        <w:rFonts w:ascii="Times New Roman" w:hAnsi="Times New Roman" w:cs="Times New Roman"/>
        <w:b w:val="0"/>
        <w:i w:val="0"/>
        <w:caps w:val="0"/>
        <w:sz w:val="24"/>
        <w:u w:val="none"/>
      </w:rPr>
    </w:lvl>
    <w:lvl w:ilvl="2">
      <w:start w:val="1"/>
      <w:numFmt w:val="decimal"/>
      <w:pStyle w:val="ARTICLEAL3"/>
      <w:lvlText w:val="(%3)"/>
      <w:lvlJc w:val="left"/>
      <w:pPr>
        <w:tabs>
          <w:tab w:val="num" w:pos="1440"/>
        </w:tabs>
        <w:ind w:left="1440" w:hanging="720"/>
      </w:pPr>
      <w:rPr>
        <w:rFonts w:ascii="Times New Roman" w:hAnsi="Times New Roman" w:cs="Times New Roman"/>
        <w:b w:val="0"/>
        <w:i w:val="0"/>
        <w:caps w:val="0"/>
        <w:sz w:val="24"/>
        <w:u w:val="none"/>
      </w:rPr>
    </w:lvl>
    <w:lvl w:ilvl="3">
      <w:start w:val="1"/>
      <w:numFmt w:val="lowerRoman"/>
      <w:pStyle w:val="ARTICLEAL4"/>
      <w:lvlText w:val="(%4)"/>
      <w:lvlJc w:val="left"/>
      <w:pPr>
        <w:tabs>
          <w:tab w:val="num" w:pos="2160"/>
        </w:tabs>
        <w:ind w:left="2160" w:hanging="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firstLine="0"/>
      </w:pPr>
      <w:rPr>
        <w:rFonts w:ascii="CorpoSLig" w:hAnsi="CorpoSLig" w:cs="Times New Roman"/>
        <w:b w:val="0"/>
        <w:i w:val="0"/>
        <w:caps w:val="0"/>
        <w:sz w:val="24"/>
        <w:u w:val="none"/>
      </w:rPr>
    </w:lvl>
    <w:lvl w:ilvl="5">
      <w:start w:val="1"/>
      <w:numFmt w:val="decimal"/>
      <w:pStyle w:val="ARTICLEAL6"/>
      <w:lvlText w:val="(%6)"/>
      <w:lvlJc w:val="left"/>
      <w:pPr>
        <w:tabs>
          <w:tab w:val="num" w:pos="2880"/>
        </w:tabs>
        <w:ind w:left="2160" w:firstLine="0"/>
      </w:pPr>
      <w:rPr>
        <w:rFonts w:ascii="CorpoSLig" w:hAnsi="CorpoSLig" w:cs="Times New Roman"/>
        <w:b w:val="0"/>
        <w:i w:val="0"/>
        <w:caps w:val="0"/>
        <w:sz w:val="24"/>
        <w:u w:val="none"/>
      </w:rPr>
    </w:lvl>
    <w:lvl w:ilvl="6">
      <w:start w:val="1"/>
      <w:numFmt w:val="lowerLetter"/>
      <w:pStyle w:val="ARTICLEAL7"/>
      <w:lvlText w:val="%7)"/>
      <w:lvlJc w:val="left"/>
      <w:pPr>
        <w:tabs>
          <w:tab w:val="num" w:pos="2880"/>
        </w:tabs>
        <w:ind w:left="2160" w:firstLine="0"/>
      </w:pPr>
      <w:rPr>
        <w:rFonts w:ascii="CorpoSLig" w:hAnsi="CorpoSLig" w:cs="Times New Roman"/>
        <w:b w:val="0"/>
        <w:i w:val="0"/>
        <w:caps w:val="0"/>
        <w:sz w:val="24"/>
        <w:u w:val="none"/>
      </w:rPr>
    </w:lvl>
    <w:lvl w:ilvl="7">
      <w:start w:val="1"/>
      <w:numFmt w:val="lowerRoman"/>
      <w:pStyle w:val="ARTICLEAL8"/>
      <w:lvlText w:val="%8)"/>
      <w:lvlJc w:val="left"/>
      <w:pPr>
        <w:tabs>
          <w:tab w:val="num" w:pos="2880"/>
        </w:tabs>
        <w:ind w:left="2160" w:firstLine="0"/>
      </w:pPr>
      <w:rPr>
        <w:rFonts w:ascii="CorpoSLig" w:hAnsi="CorpoSLig" w:cs="Times New Roman"/>
        <w:b w:val="0"/>
        <w:i w:val="0"/>
        <w:caps w:val="0"/>
        <w:sz w:val="24"/>
        <w:u w:val="none"/>
      </w:rPr>
    </w:lvl>
    <w:lvl w:ilvl="8">
      <w:start w:val="1"/>
      <w:numFmt w:val="upperLetter"/>
      <w:pStyle w:val="ARTICLEAL9"/>
      <w:lvlText w:val="%9)"/>
      <w:lvlJc w:val="left"/>
      <w:pPr>
        <w:tabs>
          <w:tab w:val="num" w:pos="2880"/>
        </w:tabs>
        <w:ind w:left="2160" w:firstLine="0"/>
      </w:pPr>
      <w:rPr>
        <w:rFonts w:ascii="CorpoSLig" w:hAnsi="CorpoSLig" w:cs="Times New Roman"/>
        <w:b w:val="0"/>
        <w:i w:val="0"/>
        <w:caps w:val="0"/>
        <w:sz w:val="24"/>
        <w:u w:val="none"/>
      </w:rPr>
    </w:lvl>
  </w:abstractNum>
  <w:abstractNum w:abstractNumId="7" w15:restartNumberingAfterBreak="0">
    <w:nsid w:val="68887A6E"/>
    <w:multiLevelType w:val="multilevel"/>
    <w:tmpl w:val="45B0D1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4"/>
  </w:num>
  <w:num w:numId="3">
    <w:abstractNumId w:val="3"/>
  </w:num>
  <w:num w:numId="4">
    <w:abstractNumId w:val="5"/>
  </w:num>
  <w:num w:numId="5">
    <w:abstractNumId w:val="6"/>
  </w:num>
  <w:num w:numId="6">
    <w:abstractNumId w:val="1"/>
  </w:num>
  <w:num w:numId="7">
    <w:abstractNumId w:val="2"/>
  </w:num>
  <w:num w:numId="8">
    <w:abstractNumId w:val="7"/>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zh-CN" w:vendorID="64" w:dllVersion="5"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ctiveWritingStyle w:appName="MSWord" w:lang="en-US" w:vendorID="64" w:dllVersion="131078" w:nlCheck="1" w:checkStyle="1"/>
  <w:activeWritingStyle w:appName="MSWord" w:lang="zh-CN" w:vendorID="64" w:dllVersion="131077" w:nlCheck="1" w:checkStyle="1"/>
  <w:activeWritingStyle w:appName="MSWord" w:lang="en-GB" w:vendorID="64" w:dllVersion="131078" w:nlCheck="1" w:checkStyle="1"/>
  <w:activeWritingStyle w:appName="MSWord" w:lang="de-DE"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bpm.bfda.cn/r/officeServer"/>
  </w:docVars>
  <w:rsids>
    <w:rsidRoot w:val="008210B8"/>
    <w:rsid w:val="00003FCB"/>
    <w:rsid w:val="00003FF9"/>
    <w:rsid w:val="00004727"/>
    <w:rsid w:val="00006576"/>
    <w:rsid w:val="00010E5D"/>
    <w:rsid w:val="00013EE2"/>
    <w:rsid w:val="000206EE"/>
    <w:rsid w:val="000211F2"/>
    <w:rsid w:val="000216F8"/>
    <w:rsid w:val="00021AD7"/>
    <w:rsid w:val="00023DF1"/>
    <w:rsid w:val="00030599"/>
    <w:rsid w:val="00030EB0"/>
    <w:rsid w:val="00031181"/>
    <w:rsid w:val="000318B4"/>
    <w:rsid w:val="00032135"/>
    <w:rsid w:val="00032826"/>
    <w:rsid w:val="00033872"/>
    <w:rsid w:val="00034192"/>
    <w:rsid w:val="00036EF6"/>
    <w:rsid w:val="000418FB"/>
    <w:rsid w:val="000433B7"/>
    <w:rsid w:val="000434DA"/>
    <w:rsid w:val="00047BE0"/>
    <w:rsid w:val="00050CE0"/>
    <w:rsid w:val="00051747"/>
    <w:rsid w:val="00053F2B"/>
    <w:rsid w:val="000554A6"/>
    <w:rsid w:val="00060E6B"/>
    <w:rsid w:val="000612D7"/>
    <w:rsid w:val="00061AFC"/>
    <w:rsid w:val="00063BA6"/>
    <w:rsid w:val="0006467A"/>
    <w:rsid w:val="00065B28"/>
    <w:rsid w:val="00070E28"/>
    <w:rsid w:val="00071343"/>
    <w:rsid w:val="00075E15"/>
    <w:rsid w:val="000924B6"/>
    <w:rsid w:val="00093517"/>
    <w:rsid w:val="00096741"/>
    <w:rsid w:val="000A1510"/>
    <w:rsid w:val="000A2D34"/>
    <w:rsid w:val="000A5E41"/>
    <w:rsid w:val="000A62C2"/>
    <w:rsid w:val="000B0187"/>
    <w:rsid w:val="000B29F6"/>
    <w:rsid w:val="000B429F"/>
    <w:rsid w:val="000B4C0A"/>
    <w:rsid w:val="000B68D5"/>
    <w:rsid w:val="000B6BDF"/>
    <w:rsid w:val="000B7A73"/>
    <w:rsid w:val="000C0CD1"/>
    <w:rsid w:val="000C46AC"/>
    <w:rsid w:val="000C5FF2"/>
    <w:rsid w:val="000C6A0F"/>
    <w:rsid w:val="000D05B4"/>
    <w:rsid w:val="000D2B55"/>
    <w:rsid w:val="000D5F68"/>
    <w:rsid w:val="000D6B09"/>
    <w:rsid w:val="000E18DB"/>
    <w:rsid w:val="000E2B64"/>
    <w:rsid w:val="000E2F4A"/>
    <w:rsid w:val="000E3639"/>
    <w:rsid w:val="000E5221"/>
    <w:rsid w:val="000E5B4C"/>
    <w:rsid w:val="000F472B"/>
    <w:rsid w:val="000F5DA9"/>
    <w:rsid w:val="001003B7"/>
    <w:rsid w:val="00101076"/>
    <w:rsid w:val="00101681"/>
    <w:rsid w:val="001040B8"/>
    <w:rsid w:val="00107550"/>
    <w:rsid w:val="00107BB0"/>
    <w:rsid w:val="00107BE5"/>
    <w:rsid w:val="00111A66"/>
    <w:rsid w:val="00115D28"/>
    <w:rsid w:val="00120D78"/>
    <w:rsid w:val="0013059D"/>
    <w:rsid w:val="00131ACD"/>
    <w:rsid w:val="00131D41"/>
    <w:rsid w:val="00133FDC"/>
    <w:rsid w:val="00136F20"/>
    <w:rsid w:val="00137581"/>
    <w:rsid w:val="00141722"/>
    <w:rsid w:val="00144416"/>
    <w:rsid w:val="00146E31"/>
    <w:rsid w:val="001522FC"/>
    <w:rsid w:val="00160BEF"/>
    <w:rsid w:val="001738C6"/>
    <w:rsid w:val="001754CE"/>
    <w:rsid w:val="001755FE"/>
    <w:rsid w:val="00176F70"/>
    <w:rsid w:val="0017767F"/>
    <w:rsid w:val="001820CD"/>
    <w:rsid w:val="00183F6D"/>
    <w:rsid w:val="00184355"/>
    <w:rsid w:val="00184DE5"/>
    <w:rsid w:val="0018699F"/>
    <w:rsid w:val="001A2964"/>
    <w:rsid w:val="001A3ADB"/>
    <w:rsid w:val="001A4D63"/>
    <w:rsid w:val="001A527E"/>
    <w:rsid w:val="001A5FF1"/>
    <w:rsid w:val="001A612C"/>
    <w:rsid w:val="001A711C"/>
    <w:rsid w:val="001B5E19"/>
    <w:rsid w:val="001B6B1F"/>
    <w:rsid w:val="001C0962"/>
    <w:rsid w:val="001C264B"/>
    <w:rsid w:val="001C2728"/>
    <w:rsid w:val="001C36D1"/>
    <w:rsid w:val="001C628D"/>
    <w:rsid w:val="001D156C"/>
    <w:rsid w:val="001D671B"/>
    <w:rsid w:val="001E1683"/>
    <w:rsid w:val="001E16C5"/>
    <w:rsid w:val="001E2682"/>
    <w:rsid w:val="001E2AA9"/>
    <w:rsid w:val="001E2F9C"/>
    <w:rsid w:val="001E5433"/>
    <w:rsid w:val="001E60ED"/>
    <w:rsid w:val="001E6B68"/>
    <w:rsid w:val="001E7FAA"/>
    <w:rsid w:val="001F19E7"/>
    <w:rsid w:val="001F310D"/>
    <w:rsid w:val="001F4518"/>
    <w:rsid w:val="001F64B9"/>
    <w:rsid w:val="001F682A"/>
    <w:rsid w:val="00200D5B"/>
    <w:rsid w:val="00201071"/>
    <w:rsid w:val="00201CB7"/>
    <w:rsid w:val="00201D4A"/>
    <w:rsid w:val="00204F9C"/>
    <w:rsid w:val="00206632"/>
    <w:rsid w:val="00207B08"/>
    <w:rsid w:val="002134E7"/>
    <w:rsid w:val="00220892"/>
    <w:rsid w:val="0022306D"/>
    <w:rsid w:val="002235F3"/>
    <w:rsid w:val="00224AD1"/>
    <w:rsid w:val="00235DEF"/>
    <w:rsid w:val="002411A4"/>
    <w:rsid w:val="00241B5F"/>
    <w:rsid w:val="00241C28"/>
    <w:rsid w:val="0024497A"/>
    <w:rsid w:val="0024549A"/>
    <w:rsid w:val="0024554C"/>
    <w:rsid w:val="00245EF8"/>
    <w:rsid w:val="002502F6"/>
    <w:rsid w:val="00250B7A"/>
    <w:rsid w:val="00250E67"/>
    <w:rsid w:val="00251A21"/>
    <w:rsid w:val="002542DC"/>
    <w:rsid w:val="00255CE3"/>
    <w:rsid w:val="00261346"/>
    <w:rsid w:val="002622F4"/>
    <w:rsid w:val="00263F4F"/>
    <w:rsid w:val="00271730"/>
    <w:rsid w:val="002717CF"/>
    <w:rsid w:val="00271BAC"/>
    <w:rsid w:val="00273BFD"/>
    <w:rsid w:val="00276BAB"/>
    <w:rsid w:val="00282C6C"/>
    <w:rsid w:val="00284ED1"/>
    <w:rsid w:val="00290066"/>
    <w:rsid w:val="00292C24"/>
    <w:rsid w:val="00293FE4"/>
    <w:rsid w:val="00295AB9"/>
    <w:rsid w:val="002A0849"/>
    <w:rsid w:val="002A222F"/>
    <w:rsid w:val="002A4E19"/>
    <w:rsid w:val="002A7FEE"/>
    <w:rsid w:val="002B1C64"/>
    <w:rsid w:val="002B4A1F"/>
    <w:rsid w:val="002B5BAE"/>
    <w:rsid w:val="002C2571"/>
    <w:rsid w:val="002C4173"/>
    <w:rsid w:val="002C4AAA"/>
    <w:rsid w:val="002C50EE"/>
    <w:rsid w:val="002C6063"/>
    <w:rsid w:val="002C6746"/>
    <w:rsid w:val="002D2205"/>
    <w:rsid w:val="002D5098"/>
    <w:rsid w:val="002D5A0F"/>
    <w:rsid w:val="002E1229"/>
    <w:rsid w:val="002E18C6"/>
    <w:rsid w:val="002E51D7"/>
    <w:rsid w:val="002F1F33"/>
    <w:rsid w:val="002F47E2"/>
    <w:rsid w:val="002F4829"/>
    <w:rsid w:val="002F7F29"/>
    <w:rsid w:val="0030186D"/>
    <w:rsid w:val="00302A2C"/>
    <w:rsid w:val="003079A8"/>
    <w:rsid w:val="00314D99"/>
    <w:rsid w:val="0031603C"/>
    <w:rsid w:val="00317861"/>
    <w:rsid w:val="00317CE0"/>
    <w:rsid w:val="00321B00"/>
    <w:rsid w:val="00322B21"/>
    <w:rsid w:val="00322BDC"/>
    <w:rsid w:val="003234C0"/>
    <w:rsid w:val="00327AFC"/>
    <w:rsid w:val="0033144B"/>
    <w:rsid w:val="00337145"/>
    <w:rsid w:val="003371A7"/>
    <w:rsid w:val="00340097"/>
    <w:rsid w:val="0034227F"/>
    <w:rsid w:val="003453C6"/>
    <w:rsid w:val="00345E30"/>
    <w:rsid w:val="00351051"/>
    <w:rsid w:val="00351646"/>
    <w:rsid w:val="00352415"/>
    <w:rsid w:val="00353141"/>
    <w:rsid w:val="00353E39"/>
    <w:rsid w:val="003555B9"/>
    <w:rsid w:val="00355B31"/>
    <w:rsid w:val="00371413"/>
    <w:rsid w:val="00373600"/>
    <w:rsid w:val="00376C01"/>
    <w:rsid w:val="00382859"/>
    <w:rsid w:val="00386DDF"/>
    <w:rsid w:val="003905EE"/>
    <w:rsid w:val="00395B23"/>
    <w:rsid w:val="003A036A"/>
    <w:rsid w:val="003A1E35"/>
    <w:rsid w:val="003A2C0C"/>
    <w:rsid w:val="003A503E"/>
    <w:rsid w:val="003B28A9"/>
    <w:rsid w:val="003B2900"/>
    <w:rsid w:val="003B30F2"/>
    <w:rsid w:val="003B4909"/>
    <w:rsid w:val="003B706F"/>
    <w:rsid w:val="003C1227"/>
    <w:rsid w:val="003C4C7A"/>
    <w:rsid w:val="003C511C"/>
    <w:rsid w:val="003C57B3"/>
    <w:rsid w:val="003D352C"/>
    <w:rsid w:val="003D470B"/>
    <w:rsid w:val="003D6D6E"/>
    <w:rsid w:val="003D7B01"/>
    <w:rsid w:val="003F0837"/>
    <w:rsid w:val="003F3841"/>
    <w:rsid w:val="003F52EB"/>
    <w:rsid w:val="003F57A4"/>
    <w:rsid w:val="003F6023"/>
    <w:rsid w:val="003F73D9"/>
    <w:rsid w:val="003F7427"/>
    <w:rsid w:val="004015FF"/>
    <w:rsid w:val="00402DF5"/>
    <w:rsid w:val="004037B9"/>
    <w:rsid w:val="00404DAE"/>
    <w:rsid w:val="00406AB3"/>
    <w:rsid w:val="004108D3"/>
    <w:rsid w:val="00411EAE"/>
    <w:rsid w:val="00412468"/>
    <w:rsid w:val="00420FE5"/>
    <w:rsid w:val="00423A74"/>
    <w:rsid w:val="00423D89"/>
    <w:rsid w:val="0042759E"/>
    <w:rsid w:val="004320AF"/>
    <w:rsid w:val="00434B29"/>
    <w:rsid w:val="004372DF"/>
    <w:rsid w:val="0043752A"/>
    <w:rsid w:val="004409BA"/>
    <w:rsid w:val="00443B85"/>
    <w:rsid w:val="00451B42"/>
    <w:rsid w:val="00451D7F"/>
    <w:rsid w:val="0045277E"/>
    <w:rsid w:val="004531E5"/>
    <w:rsid w:val="004553F8"/>
    <w:rsid w:val="004554A3"/>
    <w:rsid w:val="00457F05"/>
    <w:rsid w:val="00461076"/>
    <w:rsid w:val="004625C7"/>
    <w:rsid w:val="00463ABD"/>
    <w:rsid w:val="00473367"/>
    <w:rsid w:val="00483461"/>
    <w:rsid w:val="00483A47"/>
    <w:rsid w:val="0048556D"/>
    <w:rsid w:val="00485950"/>
    <w:rsid w:val="00485D80"/>
    <w:rsid w:val="0048685D"/>
    <w:rsid w:val="00490181"/>
    <w:rsid w:val="004906E4"/>
    <w:rsid w:val="00491AED"/>
    <w:rsid w:val="004936AD"/>
    <w:rsid w:val="00493DB9"/>
    <w:rsid w:val="004A2911"/>
    <w:rsid w:val="004A5C4C"/>
    <w:rsid w:val="004A60E3"/>
    <w:rsid w:val="004B066B"/>
    <w:rsid w:val="004B3A15"/>
    <w:rsid w:val="004B3C45"/>
    <w:rsid w:val="004B48B3"/>
    <w:rsid w:val="004B596C"/>
    <w:rsid w:val="004B6B76"/>
    <w:rsid w:val="004B6E5C"/>
    <w:rsid w:val="004B70A5"/>
    <w:rsid w:val="004B7A6D"/>
    <w:rsid w:val="004C06A3"/>
    <w:rsid w:val="004C079C"/>
    <w:rsid w:val="004C2D42"/>
    <w:rsid w:val="004C387A"/>
    <w:rsid w:val="004C5440"/>
    <w:rsid w:val="004C7B2B"/>
    <w:rsid w:val="004D001A"/>
    <w:rsid w:val="004D56B0"/>
    <w:rsid w:val="004D5C4F"/>
    <w:rsid w:val="004E1768"/>
    <w:rsid w:val="004E272B"/>
    <w:rsid w:val="004E4324"/>
    <w:rsid w:val="004E5044"/>
    <w:rsid w:val="004F01EE"/>
    <w:rsid w:val="004F20CD"/>
    <w:rsid w:val="00503528"/>
    <w:rsid w:val="005037DA"/>
    <w:rsid w:val="00505775"/>
    <w:rsid w:val="005072EB"/>
    <w:rsid w:val="00514C5B"/>
    <w:rsid w:val="005178C0"/>
    <w:rsid w:val="005220F0"/>
    <w:rsid w:val="00523AF0"/>
    <w:rsid w:val="0052401A"/>
    <w:rsid w:val="0052630B"/>
    <w:rsid w:val="005276A6"/>
    <w:rsid w:val="00531DA9"/>
    <w:rsid w:val="0054067C"/>
    <w:rsid w:val="00545B31"/>
    <w:rsid w:val="00546510"/>
    <w:rsid w:val="00552A6B"/>
    <w:rsid w:val="00554A4D"/>
    <w:rsid w:val="00554B50"/>
    <w:rsid w:val="00555CF1"/>
    <w:rsid w:val="00556FB8"/>
    <w:rsid w:val="00557350"/>
    <w:rsid w:val="00562DBE"/>
    <w:rsid w:val="00563143"/>
    <w:rsid w:val="00563538"/>
    <w:rsid w:val="00564289"/>
    <w:rsid w:val="005653EA"/>
    <w:rsid w:val="005674AD"/>
    <w:rsid w:val="005712B6"/>
    <w:rsid w:val="005714AF"/>
    <w:rsid w:val="00574946"/>
    <w:rsid w:val="00575CE6"/>
    <w:rsid w:val="00580F8B"/>
    <w:rsid w:val="005816DA"/>
    <w:rsid w:val="0058191E"/>
    <w:rsid w:val="005845C1"/>
    <w:rsid w:val="0058691F"/>
    <w:rsid w:val="005933D1"/>
    <w:rsid w:val="0059619B"/>
    <w:rsid w:val="005A0828"/>
    <w:rsid w:val="005A3922"/>
    <w:rsid w:val="005A4434"/>
    <w:rsid w:val="005A652F"/>
    <w:rsid w:val="005A7204"/>
    <w:rsid w:val="005B1FA1"/>
    <w:rsid w:val="005B419C"/>
    <w:rsid w:val="005B5715"/>
    <w:rsid w:val="005C3E33"/>
    <w:rsid w:val="005C4258"/>
    <w:rsid w:val="005C61B6"/>
    <w:rsid w:val="005D0C48"/>
    <w:rsid w:val="005D249B"/>
    <w:rsid w:val="005D33D5"/>
    <w:rsid w:val="005D3DB9"/>
    <w:rsid w:val="005D3F9D"/>
    <w:rsid w:val="005D6090"/>
    <w:rsid w:val="005D6148"/>
    <w:rsid w:val="005D64CF"/>
    <w:rsid w:val="005D78A5"/>
    <w:rsid w:val="005F3522"/>
    <w:rsid w:val="005F5685"/>
    <w:rsid w:val="006007D5"/>
    <w:rsid w:val="00604171"/>
    <w:rsid w:val="00611391"/>
    <w:rsid w:val="00611BC6"/>
    <w:rsid w:val="0061212F"/>
    <w:rsid w:val="006126D2"/>
    <w:rsid w:val="0061446B"/>
    <w:rsid w:val="00621079"/>
    <w:rsid w:val="00631358"/>
    <w:rsid w:val="0063364F"/>
    <w:rsid w:val="006342E8"/>
    <w:rsid w:val="00634DB1"/>
    <w:rsid w:val="00637433"/>
    <w:rsid w:val="0064011C"/>
    <w:rsid w:val="00643834"/>
    <w:rsid w:val="0064401A"/>
    <w:rsid w:val="0064724C"/>
    <w:rsid w:val="006474EB"/>
    <w:rsid w:val="00650C7D"/>
    <w:rsid w:val="00655F0C"/>
    <w:rsid w:val="006570E7"/>
    <w:rsid w:val="00657191"/>
    <w:rsid w:val="006601BF"/>
    <w:rsid w:val="00666A40"/>
    <w:rsid w:val="006719BA"/>
    <w:rsid w:val="00674F8F"/>
    <w:rsid w:val="0067546F"/>
    <w:rsid w:val="00681549"/>
    <w:rsid w:val="006829FD"/>
    <w:rsid w:val="00682F9A"/>
    <w:rsid w:val="00683BD6"/>
    <w:rsid w:val="00695FAE"/>
    <w:rsid w:val="00696BF9"/>
    <w:rsid w:val="00697ADD"/>
    <w:rsid w:val="006A0C09"/>
    <w:rsid w:val="006A0DBE"/>
    <w:rsid w:val="006A24AE"/>
    <w:rsid w:val="006A411D"/>
    <w:rsid w:val="006A649A"/>
    <w:rsid w:val="006A6C1A"/>
    <w:rsid w:val="006A7A75"/>
    <w:rsid w:val="006B0222"/>
    <w:rsid w:val="006B1535"/>
    <w:rsid w:val="006B20AC"/>
    <w:rsid w:val="006C41A4"/>
    <w:rsid w:val="006D0565"/>
    <w:rsid w:val="006D2B63"/>
    <w:rsid w:val="006D5935"/>
    <w:rsid w:val="006D72B4"/>
    <w:rsid w:val="006D7EA1"/>
    <w:rsid w:val="006E013B"/>
    <w:rsid w:val="006E0182"/>
    <w:rsid w:val="006E24A1"/>
    <w:rsid w:val="006F2C14"/>
    <w:rsid w:val="006F481E"/>
    <w:rsid w:val="006F5FE9"/>
    <w:rsid w:val="006F7772"/>
    <w:rsid w:val="00700221"/>
    <w:rsid w:val="00700E71"/>
    <w:rsid w:val="0070384D"/>
    <w:rsid w:val="00705A11"/>
    <w:rsid w:val="007070DA"/>
    <w:rsid w:val="00710EDB"/>
    <w:rsid w:val="00717497"/>
    <w:rsid w:val="00717D3E"/>
    <w:rsid w:val="00721BE1"/>
    <w:rsid w:val="0072214A"/>
    <w:rsid w:val="00722568"/>
    <w:rsid w:val="007250FC"/>
    <w:rsid w:val="00727769"/>
    <w:rsid w:val="0073003F"/>
    <w:rsid w:val="007307C1"/>
    <w:rsid w:val="0073108E"/>
    <w:rsid w:val="00733F67"/>
    <w:rsid w:val="007367CC"/>
    <w:rsid w:val="00737087"/>
    <w:rsid w:val="007405C0"/>
    <w:rsid w:val="007440D5"/>
    <w:rsid w:val="00744389"/>
    <w:rsid w:val="00753E9B"/>
    <w:rsid w:val="0076279A"/>
    <w:rsid w:val="007651FE"/>
    <w:rsid w:val="007679F5"/>
    <w:rsid w:val="007704F1"/>
    <w:rsid w:val="007744FC"/>
    <w:rsid w:val="00775CDA"/>
    <w:rsid w:val="007806F3"/>
    <w:rsid w:val="0078181B"/>
    <w:rsid w:val="00783366"/>
    <w:rsid w:val="0078555C"/>
    <w:rsid w:val="00790851"/>
    <w:rsid w:val="00790F63"/>
    <w:rsid w:val="007937DA"/>
    <w:rsid w:val="007939B5"/>
    <w:rsid w:val="00793D26"/>
    <w:rsid w:val="007A1798"/>
    <w:rsid w:val="007A1C03"/>
    <w:rsid w:val="007A3F2C"/>
    <w:rsid w:val="007A45CC"/>
    <w:rsid w:val="007B1BA2"/>
    <w:rsid w:val="007B1F9B"/>
    <w:rsid w:val="007B347E"/>
    <w:rsid w:val="007B3DAB"/>
    <w:rsid w:val="007B48AA"/>
    <w:rsid w:val="007B580B"/>
    <w:rsid w:val="007B5CF7"/>
    <w:rsid w:val="007C102B"/>
    <w:rsid w:val="007C21D9"/>
    <w:rsid w:val="007C42B7"/>
    <w:rsid w:val="007C46AE"/>
    <w:rsid w:val="007D2DB5"/>
    <w:rsid w:val="007D4632"/>
    <w:rsid w:val="007D6350"/>
    <w:rsid w:val="007E57AC"/>
    <w:rsid w:val="007E5DF2"/>
    <w:rsid w:val="007F274F"/>
    <w:rsid w:val="007F2C52"/>
    <w:rsid w:val="007F3571"/>
    <w:rsid w:val="008040BA"/>
    <w:rsid w:val="008050AA"/>
    <w:rsid w:val="0080550F"/>
    <w:rsid w:val="00813BF3"/>
    <w:rsid w:val="008159E9"/>
    <w:rsid w:val="00816A1C"/>
    <w:rsid w:val="008210B8"/>
    <w:rsid w:val="0082129D"/>
    <w:rsid w:val="00826BCC"/>
    <w:rsid w:val="00826EBC"/>
    <w:rsid w:val="008273C4"/>
    <w:rsid w:val="00827C31"/>
    <w:rsid w:val="0083021E"/>
    <w:rsid w:val="00830BEF"/>
    <w:rsid w:val="00830EF2"/>
    <w:rsid w:val="00831616"/>
    <w:rsid w:val="00836794"/>
    <w:rsid w:val="00837EAB"/>
    <w:rsid w:val="0084007E"/>
    <w:rsid w:val="008438B5"/>
    <w:rsid w:val="00844B1A"/>
    <w:rsid w:val="00852935"/>
    <w:rsid w:val="008536C3"/>
    <w:rsid w:val="00853D8A"/>
    <w:rsid w:val="00854BD9"/>
    <w:rsid w:val="008564B6"/>
    <w:rsid w:val="00857616"/>
    <w:rsid w:val="00861078"/>
    <w:rsid w:val="00861B58"/>
    <w:rsid w:val="00861DD4"/>
    <w:rsid w:val="00863135"/>
    <w:rsid w:val="00863F24"/>
    <w:rsid w:val="008647B9"/>
    <w:rsid w:val="008648C0"/>
    <w:rsid w:val="00866AF0"/>
    <w:rsid w:val="00872069"/>
    <w:rsid w:val="00874A50"/>
    <w:rsid w:val="00876E55"/>
    <w:rsid w:val="00877060"/>
    <w:rsid w:val="00880C2E"/>
    <w:rsid w:val="008812BE"/>
    <w:rsid w:val="008813F0"/>
    <w:rsid w:val="00892D90"/>
    <w:rsid w:val="00893D54"/>
    <w:rsid w:val="00894D2A"/>
    <w:rsid w:val="00897553"/>
    <w:rsid w:val="008A1750"/>
    <w:rsid w:val="008A1A13"/>
    <w:rsid w:val="008A2319"/>
    <w:rsid w:val="008A5131"/>
    <w:rsid w:val="008B3B77"/>
    <w:rsid w:val="008B5306"/>
    <w:rsid w:val="008B6D56"/>
    <w:rsid w:val="008B7C49"/>
    <w:rsid w:val="008C0CB4"/>
    <w:rsid w:val="008D10DA"/>
    <w:rsid w:val="008D35DE"/>
    <w:rsid w:val="008D41F1"/>
    <w:rsid w:val="008D66C8"/>
    <w:rsid w:val="008D7898"/>
    <w:rsid w:val="008E19BC"/>
    <w:rsid w:val="008E1AF3"/>
    <w:rsid w:val="008E4486"/>
    <w:rsid w:val="008E46CE"/>
    <w:rsid w:val="008E795C"/>
    <w:rsid w:val="00901A04"/>
    <w:rsid w:val="0090616D"/>
    <w:rsid w:val="0090624D"/>
    <w:rsid w:val="00906BD6"/>
    <w:rsid w:val="009116BB"/>
    <w:rsid w:val="00912735"/>
    <w:rsid w:val="00912758"/>
    <w:rsid w:val="0091623B"/>
    <w:rsid w:val="00916763"/>
    <w:rsid w:val="00922DB2"/>
    <w:rsid w:val="009317FA"/>
    <w:rsid w:val="009324C8"/>
    <w:rsid w:val="00936801"/>
    <w:rsid w:val="00937C35"/>
    <w:rsid w:val="00941631"/>
    <w:rsid w:val="00946D16"/>
    <w:rsid w:val="009475BD"/>
    <w:rsid w:val="00947997"/>
    <w:rsid w:val="00947ED9"/>
    <w:rsid w:val="0095058C"/>
    <w:rsid w:val="00951441"/>
    <w:rsid w:val="00953FD7"/>
    <w:rsid w:val="009544EF"/>
    <w:rsid w:val="009564E1"/>
    <w:rsid w:val="009611F4"/>
    <w:rsid w:val="009641B9"/>
    <w:rsid w:val="00964BE9"/>
    <w:rsid w:val="0096536C"/>
    <w:rsid w:val="009674F6"/>
    <w:rsid w:val="00967B1F"/>
    <w:rsid w:val="00970F70"/>
    <w:rsid w:val="009821D5"/>
    <w:rsid w:val="009862C0"/>
    <w:rsid w:val="009871B0"/>
    <w:rsid w:val="00990316"/>
    <w:rsid w:val="0099402E"/>
    <w:rsid w:val="00995312"/>
    <w:rsid w:val="009962BF"/>
    <w:rsid w:val="009963E2"/>
    <w:rsid w:val="009A1913"/>
    <w:rsid w:val="009A1CFE"/>
    <w:rsid w:val="009A1DF6"/>
    <w:rsid w:val="009A472A"/>
    <w:rsid w:val="009A48A0"/>
    <w:rsid w:val="009A5259"/>
    <w:rsid w:val="009A72A9"/>
    <w:rsid w:val="009B2031"/>
    <w:rsid w:val="009B4083"/>
    <w:rsid w:val="009B4AF9"/>
    <w:rsid w:val="009B5283"/>
    <w:rsid w:val="009B6671"/>
    <w:rsid w:val="009C1FBC"/>
    <w:rsid w:val="009D0084"/>
    <w:rsid w:val="009D1DBA"/>
    <w:rsid w:val="009D4D92"/>
    <w:rsid w:val="009D50FC"/>
    <w:rsid w:val="009D5610"/>
    <w:rsid w:val="009E0DDD"/>
    <w:rsid w:val="009E47A5"/>
    <w:rsid w:val="009F3DF6"/>
    <w:rsid w:val="009F712D"/>
    <w:rsid w:val="00A00C38"/>
    <w:rsid w:val="00A02724"/>
    <w:rsid w:val="00A05728"/>
    <w:rsid w:val="00A06CAA"/>
    <w:rsid w:val="00A076BC"/>
    <w:rsid w:val="00A07A8A"/>
    <w:rsid w:val="00A113F0"/>
    <w:rsid w:val="00A11FF6"/>
    <w:rsid w:val="00A15879"/>
    <w:rsid w:val="00A1674D"/>
    <w:rsid w:val="00A16E4F"/>
    <w:rsid w:val="00A20E15"/>
    <w:rsid w:val="00A232F2"/>
    <w:rsid w:val="00A278B6"/>
    <w:rsid w:val="00A30262"/>
    <w:rsid w:val="00A30E43"/>
    <w:rsid w:val="00A3123C"/>
    <w:rsid w:val="00A324F8"/>
    <w:rsid w:val="00A333B7"/>
    <w:rsid w:val="00A337EB"/>
    <w:rsid w:val="00A35AB1"/>
    <w:rsid w:val="00A36B85"/>
    <w:rsid w:val="00A36E07"/>
    <w:rsid w:val="00A41384"/>
    <w:rsid w:val="00A438BE"/>
    <w:rsid w:val="00A44CBA"/>
    <w:rsid w:val="00A47355"/>
    <w:rsid w:val="00A55A3F"/>
    <w:rsid w:val="00A5734A"/>
    <w:rsid w:val="00A647D8"/>
    <w:rsid w:val="00A66D00"/>
    <w:rsid w:val="00A70919"/>
    <w:rsid w:val="00A71599"/>
    <w:rsid w:val="00A71C37"/>
    <w:rsid w:val="00A74460"/>
    <w:rsid w:val="00A77177"/>
    <w:rsid w:val="00A81383"/>
    <w:rsid w:val="00A87869"/>
    <w:rsid w:val="00A9009A"/>
    <w:rsid w:val="00A91F13"/>
    <w:rsid w:val="00A9285D"/>
    <w:rsid w:val="00A959F4"/>
    <w:rsid w:val="00A969B9"/>
    <w:rsid w:val="00AA25D1"/>
    <w:rsid w:val="00AA25FA"/>
    <w:rsid w:val="00AA3977"/>
    <w:rsid w:val="00AA5FB8"/>
    <w:rsid w:val="00AB0770"/>
    <w:rsid w:val="00AB1B82"/>
    <w:rsid w:val="00AB3035"/>
    <w:rsid w:val="00AB584A"/>
    <w:rsid w:val="00AC03D1"/>
    <w:rsid w:val="00AC0E47"/>
    <w:rsid w:val="00AC17AB"/>
    <w:rsid w:val="00AC235D"/>
    <w:rsid w:val="00AC33F5"/>
    <w:rsid w:val="00AC544F"/>
    <w:rsid w:val="00AC6E3B"/>
    <w:rsid w:val="00AC7936"/>
    <w:rsid w:val="00AD0944"/>
    <w:rsid w:val="00AD2187"/>
    <w:rsid w:val="00AD2C6B"/>
    <w:rsid w:val="00AD385B"/>
    <w:rsid w:val="00AD4303"/>
    <w:rsid w:val="00AD57C9"/>
    <w:rsid w:val="00AD7854"/>
    <w:rsid w:val="00AD7F31"/>
    <w:rsid w:val="00AE0595"/>
    <w:rsid w:val="00AE2F43"/>
    <w:rsid w:val="00AE300A"/>
    <w:rsid w:val="00AE467F"/>
    <w:rsid w:val="00AE584A"/>
    <w:rsid w:val="00AE7675"/>
    <w:rsid w:val="00AE781B"/>
    <w:rsid w:val="00AF087A"/>
    <w:rsid w:val="00AF10DB"/>
    <w:rsid w:val="00AF1332"/>
    <w:rsid w:val="00AF18AD"/>
    <w:rsid w:val="00AF2684"/>
    <w:rsid w:val="00AF63B3"/>
    <w:rsid w:val="00B03256"/>
    <w:rsid w:val="00B04F7B"/>
    <w:rsid w:val="00B11952"/>
    <w:rsid w:val="00B14212"/>
    <w:rsid w:val="00B14913"/>
    <w:rsid w:val="00B20A7C"/>
    <w:rsid w:val="00B21B63"/>
    <w:rsid w:val="00B22B74"/>
    <w:rsid w:val="00B24D59"/>
    <w:rsid w:val="00B25676"/>
    <w:rsid w:val="00B30626"/>
    <w:rsid w:val="00B340C2"/>
    <w:rsid w:val="00B4249E"/>
    <w:rsid w:val="00B448E5"/>
    <w:rsid w:val="00B452BB"/>
    <w:rsid w:val="00B45916"/>
    <w:rsid w:val="00B46823"/>
    <w:rsid w:val="00B542FA"/>
    <w:rsid w:val="00B55F3D"/>
    <w:rsid w:val="00B61D80"/>
    <w:rsid w:val="00B621F9"/>
    <w:rsid w:val="00B63602"/>
    <w:rsid w:val="00B6382F"/>
    <w:rsid w:val="00B70266"/>
    <w:rsid w:val="00B71F70"/>
    <w:rsid w:val="00B72611"/>
    <w:rsid w:val="00B74B2B"/>
    <w:rsid w:val="00B75791"/>
    <w:rsid w:val="00B77B75"/>
    <w:rsid w:val="00B80092"/>
    <w:rsid w:val="00B81A2A"/>
    <w:rsid w:val="00B82B55"/>
    <w:rsid w:val="00B83B92"/>
    <w:rsid w:val="00B83F59"/>
    <w:rsid w:val="00B84A32"/>
    <w:rsid w:val="00B850EF"/>
    <w:rsid w:val="00B87495"/>
    <w:rsid w:val="00B90D5D"/>
    <w:rsid w:val="00B910C7"/>
    <w:rsid w:val="00B9125D"/>
    <w:rsid w:val="00B913F4"/>
    <w:rsid w:val="00B92452"/>
    <w:rsid w:val="00B93849"/>
    <w:rsid w:val="00B9477B"/>
    <w:rsid w:val="00B95847"/>
    <w:rsid w:val="00BA269A"/>
    <w:rsid w:val="00BA57D0"/>
    <w:rsid w:val="00BA656F"/>
    <w:rsid w:val="00BB036F"/>
    <w:rsid w:val="00BB398D"/>
    <w:rsid w:val="00BB4168"/>
    <w:rsid w:val="00BB434C"/>
    <w:rsid w:val="00BB7366"/>
    <w:rsid w:val="00BC3A53"/>
    <w:rsid w:val="00BC6B46"/>
    <w:rsid w:val="00BD3BE4"/>
    <w:rsid w:val="00BD7E7C"/>
    <w:rsid w:val="00BE40FA"/>
    <w:rsid w:val="00BE54B2"/>
    <w:rsid w:val="00BE5597"/>
    <w:rsid w:val="00BE7B6D"/>
    <w:rsid w:val="00BF0053"/>
    <w:rsid w:val="00BF1491"/>
    <w:rsid w:val="00BF353E"/>
    <w:rsid w:val="00BF4C1C"/>
    <w:rsid w:val="00C03D1F"/>
    <w:rsid w:val="00C05164"/>
    <w:rsid w:val="00C05797"/>
    <w:rsid w:val="00C07517"/>
    <w:rsid w:val="00C131A1"/>
    <w:rsid w:val="00C14062"/>
    <w:rsid w:val="00C162EA"/>
    <w:rsid w:val="00C225C5"/>
    <w:rsid w:val="00C26586"/>
    <w:rsid w:val="00C3264C"/>
    <w:rsid w:val="00C32764"/>
    <w:rsid w:val="00C346C5"/>
    <w:rsid w:val="00C35E2F"/>
    <w:rsid w:val="00C36491"/>
    <w:rsid w:val="00C402D7"/>
    <w:rsid w:val="00C50FA2"/>
    <w:rsid w:val="00C545F0"/>
    <w:rsid w:val="00C565CB"/>
    <w:rsid w:val="00C57611"/>
    <w:rsid w:val="00C57A05"/>
    <w:rsid w:val="00C60CC8"/>
    <w:rsid w:val="00C613A5"/>
    <w:rsid w:val="00C61E39"/>
    <w:rsid w:val="00C62765"/>
    <w:rsid w:val="00C661CE"/>
    <w:rsid w:val="00C7292B"/>
    <w:rsid w:val="00C77690"/>
    <w:rsid w:val="00C82588"/>
    <w:rsid w:val="00C853A1"/>
    <w:rsid w:val="00C86334"/>
    <w:rsid w:val="00C87360"/>
    <w:rsid w:val="00C8739D"/>
    <w:rsid w:val="00C87600"/>
    <w:rsid w:val="00C87A9A"/>
    <w:rsid w:val="00C92FFA"/>
    <w:rsid w:val="00C94278"/>
    <w:rsid w:val="00C961BA"/>
    <w:rsid w:val="00CA0DC7"/>
    <w:rsid w:val="00CA1877"/>
    <w:rsid w:val="00CA3F75"/>
    <w:rsid w:val="00CA5737"/>
    <w:rsid w:val="00CA65FC"/>
    <w:rsid w:val="00CA7CB1"/>
    <w:rsid w:val="00CA7D4E"/>
    <w:rsid w:val="00CB10F9"/>
    <w:rsid w:val="00CB1E9A"/>
    <w:rsid w:val="00CB3BD6"/>
    <w:rsid w:val="00CB5EE1"/>
    <w:rsid w:val="00CB6A29"/>
    <w:rsid w:val="00CB70C4"/>
    <w:rsid w:val="00CB7EA9"/>
    <w:rsid w:val="00CC1DB3"/>
    <w:rsid w:val="00CC235D"/>
    <w:rsid w:val="00CC2CF6"/>
    <w:rsid w:val="00CC4DDE"/>
    <w:rsid w:val="00CC6A43"/>
    <w:rsid w:val="00CC7DB4"/>
    <w:rsid w:val="00CD31F0"/>
    <w:rsid w:val="00CD5099"/>
    <w:rsid w:val="00CD7D65"/>
    <w:rsid w:val="00CE0F08"/>
    <w:rsid w:val="00CE7026"/>
    <w:rsid w:val="00CE7473"/>
    <w:rsid w:val="00CF2CED"/>
    <w:rsid w:val="00D01459"/>
    <w:rsid w:val="00D029ED"/>
    <w:rsid w:val="00D0487D"/>
    <w:rsid w:val="00D07852"/>
    <w:rsid w:val="00D11BB5"/>
    <w:rsid w:val="00D121FB"/>
    <w:rsid w:val="00D127AD"/>
    <w:rsid w:val="00D12F84"/>
    <w:rsid w:val="00D13126"/>
    <w:rsid w:val="00D2059E"/>
    <w:rsid w:val="00D20BED"/>
    <w:rsid w:val="00D24FBF"/>
    <w:rsid w:val="00D255EC"/>
    <w:rsid w:val="00D31677"/>
    <w:rsid w:val="00D3207E"/>
    <w:rsid w:val="00D32157"/>
    <w:rsid w:val="00D32603"/>
    <w:rsid w:val="00D34E6D"/>
    <w:rsid w:val="00D366A4"/>
    <w:rsid w:val="00D4028F"/>
    <w:rsid w:val="00D4067B"/>
    <w:rsid w:val="00D40BA1"/>
    <w:rsid w:val="00D40D1F"/>
    <w:rsid w:val="00D42C45"/>
    <w:rsid w:val="00D50376"/>
    <w:rsid w:val="00D526EB"/>
    <w:rsid w:val="00D53466"/>
    <w:rsid w:val="00D535B0"/>
    <w:rsid w:val="00D53ADA"/>
    <w:rsid w:val="00D53BE8"/>
    <w:rsid w:val="00D56D15"/>
    <w:rsid w:val="00D62BF1"/>
    <w:rsid w:val="00D6382D"/>
    <w:rsid w:val="00D63F07"/>
    <w:rsid w:val="00D66938"/>
    <w:rsid w:val="00D67535"/>
    <w:rsid w:val="00D700B1"/>
    <w:rsid w:val="00D70F38"/>
    <w:rsid w:val="00D7232D"/>
    <w:rsid w:val="00D749B1"/>
    <w:rsid w:val="00D75191"/>
    <w:rsid w:val="00D75D7A"/>
    <w:rsid w:val="00D84F8D"/>
    <w:rsid w:val="00D912F7"/>
    <w:rsid w:val="00D91AA4"/>
    <w:rsid w:val="00D96F90"/>
    <w:rsid w:val="00DA26BC"/>
    <w:rsid w:val="00DA27B8"/>
    <w:rsid w:val="00DA7844"/>
    <w:rsid w:val="00DB42B1"/>
    <w:rsid w:val="00DB604E"/>
    <w:rsid w:val="00DB6172"/>
    <w:rsid w:val="00DB61CA"/>
    <w:rsid w:val="00DB64CB"/>
    <w:rsid w:val="00DB745A"/>
    <w:rsid w:val="00DB7686"/>
    <w:rsid w:val="00DC5268"/>
    <w:rsid w:val="00DC5338"/>
    <w:rsid w:val="00DC5867"/>
    <w:rsid w:val="00DC65A1"/>
    <w:rsid w:val="00DC6A45"/>
    <w:rsid w:val="00DD1883"/>
    <w:rsid w:val="00DD338D"/>
    <w:rsid w:val="00DD52E0"/>
    <w:rsid w:val="00DD5DD3"/>
    <w:rsid w:val="00DD6948"/>
    <w:rsid w:val="00DE03B5"/>
    <w:rsid w:val="00DE30C1"/>
    <w:rsid w:val="00DF0AE2"/>
    <w:rsid w:val="00DF22EF"/>
    <w:rsid w:val="00DF2DC7"/>
    <w:rsid w:val="00DF2E86"/>
    <w:rsid w:val="00DF4F3F"/>
    <w:rsid w:val="00DF7732"/>
    <w:rsid w:val="00E01B0B"/>
    <w:rsid w:val="00E03553"/>
    <w:rsid w:val="00E03C52"/>
    <w:rsid w:val="00E03ED5"/>
    <w:rsid w:val="00E07CDA"/>
    <w:rsid w:val="00E114A5"/>
    <w:rsid w:val="00E11DDB"/>
    <w:rsid w:val="00E17755"/>
    <w:rsid w:val="00E20CDD"/>
    <w:rsid w:val="00E20F76"/>
    <w:rsid w:val="00E24A8E"/>
    <w:rsid w:val="00E24FD7"/>
    <w:rsid w:val="00E274C4"/>
    <w:rsid w:val="00E30012"/>
    <w:rsid w:val="00E30409"/>
    <w:rsid w:val="00E30C57"/>
    <w:rsid w:val="00E32440"/>
    <w:rsid w:val="00E407E7"/>
    <w:rsid w:val="00E42F4E"/>
    <w:rsid w:val="00E43293"/>
    <w:rsid w:val="00E432B9"/>
    <w:rsid w:val="00E457D3"/>
    <w:rsid w:val="00E45FB6"/>
    <w:rsid w:val="00E50D19"/>
    <w:rsid w:val="00E50DFE"/>
    <w:rsid w:val="00E5325E"/>
    <w:rsid w:val="00E54299"/>
    <w:rsid w:val="00E579EC"/>
    <w:rsid w:val="00E57B7C"/>
    <w:rsid w:val="00E63667"/>
    <w:rsid w:val="00E63686"/>
    <w:rsid w:val="00E656CC"/>
    <w:rsid w:val="00E675E9"/>
    <w:rsid w:val="00E67DE2"/>
    <w:rsid w:val="00E71D3B"/>
    <w:rsid w:val="00E77B28"/>
    <w:rsid w:val="00E8013D"/>
    <w:rsid w:val="00E81B32"/>
    <w:rsid w:val="00E83481"/>
    <w:rsid w:val="00E85464"/>
    <w:rsid w:val="00E867CB"/>
    <w:rsid w:val="00E87F45"/>
    <w:rsid w:val="00E9002E"/>
    <w:rsid w:val="00E90466"/>
    <w:rsid w:val="00E92635"/>
    <w:rsid w:val="00E92EE9"/>
    <w:rsid w:val="00E93461"/>
    <w:rsid w:val="00E93D7A"/>
    <w:rsid w:val="00E95D4A"/>
    <w:rsid w:val="00E96C0E"/>
    <w:rsid w:val="00E97492"/>
    <w:rsid w:val="00E976AB"/>
    <w:rsid w:val="00EA182B"/>
    <w:rsid w:val="00EA28DF"/>
    <w:rsid w:val="00EA2D8D"/>
    <w:rsid w:val="00EB0EAC"/>
    <w:rsid w:val="00EB3ACF"/>
    <w:rsid w:val="00EB5EB9"/>
    <w:rsid w:val="00EB5F45"/>
    <w:rsid w:val="00EC07F0"/>
    <w:rsid w:val="00EC08B3"/>
    <w:rsid w:val="00EC18F4"/>
    <w:rsid w:val="00EC50AA"/>
    <w:rsid w:val="00EC57D7"/>
    <w:rsid w:val="00EC5BC1"/>
    <w:rsid w:val="00EC7197"/>
    <w:rsid w:val="00ED4188"/>
    <w:rsid w:val="00ED419E"/>
    <w:rsid w:val="00ED43E5"/>
    <w:rsid w:val="00ED5F06"/>
    <w:rsid w:val="00ED6B38"/>
    <w:rsid w:val="00EE06DF"/>
    <w:rsid w:val="00EE4BDE"/>
    <w:rsid w:val="00EE6AFF"/>
    <w:rsid w:val="00EF06F5"/>
    <w:rsid w:val="00EF77F6"/>
    <w:rsid w:val="00F00186"/>
    <w:rsid w:val="00F03A7A"/>
    <w:rsid w:val="00F04D5A"/>
    <w:rsid w:val="00F051F0"/>
    <w:rsid w:val="00F05CEE"/>
    <w:rsid w:val="00F0621C"/>
    <w:rsid w:val="00F06B81"/>
    <w:rsid w:val="00F10A47"/>
    <w:rsid w:val="00F10E9C"/>
    <w:rsid w:val="00F12649"/>
    <w:rsid w:val="00F14E24"/>
    <w:rsid w:val="00F17F09"/>
    <w:rsid w:val="00F226E5"/>
    <w:rsid w:val="00F30CD6"/>
    <w:rsid w:val="00F311E5"/>
    <w:rsid w:val="00F31DC9"/>
    <w:rsid w:val="00F322D7"/>
    <w:rsid w:val="00F33A62"/>
    <w:rsid w:val="00F34D4A"/>
    <w:rsid w:val="00F4263C"/>
    <w:rsid w:val="00F4533F"/>
    <w:rsid w:val="00F454B4"/>
    <w:rsid w:val="00F50C54"/>
    <w:rsid w:val="00F53882"/>
    <w:rsid w:val="00F57478"/>
    <w:rsid w:val="00F57805"/>
    <w:rsid w:val="00F607DD"/>
    <w:rsid w:val="00F6124F"/>
    <w:rsid w:val="00F622D3"/>
    <w:rsid w:val="00F62672"/>
    <w:rsid w:val="00F652AA"/>
    <w:rsid w:val="00F66A83"/>
    <w:rsid w:val="00F71E83"/>
    <w:rsid w:val="00F731A8"/>
    <w:rsid w:val="00F7534A"/>
    <w:rsid w:val="00F773B8"/>
    <w:rsid w:val="00F8021F"/>
    <w:rsid w:val="00F8198E"/>
    <w:rsid w:val="00F82552"/>
    <w:rsid w:val="00F82B06"/>
    <w:rsid w:val="00F844CF"/>
    <w:rsid w:val="00F845D7"/>
    <w:rsid w:val="00F862C8"/>
    <w:rsid w:val="00F87B31"/>
    <w:rsid w:val="00F93D4A"/>
    <w:rsid w:val="00F95B77"/>
    <w:rsid w:val="00F95EC5"/>
    <w:rsid w:val="00F96865"/>
    <w:rsid w:val="00FB02EA"/>
    <w:rsid w:val="00FB3D0D"/>
    <w:rsid w:val="00FC0943"/>
    <w:rsid w:val="00FC1157"/>
    <w:rsid w:val="00FC11C3"/>
    <w:rsid w:val="00FC17CE"/>
    <w:rsid w:val="00FC3440"/>
    <w:rsid w:val="00FC4ABE"/>
    <w:rsid w:val="00FD3959"/>
    <w:rsid w:val="00FD4B65"/>
    <w:rsid w:val="00FE2827"/>
    <w:rsid w:val="00FE2FD7"/>
    <w:rsid w:val="00FE4721"/>
    <w:rsid w:val="00FE78FD"/>
    <w:rsid w:val="00FF02A5"/>
    <w:rsid w:val="00FF0437"/>
    <w:rsid w:val="00FF0E45"/>
    <w:rsid w:val="00FF1916"/>
    <w:rsid w:val="00FF20D8"/>
    <w:rsid w:val="00FF4799"/>
    <w:rsid w:val="00FF5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3927D2"/>
  <w15:chartTrackingRefBased/>
  <w15:docId w15:val="{F1B02EDA-337B-498C-9FD2-D79AF16A1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uiPriority="99" w:qFormat="1"/>
    <w:lsdException w:name="Default Paragraph Font" w:uiPriority="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0B8"/>
    <w:rPr>
      <w:rFonts w:ascii="CorpoSLig" w:hAnsi="CorpoSLig"/>
      <w:sz w:val="24"/>
      <w:lang w:val="de-DE" w:eastAsia="de-DE"/>
    </w:rPr>
  </w:style>
  <w:style w:type="paragraph" w:styleId="Heading1">
    <w:name w:val="heading 1"/>
    <w:basedOn w:val="Normal"/>
    <w:next w:val="Normal"/>
    <w:link w:val="Heading1Char"/>
    <w:uiPriority w:val="1"/>
    <w:qFormat/>
    <w:rsid w:val="008210B8"/>
    <w:pPr>
      <w:keepNext/>
      <w:numPr>
        <w:numId w:val="1"/>
      </w:numPr>
      <w:spacing w:before="240" w:after="60" w:line="280" w:lineRule="atLeast"/>
      <w:outlineLvl w:val="0"/>
    </w:pPr>
    <w:rPr>
      <w:rFonts w:ascii="Arial" w:hAnsi="Arial"/>
      <w:b/>
      <w:kern w:val="28"/>
    </w:rPr>
  </w:style>
  <w:style w:type="paragraph" w:styleId="Heading2">
    <w:name w:val="heading 2"/>
    <w:basedOn w:val="Normal"/>
    <w:next w:val="Normal"/>
    <w:link w:val="Heading2Char"/>
    <w:uiPriority w:val="1"/>
    <w:qFormat/>
    <w:rsid w:val="008210B8"/>
    <w:pPr>
      <w:keepNext/>
      <w:numPr>
        <w:ilvl w:val="1"/>
        <w:numId w:val="1"/>
      </w:numPr>
      <w:spacing w:before="120" w:after="60" w:line="280" w:lineRule="atLeast"/>
      <w:outlineLvl w:val="1"/>
    </w:pPr>
  </w:style>
  <w:style w:type="paragraph" w:styleId="Heading3">
    <w:name w:val="heading 3"/>
    <w:basedOn w:val="Normal"/>
    <w:next w:val="Normal"/>
    <w:qFormat/>
    <w:rsid w:val="008210B8"/>
    <w:pPr>
      <w:keepNext/>
      <w:numPr>
        <w:ilvl w:val="2"/>
        <w:numId w:val="1"/>
      </w:numPr>
      <w:spacing w:before="120" w:after="60" w:line="280" w:lineRule="atLeast"/>
      <w:outlineLvl w:val="2"/>
    </w:pPr>
  </w:style>
  <w:style w:type="paragraph" w:styleId="Heading4">
    <w:name w:val="heading 4"/>
    <w:basedOn w:val="Normal"/>
    <w:next w:val="Normal"/>
    <w:qFormat/>
    <w:rsid w:val="008210B8"/>
    <w:pPr>
      <w:keepNext/>
      <w:numPr>
        <w:ilvl w:val="3"/>
        <w:numId w:val="1"/>
      </w:numPr>
      <w:spacing w:before="120" w:after="60" w:line="280" w:lineRule="atLeast"/>
      <w:outlineLvl w:val="3"/>
    </w:pPr>
  </w:style>
  <w:style w:type="paragraph" w:styleId="Heading5">
    <w:name w:val="heading 5"/>
    <w:basedOn w:val="Normal"/>
    <w:next w:val="Normal"/>
    <w:qFormat/>
    <w:rsid w:val="008210B8"/>
    <w:pPr>
      <w:numPr>
        <w:ilvl w:val="4"/>
        <w:numId w:val="1"/>
      </w:numPr>
      <w:spacing w:before="240" w:after="60" w:line="280" w:lineRule="atLeast"/>
      <w:outlineLvl w:val="4"/>
    </w:pPr>
    <w:rPr>
      <w:rFonts w:ascii="Arial" w:hAnsi="Arial"/>
      <w:sz w:val="22"/>
    </w:rPr>
  </w:style>
  <w:style w:type="paragraph" w:styleId="Heading6">
    <w:name w:val="heading 6"/>
    <w:basedOn w:val="Normal"/>
    <w:next w:val="Normal"/>
    <w:qFormat/>
    <w:rsid w:val="008210B8"/>
    <w:pPr>
      <w:numPr>
        <w:ilvl w:val="5"/>
        <w:numId w:val="1"/>
      </w:numPr>
      <w:spacing w:before="240" w:after="60" w:line="280" w:lineRule="atLeast"/>
      <w:outlineLvl w:val="5"/>
    </w:pPr>
    <w:rPr>
      <w:rFonts w:ascii="Times New Roman" w:hAnsi="Times New Roman"/>
      <w:i/>
      <w:sz w:val="22"/>
    </w:rPr>
  </w:style>
  <w:style w:type="paragraph" w:styleId="Heading7">
    <w:name w:val="heading 7"/>
    <w:basedOn w:val="Normal"/>
    <w:next w:val="Normal"/>
    <w:qFormat/>
    <w:rsid w:val="008210B8"/>
    <w:pPr>
      <w:numPr>
        <w:ilvl w:val="6"/>
        <w:numId w:val="1"/>
      </w:numPr>
      <w:spacing w:before="240" w:after="60" w:line="280" w:lineRule="atLeast"/>
      <w:outlineLvl w:val="6"/>
    </w:pPr>
    <w:rPr>
      <w:rFonts w:ascii="Arial" w:hAnsi="Arial"/>
      <w:sz w:val="20"/>
    </w:rPr>
  </w:style>
  <w:style w:type="paragraph" w:styleId="Heading8">
    <w:name w:val="heading 8"/>
    <w:basedOn w:val="Normal"/>
    <w:next w:val="Normal"/>
    <w:qFormat/>
    <w:rsid w:val="008210B8"/>
    <w:pPr>
      <w:numPr>
        <w:ilvl w:val="7"/>
        <w:numId w:val="1"/>
      </w:numPr>
      <w:spacing w:before="240" w:after="60" w:line="280" w:lineRule="atLeast"/>
      <w:outlineLvl w:val="7"/>
    </w:pPr>
    <w:rPr>
      <w:rFonts w:ascii="Arial" w:hAnsi="Arial"/>
      <w:i/>
      <w:sz w:val="20"/>
    </w:rPr>
  </w:style>
  <w:style w:type="paragraph" w:styleId="Heading9">
    <w:name w:val="heading 9"/>
    <w:aliases w:val="Überschrift 10"/>
    <w:basedOn w:val="Normal"/>
    <w:next w:val="Normal"/>
    <w:qFormat/>
    <w:rsid w:val="008210B8"/>
    <w:pPr>
      <w:numPr>
        <w:ilvl w:val="8"/>
        <w:numId w:val="1"/>
      </w:numPr>
      <w:spacing w:before="240" w:after="60" w:line="280" w:lineRule="atLeas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210B8"/>
    <w:pPr>
      <w:tabs>
        <w:tab w:val="center" w:pos="4819"/>
        <w:tab w:val="right" w:pos="9071"/>
      </w:tabs>
    </w:pPr>
  </w:style>
  <w:style w:type="paragraph" w:styleId="Header">
    <w:name w:val="header"/>
    <w:basedOn w:val="Normal"/>
    <w:link w:val="HeaderChar"/>
    <w:uiPriority w:val="99"/>
    <w:rsid w:val="008210B8"/>
    <w:pPr>
      <w:tabs>
        <w:tab w:val="center" w:pos="4819"/>
        <w:tab w:val="right" w:pos="9071"/>
      </w:tabs>
    </w:pPr>
  </w:style>
  <w:style w:type="paragraph" w:styleId="BodyText">
    <w:name w:val="Body Text"/>
    <w:basedOn w:val="Normal"/>
    <w:link w:val="BodyTextChar"/>
    <w:uiPriority w:val="1"/>
    <w:qFormat/>
    <w:rsid w:val="008210B8"/>
    <w:pPr>
      <w:tabs>
        <w:tab w:val="left" w:pos="4536"/>
      </w:tabs>
      <w:spacing w:before="120" w:after="60" w:line="280" w:lineRule="atLeast"/>
      <w:jc w:val="both"/>
    </w:pPr>
    <w:rPr>
      <w:rFonts w:ascii="CorpoS" w:hAnsi="CorpoS"/>
    </w:rPr>
  </w:style>
  <w:style w:type="table" w:styleId="TableGrid">
    <w:name w:val="Table Grid"/>
    <w:basedOn w:val="TableNormal"/>
    <w:rsid w:val="008210B8"/>
    <w:rPr>
      <w:rFonts w:ascii="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eTabelle1">
    <w:name w:val="Normale Tabelle1"/>
    <w:next w:val="TableNormal"/>
    <w:semiHidden/>
    <w:rsid w:val="008210B8"/>
    <w:rPr>
      <w:rFonts w:ascii="Times" w:hAnsi="Times"/>
      <w:lang w:val="de-DE" w:eastAsia="de-DE"/>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rsid w:val="00E87F45"/>
    <w:rPr>
      <w:rFonts w:ascii="Tahoma" w:hAnsi="Tahoma" w:cs="Tahoma"/>
      <w:sz w:val="16"/>
      <w:szCs w:val="16"/>
    </w:rPr>
  </w:style>
  <w:style w:type="character" w:customStyle="1" w:styleId="BalloonTextChar">
    <w:name w:val="Balloon Text Char"/>
    <w:link w:val="BalloonText"/>
    <w:uiPriority w:val="99"/>
    <w:rsid w:val="00E87F45"/>
    <w:rPr>
      <w:rFonts w:ascii="Tahoma" w:hAnsi="Tahoma" w:cs="Tahoma"/>
      <w:sz w:val="16"/>
      <w:szCs w:val="16"/>
    </w:rPr>
  </w:style>
  <w:style w:type="paragraph" w:styleId="Title">
    <w:name w:val="Title"/>
    <w:basedOn w:val="Normal"/>
    <w:link w:val="TitleChar"/>
    <w:uiPriority w:val="99"/>
    <w:qFormat/>
    <w:rsid w:val="00EF06F5"/>
    <w:pPr>
      <w:spacing w:before="120" w:after="60" w:line="280" w:lineRule="atLeast"/>
      <w:jc w:val="center"/>
    </w:pPr>
    <w:rPr>
      <w:rFonts w:ascii="CorpoS" w:hAnsi="CorpoS"/>
      <w:b/>
      <w:sz w:val="28"/>
    </w:rPr>
  </w:style>
  <w:style w:type="character" w:customStyle="1" w:styleId="TitleChar">
    <w:name w:val="Title Char"/>
    <w:link w:val="Title"/>
    <w:uiPriority w:val="99"/>
    <w:rsid w:val="00EF06F5"/>
    <w:rPr>
      <w:rFonts w:ascii="CorpoS" w:hAnsi="CorpoS"/>
      <w:b/>
      <w:sz w:val="28"/>
    </w:rPr>
  </w:style>
  <w:style w:type="paragraph" w:styleId="ListParagraph">
    <w:name w:val="List Paragraph"/>
    <w:basedOn w:val="Normal"/>
    <w:uiPriority w:val="1"/>
    <w:qFormat/>
    <w:rsid w:val="00EF06F5"/>
    <w:pPr>
      <w:ind w:left="708"/>
    </w:pPr>
  </w:style>
  <w:style w:type="paragraph" w:customStyle="1" w:styleId="Absatz1">
    <w:name w:val="Absatz 1"/>
    <w:basedOn w:val="Normal"/>
    <w:rsid w:val="00EF06F5"/>
    <w:pPr>
      <w:spacing w:after="120" w:line="360" w:lineRule="atLeast"/>
      <w:ind w:left="567" w:hanging="567"/>
    </w:pPr>
    <w:rPr>
      <w:rFonts w:ascii="Arial" w:hAnsi="Arial"/>
      <w:lang w:val="en-GB"/>
    </w:rPr>
  </w:style>
  <w:style w:type="paragraph" w:customStyle="1" w:styleId="1berschrift">
    <w:name w:val="! 1. Überschrift"/>
    <w:basedOn w:val="Normal"/>
    <w:qFormat/>
    <w:rsid w:val="00EF06F5"/>
    <w:pPr>
      <w:numPr>
        <w:numId w:val="2"/>
      </w:numPr>
      <w:spacing w:after="240" w:line="300" w:lineRule="exact"/>
      <w:jc w:val="both"/>
    </w:pPr>
    <w:rPr>
      <w:rFonts w:ascii="CorpoS" w:hAnsi="CorpoS" w:cs="Arial"/>
      <w:b/>
      <w:szCs w:val="24"/>
      <w:lang w:eastAsia="ja-JP"/>
    </w:rPr>
  </w:style>
  <w:style w:type="paragraph" w:customStyle="1" w:styleId="Ebene211xxxxxx">
    <w:name w:val="! Ebene 2:  &quot;1.1   xxxxxx&quot;"/>
    <w:basedOn w:val="Normal"/>
    <w:qFormat/>
    <w:rsid w:val="00EF06F5"/>
    <w:pPr>
      <w:numPr>
        <w:ilvl w:val="1"/>
        <w:numId w:val="2"/>
      </w:numPr>
      <w:spacing w:after="240" w:line="300" w:lineRule="exact"/>
      <w:jc w:val="both"/>
    </w:pPr>
    <w:rPr>
      <w:rFonts w:ascii="CorpoS" w:hAnsi="CorpoS" w:cs="Arial"/>
      <w:szCs w:val="24"/>
      <w:lang w:eastAsia="en-US"/>
    </w:rPr>
  </w:style>
  <w:style w:type="paragraph" w:customStyle="1" w:styleId="Ebene3111yyyyy">
    <w:name w:val="! Ebene 3: &quot;1.1.1 yyyyy&quot;"/>
    <w:basedOn w:val="Normal"/>
    <w:rsid w:val="00EF06F5"/>
    <w:pPr>
      <w:numPr>
        <w:ilvl w:val="2"/>
        <w:numId w:val="2"/>
      </w:numPr>
      <w:spacing w:after="240" w:line="300" w:lineRule="exact"/>
      <w:jc w:val="both"/>
    </w:pPr>
    <w:rPr>
      <w:rFonts w:ascii="CorpoS" w:hAnsi="CorpoS" w:cs="Arial"/>
      <w:szCs w:val="24"/>
      <w:lang w:eastAsia="ja-JP"/>
    </w:rPr>
  </w:style>
  <w:style w:type="paragraph" w:customStyle="1" w:styleId="Ebene4ayyy">
    <w:name w:val="! Ebene 4: &quot;(a) yyy&quot;"/>
    <w:basedOn w:val="Normal"/>
    <w:qFormat/>
    <w:rsid w:val="00EF06F5"/>
    <w:pPr>
      <w:numPr>
        <w:ilvl w:val="3"/>
        <w:numId w:val="2"/>
      </w:numPr>
      <w:spacing w:after="240" w:line="300" w:lineRule="exact"/>
      <w:jc w:val="both"/>
    </w:pPr>
    <w:rPr>
      <w:rFonts w:ascii="CorpoS" w:hAnsi="CorpoS" w:cs="Arial"/>
      <w:szCs w:val="24"/>
      <w:lang w:eastAsia="en-US"/>
    </w:rPr>
  </w:style>
  <w:style w:type="paragraph" w:customStyle="1" w:styleId="Ebene5iyyy">
    <w:name w:val="! Ebene 5: &quot;(i) yyy&quot;"/>
    <w:basedOn w:val="Normal"/>
    <w:qFormat/>
    <w:rsid w:val="00EF06F5"/>
    <w:pPr>
      <w:numPr>
        <w:ilvl w:val="4"/>
        <w:numId w:val="2"/>
      </w:numPr>
      <w:spacing w:after="240" w:line="300" w:lineRule="exact"/>
      <w:jc w:val="both"/>
    </w:pPr>
    <w:rPr>
      <w:rFonts w:ascii="CorpoS" w:hAnsi="CorpoS" w:cs="Arial"/>
      <w:szCs w:val="24"/>
      <w:lang w:eastAsia="ja-JP"/>
    </w:rPr>
  </w:style>
  <w:style w:type="paragraph" w:customStyle="1" w:styleId="Ebene6-">
    <w:name w:val="! Ebene 6 &quot; - ...&quot;"/>
    <w:basedOn w:val="Ebene5iyyy"/>
    <w:rsid w:val="00EF06F5"/>
    <w:pPr>
      <w:numPr>
        <w:ilvl w:val="5"/>
      </w:numPr>
    </w:pPr>
  </w:style>
  <w:style w:type="paragraph" w:customStyle="1" w:styleId="Text">
    <w:name w:val="Text"/>
    <w:rsid w:val="00EF06F5"/>
    <w:rPr>
      <w:rFonts w:ascii="CorpoSLig" w:hAnsi="CorpoSLig"/>
      <w:color w:val="000000"/>
      <w:sz w:val="24"/>
      <w:lang w:val="de-DE" w:eastAsia="de-DE"/>
    </w:rPr>
  </w:style>
  <w:style w:type="character" w:customStyle="1" w:styleId="HeaderChar">
    <w:name w:val="Header Char"/>
    <w:link w:val="Header"/>
    <w:uiPriority w:val="99"/>
    <w:rsid w:val="007B1BA2"/>
    <w:rPr>
      <w:rFonts w:ascii="CorpoSLig" w:hAnsi="CorpoSLig"/>
      <w:sz w:val="24"/>
    </w:rPr>
  </w:style>
  <w:style w:type="character" w:customStyle="1" w:styleId="FooterChar">
    <w:name w:val="Footer Char"/>
    <w:link w:val="Footer"/>
    <w:uiPriority w:val="99"/>
    <w:rsid w:val="005D6090"/>
    <w:rPr>
      <w:rFonts w:ascii="CorpoSLig" w:hAnsi="CorpoSLig"/>
      <w:sz w:val="24"/>
    </w:rPr>
  </w:style>
  <w:style w:type="character" w:customStyle="1" w:styleId="BodyTextChar">
    <w:name w:val="Body Text Char"/>
    <w:link w:val="BodyText"/>
    <w:uiPriority w:val="1"/>
    <w:rsid w:val="00DC5338"/>
    <w:rPr>
      <w:rFonts w:ascii="CorpoS" w:hAnsi="CorpoS"/>
      <w:sz w:val="24"/>
    </w:rPr>
  </w:style>
  <w:style w:type="character" w:styleId="CommentReference">
    <w:name w:val="annotation reference"/>
    <w:uiPriority w:val="99"/>
    <w:rsid w:val="00947997"/>
    <w:rPr>
      <w:sz w:val="16"/>
      <w:szCs w:val="16"/>
    </w:rPr>
  </w:style>
  <w:style w:type="paragraph" w:styleId="CommentText">
    <w:name w:val="annotation text"/>
    <w:basedOn w:val="Normal"/>
    <w:link w:val="CommentTextChar"/>
    <w:uiPriority w:val="99"/>
    <w:rsid w:val="00947997"/>
    <w:rPr>
      <w:sz w:val="20"/>
    </w:rPr>
  </w:style>
  <w:style w:type="character" w:customStyle="1" w:styleId="CommentTextChar">
    <w:name w:val="Comment Text Char"/>
    <w:link w:val="CommentText"/>
    <w:uiPriority w:val="99"/>
    <w:rsid w:val="00947997"/>
    <w:rPr>
      <w:rFonts w:ascii="CorpoSLig" w:hAnsi="CorpoSLig"/>
      <w:lang w:val="de-DE" w:eastAsia="de-DE"/>
    </w:rPr>
  </w:style>
  <w:style w:type="paragraph" w:styleId="CommentSubject">
    <w:name w:val="annotation subject"/>
    <w:basedOn w:val="CommentText"/>
    <w:next w:val="CommentText"/>
    <w:link w:val="CommentSubjectChar"/>
    <w:uiPriority w:val="99"/>
    <w:rsid w:val="00947997"/>
    <w:rPr>
      <w:b/>
      <w:bCs/>
    </w:rPr>
  </w:style>
  <w:style w:type="character" w:customStyle="1" w:styleId="CommentSubjectChar">
    <w:name w:val="Comment Subject Char"/>
    <w:link w:val="CommentSubject"/>
    <w:uiPriority w:val="99"/>
    <w:rsid w:val="00947997"/>
    <w:rPr>
      <w:rFonts w:ascii="CorpoSLig" w:hAnsi="CorpoSLig"/>
      <w:b/>
      <w:bCs/>
      <w:lang w:val="de-DE" w:eastAsia="de-DE"/>
    </w:rPr>
  </w:style>
  <w:style w:type="paragraph" w:customStyle="1" w:styleId="ARTICLEAL1">
    <w:name w:val="ARTICLEA_L1"/>
    <w:basedOn w:val="Normal"/>
    <w:next w:val="BodyText"/>
    <w:rsid w:val="00A337EB"/>
    <w:pPr>
      <w:keepNext/>
      <w:numPr>
        <w:numId w:val="5"/>
      </w:numPr>
      <w:tabs>
        <w:tab w:val="left" w:pos="1429"/>
      </w:tabs>
      <w:spacing w:before="240" w:after="240"/>
      <w:jc w:val="center"/>
      <w:outlineLvl w:val="0"/>
    </w:pPr>
    <w:rPr>
      <w:rFonts w:eastAsia="宋体"/>
      <w:b/>
      <w:caps/>
      <w:lang w:val="en-US" w:eastAsia="en-US"/>
    </w:rPr>
  </w:style>
  <w:style w:type="paragraph" w:customStyle="1" w:styleId="ARTICLEAL2">
    <w:name w:val="ARTICLEA_L2"/>
    <w:basedOn w:val="Normal"/>
    <w:next w:val="BodyText"/>
    <w:rsid w:val="00A337EB"/>
    <w:pPr>
      <w:numPr>
        <w:ilvl w:val="1"/>
        <w:numId w:val="5"/>
      </w:numPr>
      <w:spacing w:before="240" w:after="240"/>
      <w:jc w:val="both"/>
      <w:outlineLvl w:val="1"/>
    </w:pPr>
    <w:rPr>
      <w:rFonts w:ascii="Times New Roman" w:eastAsia="宋体" w:hAnsi="Times New Roman"/>
      <w:lang w:val="en-US" w:eastAsia="en-US"/>
    </w:rPr>
  </w:style>
  <w:style w:type="paragraph" w:customStyle="1" w:styleId="ARTICLEAL3">
    <w:name w:val="ARTICLEA_L3"/>
    <w:basedOn w:val="Normal"/>
    <w:next w:val="BodyText"/>
    <w:rsid w:val="00A337EB"/>
    <w:pPr>
      <w:numPr>
        <w:ilvl w:val="2"/>
        <w:numId w:val="5"/>
      </w:numPr>
      <w:spacing w:before="240" w:after="240"/>
      <w:jc w:val="both"/>
      <w:outlineLvl w:val="2"/>
    </w:pPr>
    <w:rPr>
      <w:rFonts w:eastAsia="宋体"/>
      <w:lang w:val="en-US" w:eastAsia="en-US"/>
    </w:rPr>
  </w:style>
  <w:style w:type="paragraph" w:customStyle="1" w:styleId="ARTICLEAL4">
    <w:name w:val="ARTICLEA_L4"/>
    <w:basedOn w:val="Normal"/>
    <w:next w:val="BodyText"/>
    <w:rsid w:val="00A337EB"/>
    <w:pPr>
      <w:numPr>
        <w:ilvl w:val="3"/>
        <w:numId w:val="5"/>
      </w:numPr>
      <w:tabs>
        <w:tab w:val="left" w:pos="1429"/>
      </w:tabs>
      <w:spacing w:before="240" w:after="240"/>
      <w:jc w:val="both"/>
      <w:outlineLvl w:val="3"/>
    </w:pPr>
    <w:rPr>
      <w:rFonts w:eastAsia="宋体"/>
      <w:lang w:val="en-US" w:eastAsia="en-US"/>
    </w:rPr>
  </w:style>
  <w:style w:type="paragraph" w:customStyle="1" w:styleId="ARTICLEAL5">
    <w:name w:val="ARTICLEA_L5"/>
    <w:basedOn w:val="Normal"/>
    <w:next w:val="BodyText"/>
    <w:rsid w:val="00A337EB"/>
    <w:pPr>
      <w:numPr>
        <w:ilvl w:val="4"/>
        <w:numId w:val="5"/>
      </w:numPr>
      <w:tabs>
        <w:tab w:val="left" w:pos="1429"/>
      </w:tabs>
      <w:spacing w:after="240"/>
      <w:outlineLvl w:val="4"/>
    </w:pPr>
    <w:rPr>
      <w:rFonts w:eastAsia="宋体"/>
      <w:lang w:val="en-US" w:eastAsia="en-US"/>
    </w:rPr>
  </w:style>
  <w:style w:type="paragraph" w:customStyle="1" w:styleId="ARTICLEAL6">
    <w:name w:val="ARTICLEA_L6"/>
    <w:basedOn w:val="ARTICLEAL5"/>
    <w:next w:val="BodyText"/>
    <w:rsid w:val="00A337EB"/>
    <w:pPr>
      <w:numPr>
        <w:ilvl w:val="5"/>
      </w:numPr>
      <w:outlineLvl w:val="5"/>
    </w:pPr>
  </w:style>
  <w:style w:type="paragraph" w:customStyle="1" w:styleId="ARTICLEAL7">
    <w:name w:val="ARTICLEA_L7"/>
    <w:basedOn w:val="ARTICLEAL6"/>
    <w:next w:val="BodyText"/>
    <w:rsid w:val="00A337EB"/>
    <w:pPr>
      <w:numPr>
        <w:ilvl w:val="6"/>
      </w:numPr>
      <w:outlineLvl w:val="6"/>
    </w:pPr>
  </w:style>
  <w:style w:type="paragraph" w:customStyle="1" w:styleId="ARTICLEAL8">
    <w:name w:val="ARTICLEA_L8"/>
    <w:basedOn w:val="ARTICLEAL7"/>
    <w:next w:val="BodyText"/>
    <w:rsid w:val="00A337EB"/>
    <w:pPr>
      <w:numPr>
        <w:ilvl w:val="7"/>
      </w:numPr>
      <w:outlineLvl w:val="7"/>
    </w:pPr>
  </w:style>
  <w:style w:type="paragraph" w:customStyle="1" w:styleId="ARTICLEAL9">
    <w:name w:val="ARTICLEA_L9"/>
    <w:basedOn w:val="ARTICLEAL8"/>
    <w:next w:val="BodyText"/>
    <w:rsid w:val="00A337EB"/>
    <w:pPr>
      <w:numPr>
        <w:ilvl w:val="8"/>
      </w:numPr>
      <w:outlineLvl w:val="8"/>
    </w:pPr>
  </w:style>
  <w:style w:type="character" w:customStyle="1" w:styleId="high-light-bg4">
    <w:name w:val="high-light-bg4"/>
    <w:basedOn w:val="DefaultParagraphFont"/>
    <w:rsid w:val="00D127AD"/>
  </w:style>
  <w:style w:type="character" w:styleId="Emphasis">
    <w:name w:val="Emphasis"/>
    <w:basedOn w:val="DefaultParagraphFont"/>
    <w:qFormat/>
    <w:rsid w:val="00E30012"/>
    <w:rPr>
      <w:i/>
      <w:iCs/>
    </w:rPr>
  </w:style>
  <w:style w:type="table" w:styleId="TableGridLight">
    <w:name w:val="Grid Table Light"/>
    <w:basedOn w:val="TableNormal"/>
    <w:uiPriority w:val="40"/>
    <w:rsid w:val="00E07CD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DC65A1"/>
    <w:rPr>
      <w:rFonts w:ascii="CorpoSLig" w:hAnsi="CorpoSLig"/>
      <w:sz w:val="24"/>
      <w:lang w:val="de-DE" w:eastAsia="de-DE"/>
    </w:rPr>
  </w:style>
  <w:style w:type="character" w:customStyle="1" w:styleId="Heading1Char">
    <w:name w:val="Heading 1 Char"/>
    <w:basedOn w:val="DefaultParagraphFont"/>
    <w:link w:val="Heading1"/>
    <w:uiPriority w:val="1"/>
    <w:rsid w:val="001D671B"/>
    <w:rPr>
      <w:rFonts w:ascii="Arial" w:hAnsi="Arial"/>
      <w:b/>
      <w:kern w:val="28"/>
      <w:sz w:val="24"/>
      <w:lang w:val="de-DE" w:eastAsia="de-DE"/>
    </w:rPr>
  </w:style>
  <w:style w:type="character" w:customStyle="1" w:styleId="Heading2Char">
    <w:name w:val="Heading 2 Char"/>
    <w:basedOn w:val="DefaultParagraphFont"/>
    <w:link w:val="Heading2"/>
    <w:uiPriority w:val="1"/>
    <w:rsid w:val="001D671B"/>
    <w:rPr>
      <w:rFonts w:ascii="CorpoSLig" w:hAnsi="CorpoSLig"/>
      <w:sz w:val="24"/>
      <w:lang w:val="de-DE" w:eastAsia="de-DE"/>
    </w:rPr>
  </w:style>
  <w:style w:type="character" w:styleId="Hyperlink">
    <w:name w:val="Hyperlink"/>
    <w:basedOn w:val="DefaultParagraphFont"/>
    <w:uiPriority w:val="99"/>
    <w:rsid w:val="00DC65A1"/>
    <w:rPr>
      <w:color w:val="0563C1" w:themeColor="hyperlink"/>
      <w:u w:val="single"/>
    </w:rPr>
  </w:style>
  <w:style w:type="character" w:customStyle="1" w:styleId="1">
    <w:name w:val="未处理的提及1"/>
    <w:basedOn w:val="DefaultParagraphFont"/>
    <w:uiPriority w:val="99"/>
    <w:semiHidden/>
    <w:unhideWhenUsed/>
    <w:rsid w:val="00DC65A1"/>
    <w:rPr>
      <w:color w:val="605E5C"/>
      <w:shd w:val="clear" w:color="auto" w:fill="E1DFDD"/>
    </w:rPr>
  </w:style>
  <w:style w:type="numbering" w:customStyle="1" w:styleId="10">
    <w:name w:val="无列表1"/>
    <w:next w:val="NoList"/>
    <w:uiPriority w:val="99"/>
    <w:semiHidden/>
    <w:unhideWhenUsed/>
    <w:rsid w:val="00DC65A1"/>
  </w:style>
  <w:style w:type="character" w:customStyle="1" w:styleId="Bodytext1">
    <w:name w:val="Body text|1_"/>
    <w:basedOn w:val="DefaultParagraphFont"/>
    <w:link w:val="Bodytext10"/>
    <w:rsid w:val="00DC65A1"/>
    <w:rPr>
      <w:rFonts w:ascii="宋体" w:eastAsia="宋体" w:hAnsi="宋体" w:cs="宋体"/>
      <w:sz w:val="19"/>
      <w:szCs w:val="19"/>
      <w:lang w:val="zh-TW" w:eastAsia="zh-TW" w:bidi="zh-TW"/>
    </w:rPr>
  </w:style>
  <w:style w:type="paragraph" w:customStyle="1" w:styleId="Bodytext10">
    <w:name w:val="Body text|1"/>
    <w:basedOn w:val="Normal"/>
    <w:link w:val="Bodytext1"/>
    <w:rsid w:val="00DC65A1"/>
    <w:pPr>
      <w:widowControl w:val="0"/>
      <w:spacing w:line="262" w:lineRule="auto"/>
    </w:pPr>
    <w:rPr>
      <w:rFonts w:ascii="宋体" w:eastAsia="宋体" w:hAnsi="宋体" w:cs="宋体"/>
      <w:sz w:val="19"/>
      <w:szCs w:val="19"/>
      <w:lang w:val="zh-TW" w:eastAsia="zh-TW" w:bidi="zh-TW"/>
    </w:rPr>
  </w:style>
  <w:style w:type="character" w:customStyle="1" w:styleId="Other1">
    <w:name w:val="Other|1_"/>
    <w:basedOn w:val="DefaultParagraphFont"/>
    <w:link w:val="Other10"/>
    <w:rsid w:val="00DC65A1"/>
    <w:rPr>
      <w:rFonts w:ascii="宋体" w:eastAsia="宋体" w:hAnsi="宋体" w:cs="宋体"/>
      <w:sz w:val="19"/>
      <w:szCs w:val="19"/>
      <w:lang w:val="zh-TW" w:eastAsia="zh-TW" w:bidi="zh-TW"/>
    </w:rPr>
  </w:style>
  <w:style w:type="paragraph" w:customStyle="1" w:styleId="Other10">
    <w:name w:val="Other|1"/>
    <w:basedOn w:val="Normal"/>
    <w:link w:val="Other1"/>
    <w:rsid w:val="00DC65A1"/>
    <w:pPr>
      <w:widowControl w:val="0"/>
      <w:spacing w:line="262" w:lineRule="auto"/>
    </w:pPr>
    <w:rPr>
      <w:rFonts w:ascii="宋体" w:eastAsia="宋体" w:hAnsi="宋体" w:cs="宋体"/>
      <w:sz w:val="19"/>
      <w:szCs w:val="19"/>
      <w:lang w:val="zh-TW" w:eastAsia="zh-TW" w:bidi="zh-TW"/>
    </w:rPr>
  </w:style>
  <w:style w:type="character" w:customStyle="1" w:styleId="Bodytext2">
    <w:name w:val="Body text|2_"/>
    <w:basedOn w:val="DefaultParagraphFont"/>
    <w:link w:val="Bodytext20"/>
    <w:rsid w:val="00DC65A1"/>
    <w:rPr>
      <w:rFonts w:ascii="宋体" w:eastAsia="宋体" w:hAnsi="宋体" w:cs="宋体"/>
      <w:lang w:val="zh-TW" w:eastAsia="zh-TW" w:bidi="zh-TW"/>
    </w:rPr>
  </w:style>
  <w:style w:type="paragraph" w:customStyle="1" w:styleId="Bodytext20">
    <w:name w:val="Body text|2"/>
    <w:basedOn w:val="Normal"/>
    <w:link w:val="Bodytext2"/>
    <w:rsid w:val="00DC65A1"/>
    <w:pPr>
      <w:widowControl w:val="0"/>
    </w:pPr>
    <w:rPr>
      <w:rFonts w:ascii="宋体" w:eastAsia="宋体" w:hAnsi="宋体" w:cs="宋体"/>
      <w:sz w:val="20"/>
      <w:lang w:val="zh-TW" w:eastAsia="zh-TW" w:bidi="zh-TW"/>
    </w:rPr>
  </w:style>
  <w:style w:type="paragraph" w:customStyle="1" w:styleId="11">
    <w:name w:val="普通(网站)1"/>
    <w:basedOn w:val="Normal"/>
    <w:rsid w:val="00DC65A1"/>
    <w:pPr>
      <w:adjustRightInd w:val="0"/>
      <w:spacing w:before="100" w:after="100"/>
    </w:pPr>
    <w:rPr>
      <w:rFonts w:ascii="宋体" w:eastAsia="宋体" w:hAnsi="宋体"/>
      <w:lang w:val="en-US" w:eastAsia="zh-CN"/>
    </w:rPr>
  </w:style>
  <w:style w:type="character" w:customStyle="1" w:styleId="Heading11">
    <w:name w:val="Heading #1|1_"/>
    <w:basedOn w:val="DefaultParagraphFont"/>
    <w:link w:val="Heading110"/>
    <w:rsid w:val="00DC65A1"/>
    <w:rPr>
      <w:rFonts w:ascii="宋体" w:eastAsia="宋体" w:hAnsi="宋体" w:cs="宋体"/>
      <w:sz w:val="44"/>
      <w:szCs w:val="44"/>
      <w:lang w:val="zh-TW" w:eastAsia="zh-TW" w:bidi="zh-TW"/>
    </w:rPr>
  </w:style>
  <w:style w:type="character" w:customStyle="1" w:styleId="Heading21">
    <w:name w:val="Heading #2|1_"/>
    <w:basedOn w:val="DefaultParagraphFont"/>
    <w:link w:val="Heading210"/>
    <w:rsid w:val="00DC65A1"/>
    <w:rPr>
      <w:rFonts w:ascii="宋体" w:eastAsia="宋体" w:hAnsi="宋体" w:cs="宋体"/>
      <w:sz w:val="34"/>
      <w:szCs w:val="34"/>
      <w:lang w:val="zh-TW" w:eastAsia="zh-TW" w:bidi="zh-TW"/>
    </w:rPr>
  </w:style>
  <w:style w:type="character" w:customStyle="1" w:styleId="Tablecaption1">
    <w:name w:val="Table caption|1_"/>
    <w:basedOn w:val="DefaultParagraphFont"/>
    <w:link w:val="Tablecaption10"/>
    <w:rsid w:val="00DC65A1"/>
    <w:rPr>
      <w:rFonts w:ascii="宋体" w:eastAsia="宋体" w:hAnsi="宋体" w:cs="宋体"/>
      <w:b/>
      <w:bCs/>
      <w:sz w:val="19"/>
      <w:szCs w:val="19"/>
      <w:lang w:val="zh-TW" w:eastAsia="zh-TW" w:bidi="zh-TW"/>
    </w:rPr>
  </w:style>
  <w:style w:type="character" w:customStyle="1" w:styleId="Bodytext3">
    <w:name w:val="Body text|3_"/>
    <w:basedOn w:val="DefaultParagraphFont"/>
    <w:link w:val="Bodytext30"/>
    <w:rsid w:val="00DC65A1"/>
    <w:rPr>
      <w:rFonts w:ascii="宋体" w:eastAsia="宋体" w:hAnsi="宋体" w:cs="宋体"/>
      <w:sz w:val="16"/>
      <w:szCs w:val="16"/>
      <w:lang w:val="zh-TW" w:eastAsia="zh-TW" w:bidi="zh-TW"/>
    </w:rPr>
  </w:style>
  <w:style w:type="paragraph" w:customStyle="1" w:styleId="Heading110">
    <w:name w:val="Heading #1|1"/>
    <w:basedOn w:val="Normal"/>
    <w:link w:val="Heading11"/>
    <w:rsid w:val="00DC65A1"/>
    <w:pPr>
      <w:widowControl w:val="0"/>
      <w:jc w:val="right"/>
      <w:outlineLvl w:val="0"/>
    </w:pPr>
    <w:rPr>
      <w:rFonts w:ascii="宋体" w:eastAsia="宋体" w:hAnsi="宋体" w:cs="宋体"/>
      <w:sz w:val="44"/>
      <w:szCs w:val="44"/>
      <w:lang w:val="zh-TW" w:eastAsia="zh-TW" w:bidi="zh-TW"/>
    </w:rPr>
  </w:style>
  <w:style w:type="paragraph" w:customStyle="1" w:styleId="Heading210">
    <w:name w:val="Heading #2|1"/>
    <w:basedOn w:val="Normal"/>
    <w:link w:val="Heading21"/>
    <w:rsid w:val="00DC65A1"/>
    <w:pPr>
      <w:widowControl w:val="0"/>
      <w:spacing w:after="80"/>
      <w:jc w:val="right"/>
      <w:outlineLvl w:val="1"/>
    </w:pPr>
    <w:rPr>
      <w:rFonts w:ascii="宋体" w:eastAsia="宋体" w:hAnsi="宋体" w:cs="宋体"/>
      <w:sz w:val="34"/>
      <w:szCs w:val="34"/>
      <w:lang w:val="zh-TW" w:eastAsia="zh-TW" w:bidi="zh-TW"/>
    </w:rPr>
  </w:style>
  <w:style w:type="paragraph" w:customStyle="1" w:styleId="Tablecaption10">
    <w:name w:val="Table caption|1"/>
    <w:basedOn w:val="Normal"/>
    <w:link w:val="Tablecaption1"/>
    <w:rsid w:val="00DC65A1"/>
    <w:pPr>
      <w:widowControl w:val="0"/>
    </w:pPr>
    <w:rPr>
      <w:rFonts w:ascii="宋体" w:eastAsia="宋体" w:hAnsi="宋体" w:cs="宋体"/>
      <w:b/>
      <w:bCs/>
      <w:sz w:val="19"/>
      <w:szCs w:val="19"/>
      <w:lang w:val="zh-TW" w:eastAsia="zh-TW" w:bidi="zh-TW"/>
    </w:rPr>
  </w:style>
  <w:style w:type="paragraph" w:customStyle="1" w:styleId="Bodytext30">
    <w:name w:val="Body text|3"/>
    <w:basedOn w:val="Normal"/>
    <w:link w:val="Bodytext3"/>
    <w:rsid w:val="00DC65A1"/>
    <w:pPr>
      <w:widowControl w:val="0"/>
    </w:pPr>
    <w:rPr>
      <w:rFonts w:ascii="宋体" w:eastAsia="宋体" w:hAnsi="宋体" w:cs="宋体"/>
      <w:sz w:val="16"/>
      <w:szCs w:val="16"/>
      <w:lang w:val="zh-TW" w:eastAsia="zh-TW" w:bidi="zh-TW"/>
    </w:rPr>
  </w:style>
  <w:style w:type="table" w:customStyle="1" w:styleId="12">
    <w:name w:val="网格型1"/>
    <w:basedOn w:val="TableNormal"/>
    <w:next w:val="TableGrid"/>
    <w:uiPriority w:val="39"/>
    <w:rsid w:val="00DC65A1"/>
    <w:pPr>
      <w:widowControl w:val="0"/>
    </w:pPr>
    <w:rPr>
      <w:rFonts w:eastAsia="宋体"/>
      <w:sz w:val="24"/>
      <w:szCs w:val="24"/>
      <w:lang w:eastAsia="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C65A1"/>
    <w:pPr>
      <w:autoSpaceDE w:val="0"/>
      <w:autoSpaceDN w:val="0"/>
      <w:adjustRightInd w:val="0"/>
    </w:pPr>
    <w:rPr>
      <w:rFonts w:ascii="Arial" w:eastAsia="宋体" w:hAnsi="Arial" w:cs="Arial"/>
      <w:color w:val="000000"/>
      <w:sz w:val="24"/>
      <w:szCs w:val="24"/>
      <w:lang w:eastAsia="en-US"/>
    </w:rPr>
  </w:style>
  <w:style w:type="paragraph" w:customStyle="1" w:styleId="TableParagraph">
    <w:name w:val="Table Paragraph"/>
    <w:basedOn w:val="Normal"/>
    <w:uiPriority w:val="1"/>
    <w:qFormat/>
    <w:rsid w:val="00DC65A1"/>
    <w:pPr>
      <w:widowControl w:val="0"/>
      <w:autoSpaceDE w:val="0"/>
      <w:autoSpaceDN w:val="0"/>
    </w:pPr>
    <w:rPr>
      <w:rFonts w:ascii="CorpoS" w:eastAsia="CorpoS" w:hAnsi="CorpoS" w:cs="CorpoS"/>
      <w:sz w:val="22"/>
      <w:szCs w:val="22"/>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45702">
      <w:bodyDiv w:val="1"/>
      <w:marLeft w:val="0"/>
      <w:marRight w:val="0"/>
      <w:marTop w:val="0"/>
      <w:marBottom w:val="0"/>
      <w:divBdr>
        <w:top w:val="none" w:sz="0" w:space="0" w:color="auto"/>
        <w:left w:val="none" w:sz="0" w:space="0" w:color="auto"/>
        <w:bottom w:val="none" w:sz="0" w:space="0" w:color="auto"/>
        <w:right w:val="none" w:sz="0" w:space="0" w:color="auto"/>
      </w:divBdr>
    </w:div>
    <w:div w:id="75592996">
      <w:bodyDiv w:val="1"/>
      <w:marLeft w:val="0"/>
      <w:marRight w:val="0"/>
      <w:marTop w:val="0"/>
      <w:marBottom w:val="0"/>
      <w:divBdr>
        <w:top w:val="none" w:sz="0" w:space="0" w:color="auto"/>
        <w:left w:val="none" w:sz="0" w:space="0" w:color="auto"/>
        <w:bottom w:val="none" w:sz="0" w:space="0" w:color="auto"/>
        <w:right w:val="none" w:sz="0" w:space="0" w:color="auto"/>
      </w:divBdr>
    </w:div>
    <w:div w:id="76094356">
      <w:bodyDiv w:val="1"/>
      <w:marLeft w:val="0"/>
      <w:marRight w:val="0"/>
      <w:marTop w:val="0"/>
      <w:marBottom w:val="0"/>
      <w:divBdr>
        <w:top w:val="none" w:sz="0" w:space="0" w:color="auto"/>
        <w:left w:val="none" w:sz="0" w:space="0" w:color="auto"/>
        <w:bottom w:val="none" w:sz="0" w:space="0" w:color="auto"/>
        <w:right w:val="none" w:sz="0" w:space="0" w:color="auto"/>
      </w:divBdr>
    </w:div>
    <w:div w:id="84572332">
      <w:bodyDiv w:val="1"/>
      <w:marLeft w:val="0"/>
      <w:marRight w:val="0"/>
      <w:marTop w:val="0"/>
      <w:marBottom w:val="0"/>
      <w:divBdr>
        <w:top w:val="none" w:sz="0" w:space="0" w:color="auto"/>
        <w:left w:val="none" w:sz="0" w:space="0" w:color="auto"/>
        <w:bottom w:val="none" w:sz="0" w:space="0" w:color="auto"/>
        <w:right w:val="none" w:sz="0" w:space="0" w:color="auto"/>
      </w:divBdr>
    </w:div>
    <w:div w:id="100954982">
      <w:bodyDiv w:val="1"/>
      <w:marLeft w:val="0"/>
      <w:marRight w:val="0"/>
      <w:marTop w:val="0"/>
      <w:marBottom w:val="0"/>
      <w:divBdr>
        <w:top w:val="none" w:sz="0" w:space="0" w:color="auto"/>
        <w:left w:val="none" w:sz="0" w:space="0" w:color="auto"/>
        <w:bottom w:val="none" w:sz="0" w:space="0" w:color="auto"/>
        <w:right w:val="none" w:sz="0" w:space="0" w:color="auto"/>
      </w:divBdr>
    </w:div>
    <w:div w:id="104932076">
      <w:bodyDiv w:val="1"/>
      <w:marLeft w:val="0"/>
      <w:marRight w:val="0"/>
      <w:marTop w:val="0"/>
      <w:marBottom w:val="0"/>
      <w:divBdr>
        <w:top w:val="none" w:sz="0" w:space="0" w:color="auto"/>
        <w:left w:val="none" w:sz="0" w:space="0" w:color="auto"/>
        <w:bottom w:val="none" w:sz="0" w:space="0" w:color="auto"/>
        <w:right w:val="none" w:sz="0" w:space="0" w:color="auto"/>
      </w:divBdr>
    </w:div>
    <w:div w:id="118383466">
      <w:bodyDiv w:val="1"/>
      <w:marLeft w:val="0"/>
      <w:marRight w:val="0"/>
      <w:marTop w:val="0"/>
      <w:marBottom w:val="0"/>
      <w:divBdr>
        <w:top w:val="none" w:sz="0" w:space="0" w:color="auto"/>
        <w:left w:val="none" w:sz="0" w:space="0" w:color="auto"/>
        <w:bottom w:val="none" w:sz="0" w:space="0" w:color="auto"/>
        <w:right w:val="none" w:sz="0" w:space="0" w:color="auto"/>
      </w:divBdr>
    </w:div>
    <w:div w:id="156121476">
      <w:bodyDiv w:val="1"/>
      <w:marLeft w:val="0"/>
      <w:marRight w:val="0"/>
      <w:marTop w:val="0"/>
      <w:marBottom w:val="0"/>
      <w:divBdr>
        <w:top w:val="none" w:sz="0" w:space="0" w:color="auto"/>
        <w:left w:val="none" w:sz="0" w:space="0" w:color="auto"/>
        <w:bottom w:val="none" w:sz="0" w:space="0" w:color="auto"/>
        <w:right w:val="none" w:sz="0" w:space="0" w:color="auto"/>
      </w:divBdr>
    </w:div>
    <w:div w:id="253363076">
      <w:bodyDiv w:val="1"/>
      <w:marLeft w:val="0"/>
      <w:marRight w:val="0"/>
      <w:marTop w:val="0"/>
      <w:marBottom w:val="0"/>
      <w:divBdr>
        <w:top w:val="none" w:sz="0" w:space="0" w:color="auto"/>
        <w:left w:val="none" w:sz="0" w:space="0" w:color="auto"/>
        <w:bottom w:val="none" w:sz="0" w:space="0" w:color="auto"/>
        <w:right w:val="none" w:sz="0" w:space="0" w:color="auto"/>
      </w:divBdr>
    </w:div>
    <w:div w:id="278604940">
      <w:bodyDiv w:val="1"/>
      <w:marLeft w:val="0"/>
      <w:marRight w:val="0"/>
      <w:marTop w:val="0"/>
      <w:marBottom w:val="0"/>
      <w:divBdr>
        <w:top w:val="none" w:sz="0" w:space="0" w:color="auto"/>
        <w:left w:val="none" w:sz="0" w:space="0" w:color="auto"/>
        <w:bottom w:val="none" w:sz="0" w:space="0" w:color="auto"/>
        <w:right w:val="none" w:sz="0" w:space="0" w:color="auto"/>
      </w:divBdr>
    </w:div>
    <w:div w:id="340157761">
      <w:bodyDiv w:val="1"/>
      <w:marLeft w:val="0"/>
      <w:marRight w:val="0"/>
      <w:marTop w:val="0"/>
      <w:marBottom w:val="0"/>
      <w:divBdr>
        <w:top w:val="none" w:sz="0" w:space="0" w:color="auto"/>
        <w:left w:val="none" w:sz="0" w:space="0" w:color="auto"/>
        <w:bottom w:val="none" w:sz="0" w:space="0" w:color="auto"/>
        <w:right w:val="none" w:sz="0" w:space="0" w:color="auto"/>
      </w:divBdr>
    </w:div>
    <w:div w:id="355279792">
      <w:bodyDiv w:val="1"/>
      <w:marLeft w:val="0"/>
      <w:marRight w:val="0"/>
      <w:marTop w:val="0"/>
      <w:marBottom w:val="0"/>
      <w:divBdr>
        <w:top w:val="none" w:sz="0" w:space="0" w:color="auto"/>
        <w:left w:val="none" w:sz="0" w:space="0" w:color="auto"/>
        <w:bottom w:val="none" w:sz="0" w:space="0" w:color="auto"/>
        <w:right w:val="none" w:sz="0" w:space="0" w:color="auto"/>
      </w:divBdr>
    </w:div>
    <w:div w:id="379717442">
      <w:bodyDiv w:val="1"/>
      <w:marLeft w:val="0"/>
      <w:marRight w:val="0"/>
      <w:marTop w:val="0"/>
      <w:marBottom w:val="0"/>
      <w:divBdr>
        <w:top w:val="none" w:sz="0" w:space="0" w:color="auto"/>
        <w:left w:val="none" w:sz="0" w:space="0" w:color="auto"/>
        <w:bottom w:val="none" w:sz="0" w:space="0" w:color="auto"/>
        <w:right w:val="none" w:sz="0" w:space="0" w:color="auto"/>
      </w:divBdr>
    </w:div>
    <w:div w:id="500121347">
      <w:bodyDiv w:val="1"/>
      <w:marLeft w:val="0"/>
      <w:marRight w:val="0"/>
      <w:marTop w:val="0"/>
      <w:marBottom w:val="0"/>
      <w:divBdr>
        <w:top w:val="none" w:sz="0" w:space="0" w:color="auto"/>
        <w:left w:val="none" w:sz="0" w:space="0" w:color="auto"/>
        <w:bottom w:val="none" w:sz="0" w:space="0" w:color="auto"/>
        <w:right w:val="none" w:sz="0" w:space="0" w:color="auto"/>
      </w:divBdr>
    </w:div>
    <w:div w:id="503931964">
      <w:bodyDiv w:val="1"/>
      <w:marLeft w:val="0"/>
      <w:marRight w:val="0"/>
      <w:marTop w:val="0"/>
      <w:marBottom w:val="0"/>
      <w:divBdr>
        <w:top w:val="none" w:sz="0" w:space="0" w:color="auto"/>
        <w:left w:val="none" w:sz="0" w:space="0" w:color="auto"/>
        <w:bottom w:val="none" w:sz="0" w:space="0" w:color="auto"/>
        <w:right w:val="none" w:sz="0" w:space="0" w:color="auto"/>
      </w:divBdr>
    </w:div>
    <w:div w:id="563949418">
      <w:bodyDiv w:val="1"/>
      <w:marLeft w:val="0"/>
      <w:marRight w:val="0"/>
      <w:marTop w:val="0"/>
      <w:marBottom w:val="0"/>
      <w:divBdr>
        <w:top w:val="none" w:sz="0" w:space="0" w:color="auto"/>
        <w:left w:val="none" w:sz="0" w:space="0" w:color="auto"/>
        <w:bottom w:val="none" w:sz="0" w:space="0" w:color="auto"/>
        <w:right w:val="none" w:sz="0" w:space="0" w:color="auto"/>
      </w:divBdr>
    </w:div>
    <w:div w:id="624774539">
      <w:bodyDiv w:val="1"/>
      <w:marLeft w:val="0"/>
      <w:marRight w:val="0"/>
      <w:marTop w:val="0"/>
      <w:marBottom w:val="0"/>
      <w:divBdr>
        <w:top w:val="none" w:sz="0" w:space="0" w:color="auto"/>
        <w:left w:val="none" w:sz="0" w:space="0" w:color="auto"/>
        <w:bottom w:val="none" w:sz="0" w:space="0" w:color="auto"/>
        <w:right w:val="none" w:sz="0" w:space="0" w:color="auto"/>
      </w:divBdr>
    </w:div>
    <w:div w:id="690687755">
      <w:bodyDiv w:val="1"/>
      <w:marLeft w:val="0"/>
      <w:marRight w:val="0"/>
      <w:marTop w:val="0"/>
      <w:marBottom w:val="0"/>
      <w:divBdr>
        <w:top w:val="none" w:sz="0" w:space="0" w:color="auto"/>
        <w:left w:val="none" w:sz="0" w:space="0" w:color="auto"/>
        <w:bottom w:val="none" w:sz="0" w:space="0" w:color="auto"/>
        <w:right w:val="none" w:sz="0" w:space="0" w:color="auto"/>
      </w:divBdr>
    </w:div>
    <w:div w:id="701052184">
      <w:bodyDiv w:val="1"/>
      <w:marLeft w:val="0"/>
      <w:marRight w:val="0"/>
      <w:marTop w:val="0"/>
      <w:marBottom w:val="0"/>
      <w:divBdr>
        <w:top w:val="none" w:sz="0" w:space="0" w:color="auto"/>
        <w:left w:val="none" w:sz="0" w:space="0" w:color="auto"/>
        <w:bottom w:val="none" w:sz="0" w:space="0" w:color="auto"/>
        <w:right w:val="none" w:sz="0" w:space="0" w:color="auto"/>
      </w:divBdr>
    </w:div>
    <w:div w:id="784007475">
      <w:bodyDiv w:val="1"/>
      <w:marLeft w:val="0"/>
      <w:marRight w:val="0"/>
      <w:marTop w:val="0"/>
      <w:marBottom w:val="0"/>
      <w:divBdr>
        <w:top w:val="none" w:sz="0" w:space="0" w:color="auto"/>
        <w:left w:val="none" w:sz="0" w:space="0" w:color="auto"/>
        <w:bottom w:val="none" w:sz="0" w:space="0" w:color="auto"/>
        <w:right w:val="none" w:sz="0" w:space="0" w:color="auto"/>
      </w:divBdr>
    </w:div>
    <w:div w:id="807431517">
      <w:bodyDiv w:val="1"/>
      <w:marLeft w:val="0"/>
      <w:marRight w:val="0"/>
      <w:marTop w:val="0"/>
      <w:marBottom w:val="0"/>
      <w:divBdr>
        <w:top w:val="none" w:sz="0" w:space="0" w:color="auto"/>
        <w:left w:val="none" w:sz="0" w:space="0" w:color="auto"/>
        <w:bottom w:val="none" w:sz="0" w:space="0" w:color="auto"/>
        <w:right w:val="none" w:sz="0" w:space="0" w:color="auto"/>
      </w:divBdr>
    </w:div>
    <w:div w:id="828521659">
      <w:bodyDiv w:val="1"/>
      <w:marLeft w:val="0"/>
      <w:marRight w:val="0"/>
      <w:marTop w:val="0"/>
      <w:marBottom w:val="0"/>
      <w:divBdr>
        <w:top w:val="none" w:sz="0" w:space="0" w:color="auto"/>
        <w:left w:val="none" w:sz="0" w:space="0" w:color="auto"/>
        <w:bottom w:val="none" w:sz="0" w:space="0" w:color="auto"/>
        <w:right w:val="none" w:sz="0" w:space="0" w:color="auto"/>
      </w:divBdr>
    </w:div>
    <w:div w:id="840856267">
      <w:bodyDiv w:val="1"/>
      <w:marLeft w:val="0"/>
      <w:marRight w:val="0"/>
      <w:marTop w:val="0"/>
      <w:marBottom w:val="0"/>
      <w:divBdr>
        <w:top w:val="none" w:sz="0" w:space="0" w:color="auto"/>
        <w:left w:val="none" w:sz="0" w:space="0" w:color="auto"/>
        <w:bottom w:val="none" w:sz="0" w:space="0" w:color="auto"/>
        <w:right w:val="none" w:sz="0" w:space="0" w:color="auto"/>
      </w:divBdr>
    </w:div>
    <w:div w:id="857474020">
      <w:bodyDiv w:val="1"/>
      <w:marLeft w:val="0"/>
      <w:marRight w:val="0"/>
      <w:marTop w:val="0"/>
      <w:marBottom w:val="0"/>
      <w:divBdr>
        <w:top w:val="none" w:sz="0" w:space="0" w:color="auto"/>
        <w:left w:val="none" w:sz="0" w:space="0" w:color="auto"/>
        <w:bottom w:val="none" w:sz="0" w:space="0" w:color="auto"/>
        <w:right w:val="none" w:sz="0" w:space="0" w:color="auto"/>
      </w:divBdr>
    </w:div>
    <w:div w:id="872418985">
      <w:bodyDiv w:val="1"/>
      <w:marLeft w:val="0"/>
      <w:marRight w:val="0"/>
      <w:marTop w:val="0"/>
      <w:marBottom w:val="0"/>
      <w:divBdr>
        <w:top w:val="none" w:sz="0" w:space="0" w:color="auto"/>
        <w:left w:val="none" w:sz="0" w:space="0" w:color="auto"/>
        <w:bottom w:val="none" w:sz="0" w:space="0" w:color="auto"/>
        <w:right w:val="none" w:sz="0" w:space="0" w:color="auto"/>
      </w:divBdr>
    </w:div>
    <w:div w:id="925307812">
      <w:bodyDiv w:val="1"/>
      <w:marLeft w:val="0"/>
      <w:marRight w:val="0"/>
      <w:marTop w:val="0"/>
      <w:marBottom w:val="0"/>
      <w:divBdr>
        <w:top w:val="none" w:sz="0" w:space="0" w:color="auto"/>
        <w:left w:val="none" w:sz="0" w:space="0" w:color="auto"/>
        <w:bottom w:val="none" w:sz="0" w:space="0" w:color="auto"/>
        <w:right w:val="none" w:sz="0" w:space="0" w:color="auto"/>
      </w:divBdr>
    </w:div>
    <w:div w:id="1030182805">
      <w:bodyDiv w:val="1"/>
      <w:marLeft w:val="0"/>
      <w:marRight w:val="0"/>
      <w:marTop w:val="0"/>
      <w:marBottom w:val="0"/>
      <w:divBdr>
        <w:top w:val="none" w:sz="0" w:space="0" w:color="auto"/>
        <w:left w:val="none" w:sz="0" w:space="0" w:color="auto"/>
        <w:bottom w:val="none" w:sz="0" w:space="0" w:color="auto"/>
        <w:right w:val="none" w:sz="0" w:space="0" w:color="auto"/>
      </w:divBdr>
    </w:div>
    <w:div w:id="1037853925">
      <w:bodyDiv w:val="1"/>
      <w:marLeft w:val="0"/>
      <w:marRight w:val="0"/>
      <w:marTop w:val="0"/>
      <w:marBottom w:val="0"/>
      <w:divBdr>
        <w:top w:val="none" w:sz="0" w:space="0" w:color="auto"/>
        <w:left w:val="none" w:sz="0" w:space="0" w:color="auto"/>
        <w:bottom w:val="none" w:sz="0" w:space="0" w:color="auto"/>
        <w:right w:val="none" w:sz="0" w:space="0" w:color="auto"/>
      </w:divBdr>
    </w:div>
    <w:div w:id="1143741103">
      <w:bodyDiv w:val="1"/>
      <w:marLeft w:val="0"/>
      <w:marRight w:val="0"/>
      <w:marTop w:val="0"/>
      <w:marBottom w:val="0"/>
      <w:divBdr>
        <w:top w:val="none" w:sz="0" w:space="0" w:color="auto"/>
        <w:left w:val="none" w:sz="0" w:space="0" w:color="auto"/>
        <w:bottom w:val="none" w:sz="0" w:space="0" w:color="auto"/>
        <w:right w:val="none" w:sz="0" w:space="0" w:color="auto"/>
      </w:divBdr>
    </w:div>
    <w:div w:id="1164053952">
      <w:bodyDiv w:val="1"/>
      <w:marLeft w:val="0"/>
      <w:marRight w:val="0"/>
      <w:marTop w:val="0"/>
      <w:marBottom w:val="0"/>
      <w:divBdr>
        <w:top w:val="none" w:sz="0" w:space="0" w:color="auto"/>
        <w:left w:val="none" w:sz="0" w:space="0" w:color="auto"/>
        <w:bottom w:val="none" w:sz="0" w:space="0" w:color="auto"/>
        <w:right w:val="none" w:sz="0" w:space="0" w:color="auto"/>
      </w:divBdr>
    </w:div>
    <w:div w:id="1190682904">
      <w:bodyDiv w:val="1"/>
      <w:marLeft w:val="0"/>
      <w:marRight w:val="0"/>
      <w:marTop w:val="0"/>
      <w:marBottom w:val="0"/>
      <w:divBdr>
        <w:top w:val="none" w:sz="0" w:space="0" w:color="auto"/>
        <w:left w:val="none" w:sz="0" w:space="0" w:color="auto"/>
        <w:bottom w:val="none" w:sz="0" w:space="0" w:color="auto"/>
        <w:right w:val="none" w:sz="0" w:space="0" w:color="auto"/>
      </w:divBdr>
    </w:div>
    <w:div w:id="1220895927">
      <w:bodyDiv w:val="1"/>
      <w:marLeft w:val="0"/>
      <w:marRight w:val="0"/>
      <w:marTop w:val="0"/>
      <w:marBottom w:val="0"/>
      <w:divBdr>
        <w:top w:val="none" w:sz="0" w:space="0" w:color="auto"/>
        <w:left w:val="none" w:sz="0" w:space="0" w:color="auto"/>
        <w:bottom w:val="none" w:sz="0" w:space="0" w:color="auto"/>
        <w:right w:val="none" w:sz="0" w:space="0" w:color="auto"/>
      </w:divBdr>
    </w:div>
    <w:div w:id="1229001678">
      <w:bodyDiv w:val="1"/>
      <w:marLeft w:val="0"/>
      <w:marRight w:val="0"/>
      <w:marTop w:val="0"/>
      <w:marBottom w:val="0"/>
      <w:divBdr>
        <w:top w:val="none" w:sz="0" w:space="0" w:color="auto"/>
        <w:left w:val="none" w:sz="0" w:space="0" w:color="auto"/>
        <w:bottom w:val="none" w:sz="0" w:space="0" w:color="auto"/>
        <w:right w:val="none" w:sz="0" w:space="0" w:color="auto"/>
      </w:divBdr>
    </w:div>
    <w:div w:id="1240096583">
      <w:bodyDiv w:val="1"/>
      <w:marLeft w:val="0"/>
      <w:marRight w:val="0"/>
      <w:marTop w:val="0"/>
      <w:marBottom w:val="0"/>
      <w:divBdr>
        <w:top w:val="none" w:sz="0" w:space="0" w:color="auto"/>
        <w:left w:val="none" w:sz="0" w:space="0" w:color="auto"/>
        <w:bottom w:val="none" w:sz="0" w:space="0" w:color="auto"/>
        <w:right w:val="none" w:sz="0" w:space="0" w:color="auto"/>
      </w:divBdr>
    </w:div>
    <w:div w:id="1468890466">
      <w:bodyDiv w:val="1"/>
      <w:marLeft w:val="0"/>
      <w:marRight w:val="0"/>
      <w:marTop w:val="0"/>
      <w:marBottom w:val="0"/>
      <w:divBdr>
        <w:top w:val="none" w:sz="0" w:space="0" w:color="auto"/>
        <w:left w:val="none" w:sz="0" w:space="0" w:color="auto"/>
        <w:bottom w:val="none" w:sz="0" w:space="0" w:color="auto"/>
        <w:right w:val="none" w:sz="0" w:space="0" w:color="auto"/>
      </w:divBdr>
    </w:div>
    <w:div w:id="1590651525">
      <w:bodyDiv w:val="1"/>
      <w:marLeft w:val="0"/>
      <w:marRight w:val="0"/>
      <w:marTop w:val="0"/>
      <w:marBottom w:val="0"/>
      <w:divBdr>
        <w:top w:val="none" w:sz="0" w:space="0" w:color="auto"/>
        <w:left w:val="none" w:sz="0" w:space="0" w:color="auto"/>
        <w:bottom w:val="none" w:sz="0" w:space="0" w:color="auto"/>
        <w:right w:val="none" w:sz="0" w:space="0" w:color="auto"/>
      </w:divBdr>
    </w:div>
    <w:div w:id="1636597274">
      <w:bodyDiv w:val="1"/>
      <w:marLeft w:val="0"/>
      <w:marRight w:val="0"/>
      <w:marTop w:val="0"/>
      <w:marBottom w:val="0"/>
      <w:divBdr>
        <w:top w:val="none" w:sz="0" w:space="0" w:color="auto"/>
        <w:left w:val="none" w:sz="0" w:space="0" w:color="auto"/>
        <w:bottom w:val="none" w:sz="0" w:space="0" w:color="auto"/>
        <w:right w:val="none" w:sz="0" w:space="0" w:color="auto"/>
      </w:divBdr>
    </w:div>
    <w:div w:id="1779065523">
      <w:bodyDiv w:val="1"/>
      <w:marLeft w:val="0"/>
      <w:marRight w:val="0"/>
      <w:marTop w:val="0"/>
      <w:marBottom w:val="0"/>
      <w:divBdr>
        <w:top w:val="none" w:sz="0" w:space="0" w:color="auto"/>
        <w:left w:val="none" w:sz="0" w:space="0" w:color="auto"/>
        <w:bottom w:val="none" w:sz="0" w:space="0" w:color="auto"/>
        <w:right w:val="none" w:sz="0" w:space="0" w:color="auto"/>
      </w:divBdr>
    </w:div>
    <w:div w:id="1850951795">
      <w:bodyDiv w:val="1"/>
      <w:marLeft w:val="0"/>
      <w:marRight w:val="0"/>
      <w:marTop w:val="0"/>
      <w:marBottom w:val="0"/>
      <w:divBdr>
        <w:top w:val="none" w:sz="0" w:space="0" w:color="auto"/>
        <w:left w:val="none" w:sz="0" w:space="0" w:color="auto"/>
        <w:bottom w:val="none" w:sz="0" w:space="0" w:color="auto"/>
        <w:right w:val="none" w:sz="0" w:space="0" w:color="auto"/>
      </w:divBdr>
    </w:div>
    <w:div w:id="1892810935">
      <w:bodyDiv w:val="1"/>
      <w:marLeft w:val="0"/>
      <w:marRight w:val="0"/>
      <w:marTop w:val="0"/>
      <w:marBottom w:val="0"/>
      <w:divBdr>
        <w:top w:val="none" w:sz="0" w:space="0" w:color="auto"/>
        <w:left w:val="none" w:sz="0" w:space="0" w:color="auto"/>
        <w:bottom w:val="none" w:sz="0" w:space="0" w:color="auto"/>
        <w:right w:val="none" w:sz="0" w:space="0" w:color="auto"/>
      </w:divBdr>
    </w:div>
    <w:div w:id="1915124913">
      <w:bodyDiv w:val="1"/>
      <w:marLeft w:val="0"/>
      <w:marRight w:val="0"/>
      <w:marTop w:val="0"/>
      <w:marBottom w:val="0"/>
      <w:divBdr>
        <w:top w:val="none" w:sz="0" w:space="0" w:color="auto"/>
        <w:left w:val="none" w:sz="0" w:space="0" w:color="auto"/>
        <w:bottom w:val="none" w:sz="0" w:space="0" w:color="auto"/>
        <w:right w:val="none" w:sz="0" w:space="0" w:color="auto"/>
      </w:divBdr>
    </w:div>
    <w:div w:id="1975528027">
      <w:bodyDiv w:val="1"/>
      <w:marLeft w:val="0"/>
      <w:marRight w:val="0"/>
      <w:marTop w:val="0"/>
      <w:marBottom w:val="0"/>
      <w:divBdr>
        <w:top w:val="none" w:sz="0" w:space="0" w:color="auto"/>
        <w:left w:val="none" w:sz="0" w:space="0" w:color="auto"/>
        <w:bottom w:val="none" w:sz="0" w:space="0" w:color="auto"/>
        <w:right w:val="none" w:sz="0" w:space="0" w:color="auto"/>
      </w:divBdr>
    </w:div>
    <w:div w:id="2080204573">
      <w:bodyDiv w:val="1"/>
      <w:marLeft w:val="0"/>
      <w:marRight w:val="0"/>
      <w:marTop w:val="0"/>
      <w:marBottom w:val="0"/>
      <w:divBdr>
        <w:top w:val="none" w:sz="0" w:space="0" w:color="auto"/>
        <w:left w:val="none" w:sz="0" w:space="0" w:color="auto"/>
        <w:bottom w:val="none" w:sz="0" w:space="0" w:color="auto"/>
        <w:right w:val="none" w:sz="0" w:space="0" w:color="auto"/>
      </w:divBdr>
    </w:div>
    <w:div w:id="21368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BAE8D-B571-4C6C-B061-66357F809844}">
  <ds:schemaRefs>
    <ds:schemaRef ds:uri="http://schemas.openxmlformats.org/officeDocument/2006/bibliography"/>
  </ds:schemaRefs>
</ds:datastoreItem>
</file>

<file path=customXml/itemProps2.xml><?xml version="1.0" encoding="utf-8"?>
<ds:datastoreItem xmlns:ds="http://schemas.openxmlformats.org/officeDocument/2006/customXml" ds:itemID="{CA1B55B1-9221-4A25-966C-517000B2623C}">
  <ds:schemaRefs>
    <ds:schemaRef ds:uri="http://schemas.openxmlformats.org/officeDocument/2006/bibliography"/>
  </ds:schemaRefs>
</ds:datastoreItem>
</file>

<file path=customXml/itemProps3.xml><?xml version="1.0" encoding="utf-8"?>
<ds:datastoreItem xmlns:ds="http://schemas.openxmlformats.org/officeDocument/2006/customXml" ds:itemID="{48567B6B-F858-46F8-9406-9F0F95210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2883</Words>
  <Characters>16434</Characters>
  <Application>Microsoft Office Word</Application>
  <DocSecurity>0</DocSecurity>
  <Lines>136</Lines>
  <Paragraphs>38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Daimler AG  70546 Stuttgart</vt:lpstr>
      <vt:lpstr>Daimler AG  70546 Stuttgart</vt:lpstr>
    </vt:vector>
  </TitlesOfParts>
  <Company>Daimler AG</Company>
  <LinksUpToDate>false</LinksUpToDate>
  <CharactersWithSpaces>19279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Daimler AG  70546 Stuttgart</dc:title>
  <dc:subject/>
  <dc:creator>Mironenko, Elena (001)</dc:creator>
  <cp:keywords/>
  <cp:lastModifiedBy>Cheng, Haifeng (866) [DT]</cp:lastModifiedBy>
  <cp:revision>10</cp:revision>
  <cp:lastPrinted>2020-04-23T01:32:00Z</cp:lastPrinted>
  <dcterms:created xsi:type="dcterms:W3CDTF">2022-12-19T01:54:00Z</dcterms:created>
  <dcterms:modified xsi:type="dcterms:W3CDTF">2022-12-19T09:35:00Z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5ff3ce-c151-426b-9620-64dd2650a755_Enabled">
    <vt:lpwstr>true</vt:lpwstr>
  </property>
  <property fmtid="{D5CDD505-2E9C-101B-9397-08002B2CF9AE}" pid="3" name="MSIP_Label_ab5ff3ce-c151-426b-9620-64dd2650a755_SetDate">
    <vt:lpwstr>2022-04-08T10:06:57Z</vt:lpwstr>
  </property>
  <property fmtid="{D5CDD505-2E9C-101B-9397-08002B2CF9AE}" pid="4" name="MSIP_Label_ab5ff3ce-c151-426b-9620-64dd2650a755_Method">
    <vt:lpwstr>Privileged</vt:lpwstr>
  </property>
  <property fmtid="{D5CDD505-2E9C-101B-9397-08002B2CF9AE}" pid="5" name="MSIP_Label_ab5ff3ce-c151-426b-9620-64dd2650a755_Name">
    <vt:lpwstr>Daimler Truck Internal</vt:lpwstr>
  </property>
  <property fmtid="{D5CDD505-2E9C-101B-9397-08002B2CF9AE}" pid="6" name="MSIP_Label_ab5ff3ce-c151-426b-9620-64dd2650a755_SiteId">
    <vt:lpwstr>505cca53-5750-4134-9501-8d52d5df3cd1</vt:lpwstr>
  </property>
  <property fmtid="{D5CDD505-2E9C-101B-9397-08002B2CF9AE}" pid="7" name="MSIP_Label_ab5ff3ce-c151-426b-9620-64dd2650a755_ActionId">
    <vt:lpwstr>86518ece-0992-452b-8fab-abe18b14ebd9</vt:lpwstr>
  </property>
  <property fmtid="{D5CDD505-2E9C-101B-9397-08002B2CF9AE}" pid="8" name="MSIP_Label_ab5ff3ce-c151-426b-9620-64dd2650a755_ContentBits">
    <vt:lpwstr>0</vt:lpwstr>
  </property>
  <property fmtid="{D5CDD505-2E9C-101B-9397-08002B2CF9AE}" pid="9" name="MSIP_Label_62430c92-9e3c-489b-9cd2-1d2b3675c0e0_Enabled">
    <vt:lpwstr>true</vt:lpwstr>
  </property>
  <property fmtid="{D5CDD505-2E9C-101B-9397-08002B2CF9AE}" pid="10" name="MSIP_Label_62430c92-9e3c-489b-9cd2-1d2b3675c0e0_SetDate">
    <vt:lpwstr>2022-12-19T09:35:13Z</vt:lpwstr>
  </property>
  <property fmtid="{D5CDD505-2E9C-101B-9397-08002B2CF9AE}" pid="11" name="MSIP_Label_62430c92-9e3c-489b-9cd2-1d2b3675c0e0_Method">
    <vt:lpwstr>Privileged</vt:lpwstr>
  </property>
  <property fmtid="{D5CDD505-2E9C-101B-9397-08002B2CF9AE}" pid="12" name="MSIP_Label_62430c92-9e3c-489b-9cd2-1d2b3675c0e0_Name">
    <vt:lpwstr>62430c92-9e3c-489b-9cd2-1d2b3675c0e0</vt:lpwstr>
  </property>
  <property fmtid="{D5CDD505-2E9C-101B-9397-08002B2CF9AE}" pid="13" name="MSIP_Label_62430c92-9e3c-489b-9cd2-1d2b3675c0e0_SiteId">
    <vt:lpwstr>9652d7c2-1ccf-4940-8151-4a92bd474ed0</vt:lpwstr>
  </property>
  <property fmtid="{D5CDD505-2E9C-101B-9397-08002B2CF9AE}" pid="14" name="MSIP_Label_62430c92-9e3c-489b-9cd2-1d2b3675c0e0_ActionId">
    <vt:lpwstr>4ee4c8b2-6945-4c3e-980e-e42c0f1b0421</vt:lpwstr>
  </property>
  <property fmtid="{D5CDD505-2E9C-101B-9397-08002B2CF9AE}" pid="15" name="MSIP_Label_62430c92-9e3c-489b-9cd2-1d2b3675c0e0_ContentBits">
    <vt:lpwstr>1</vt:lpwstr>
  </property>
</Properties>
</file>