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2" w:type="dxa"/>
        <w:tblInd w:w="-1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0"/>
        <w:gridCol w:w="2750"/>
        <w:gridCol w:w="1743"/>
        <w:gridCol w:w="1858"/>
        <w:gridCol w:w="1504"/>
        <w:gridCol w:w="297"/>
        <w:gridCol w:w="1304"/>
        <w:gridCol w:w="716"/>
      </w:tblGrid>
      <w:tr w:rsidR="00A60EAA" w:rsidRPr="00434B29" w:rsidTr="00485E6E">
        <w:trPr>
          <w:gridAfter w:val="1"/>
          <w:wAfter w:w="716" w:type="dxa"/>
          <w:cantSplit/>
          <w:trHeight w:hRule="exact" w:val="3540"/>
        </w:trPr>
        <w:tc>
          <w:tcPr>
            <w:tcW w:w="4693" w:type="dxa"/>
            <w:gridSpan w:val="3"/>
          </w:tcPr>
          <w:p w:rsidR="00A60EAA" w:rsidRPr="005F2C2B" w:rsidRDefault="00A60EAA" w:rsidP="00AB108E">
            <w:pPr>
              <w:tabs>
                <w:tab w:val="left" w:pos="5727"/>
                <w:tab w:val="left" w:pos="7201"/>
                <w:tab w:val="left" w:pos="8562"/>
              </w:tabs>
              <w:ind w:right="-70"/>
              <w:jc w:val="both"/>
              <w:rPr>
                <w:rFonts w:ascii="宋体" w:hAnsi="宋体"/>
                <w:szCs w:val="24"/>
                <w:lang w:val="en-US" w:eastAsia="zh-CN"/>
              </w:rPr>
            </w:pPr>
          </w:p>
          <w:p w:rsidR="00A60EAA" w:rsidRPr="00485D80" w:rsidRDefault="00A60EAA" w:rsidP="00AB108E">
            <w:pPr>
              <w:rPr>
                <w:rFonts w:ascii="CorpoS" w:hAnsi="CorpoS"/>
                <w:b/>
                <w:lang w:val="en-GB" w:eastAsia="en-US"/>
              </w:rPr>
            </w:pPr>
            <w:r w:rsidRPr="00485D80">
              <w:rPr>
                <w:rFonts w:ascii="CorpoS" w:hAnsi="CorpoS"/>
                <w:b/>
                <w:lang w:val="en-GB" w:eastAsia="en-US"/>
              </w:rPr>
              <w:t>Beijing Foton Daimler Automotive Co.</w:t>
            </w:r>
            <w:r>
              <w:rPr>
                <w:rFonts w:ascii="CorpoS" w:hAnsi="CorpoS" w:hint="eastAsia"/>
                <w:b/>
                <w:lang w:val="en-GB" w:eastAsia="zh-CN"/>
              </w:rPr>
              <w:t>,</w:t>
            </w:r>
            <w:r w:rsidRPr="00485D80">
              <w:rPr>
                <w:rFonts w:ascii="CorpoS" w:hAnsi="CorpoS"/>
                <w:b/>
                <w:lang w:val="en-GB" w:eastAsia="en-US"/>
              </w:rPr>
              <w:t xml:space="preserve"> Ltd.</w:t>
            </w:r>
          </w:p>
          <w:p w:rsidR="00A60EAA" w:rsidRPr="005F2C2B" w:rsidRDefault="00A60EAA" w:rsidP="00AB108E">
            <w:pPr>
              <w:rPr>
                <w:rFonts w:ascii="宋体" w:hAnsi="宋体"/>
                <w:b/>
                <w:lang w:val="en-GB" w:eastAsia="zh-CN"/>
              </w:rPr>
            </w:pPr>
            <w:r w:rsidRPr="005F2C2B">
              <w:rPr>
                <w:rFonts w:ascii="宋体" w:hAnsi="宋体" w:hint="eastAsia"/>
                <w:b/>
                <w:lang w:val="en-GB" w:eastAsia="zh-CN"/>
              </w:rPr>
              <w:t>北京福田戴姆勒汽车有限公司</w:t>
            </w:r>
          </w:p>
          <w:p w:rsidR="00A60EAA" w:rsidRPr="005F2C2B" w:rsidRDefault="00A60EAA" w:rsidP="00AB108E">
            <w:pPr>
              <w:tabs>
                <w:tab w:val="left" w:pos="5727"/>
                <w:tab w:val="left" w:pos="7201"/>
                <w:tab w:val="left" w:pos="8562"/>
              </w:tabs>
              <w:ind w:right="-70"/>
              <w:jc w:val="both"/>
              <w:rPr>
                <w:rFonts w:ascii="宋体" w:hAnsi="宋体"/>
                <w:szCs w:val="24"/>
                <w:lang w:val="en-GB" w:eastAsia="zh-CN"/>
              </w:rPr>
            </w:pPr>
          </w:p>
        </w:tc>
        <w:tc>
          <w:tcPr>
            <w:tcW w:w="1858" w:type="dxa"/>
          </w:tcPr>
          <w:p w:rsidR="00A60EAA" w:rsidRPr="00434B29" w:rsidRDefault="00A60EAA" w:rsidP="00AB108E">
            <w:pPr>
              <w:tabs>
                <w:tab w:val="left" w:pos="5727"/>
                <w:tab w:val="left" w:pos="7201"/>
                <w:tab w:val="left" w:pos="8562"/>
              </w:tabs>
              <w:spacing w:before="2211"/>
              <w:ind w:right="57"/>
              <w:rPr>
                <w:rFonts w:ascii="宋体" w:hAnsi="宋体"/>
                <w:i/>
                <w:sz w:val="18"/>
                <w:szCs w:val="24"/>
                <w:lang w:val="en-GB" w:eastAsia="zh-CN"/>
              </w:rPr>
            </w:pPr>
            <w:r w:rsidRPr="00434B29">
              <w:rPr>
                <w:rFonts w:ascii="宋体" w:hAnsi="宋体" w:hint="eastAsia"/>
                <w:i/>
                <w:szCs w:val="24"/>
                <w:lang w:val="en-GB" w:eastAsia="zh-CN"/>
              </w:rPr>
              <w:t>Phone电话</w:t>
            </w:r>
            <w:r w:rsidRPr="00434B29">
              <w:rPr>
                <w:rFonts w:ascii="宋体" w:hAnsi="宋体"/>
                <w:i/>
                <w:szCs w:val="24"/>
                <w:lang w:val="en-GB"/>
              </w:rPr>
              <w:br/>
            </w:r>
            <w:r w:rsidR="009F1F29" w:rsidRPr="000F0AC9">
              <w:rPr>
                <w:rFonts w:ascii="宋体" w:hAnsi="宋体"/>
                <w:i/>
                <w:sz w:val="18"/>
                <w:szCs w:val="24"/>
                <w:lang w:val="en-GB" w:eastAsia="zh-CN"/>
              </w:rPr>
              <w:t>+86 13601065759</w:t>
            </w:r>
          </w:p>
          <w:p w:rsidR="00A60EAA" w:rsidRPr="00434B29" w:rsidRDefault="00A60EAA" w:rsidP="00AB108E">
            <w:pPr>
              <w:tabs>
                <w:tab w:val="left" w:pos="5727"/>
                <w:tab w:val="left" w:pos="7201"/>
                <w:tab w:val="left" w:pos="8562"/>
              </w:tabs>
              <w:spacing w:before="2211"/>
              <w:ind w:right="57"/>
              <w:jc w:val="both"/>
              <w:rPr>
                <w:rFonts w:ascii="宋体" w:hAnsi="宋体"/>
                <w:i/>
                <w:szCs w:val="24"/>
                <w:lang w:val="en-GB"/>
              </w:rPr>
            </w:pPr>
            <w:r w:rsidRPr="00434B29">
              <w:rPr>
                <w:rFonts w:ascii="宋体" w:hAnsi="宋体"/>
                <w:i/>
                <w:szCs w:val="24"/>
                <w:lang w:val="en-GB"/>
              </w:rPr>
              <w:t>fdrt</w:t>
            </w:r>
          </w:p>
        </w:tc>
        <w:tc>
          <w:tcPr>
            <w:tcW w:w="1801" w:type="dxa"/>
            <w:gridSpan w:val="2"/>
          </w:tcPr>
          <w:p w:rsidR="00A60EAA" w:rsidRPr="00434B29" w:rsidRDefault="009F1F29" w:rsidP="00AB108E">
            <w:pPr>
              <w:tabs>
                <w:tab w:val="left" w:pos="5727"/>
                <w:tab w:val="left" w:pos="7201"/>
                <w:tab w:val="left" w:pos="8562"/>
              </w:tabs>
              <w:spacing w:before="2211"/>
              <w:ind w:right="85"/>
              <w:rPr>
                <w:rFonts w:ascii="宋体" w:hAnsi="宋体"/>
                <w:i/>
                <w:szCs w:val="24"/>
                <w:lang w:val="en-GB" w:eastAsia="zh-CN"/>
              </w:rPr>
            </w:pPr>
            <w:r w:rsidRPr="00434B29">
              <w:rPr>
                <w:rFonts w:ascii="宋体" w:hAnsi="宋体" w:hint="eastAsia"/>
                <w:i/>
                <w:szCs w:val="24"/>
                <w:lang w:val="en-GB" w:eastAsia="zh-CN"/>
              </w:rPr>
              <w:t>Fax传真</w:t>
            </w:r>
            <w:r w:rsidRPr="00434B29">
              <w:rPr>
                <w:rFonts w:ascii="宋体" w:hAnsi="宋体"/>
                <w:i/>
                <w:szCs w:val="24"/>
                <w:lang w:val="en-GB"/>
              </w:rPr>
              <w:br/>
            </w:r>
            <w:r w:rsidRPr="000F0AC9">
              <w:rPr>
                <w:rFonts w:ascii="宋体" w:hAnsi="宋体"/>
                <w:i/>
                <w:sz w:val="18"/>
                <w:szCs w:val="24"/>
                <w:lang w:val="en-GB" w:eastAsia="zh-CN"/>
              </w:rPr>
              <w:t>n.a.</w:t>
            </w:r>
          </w:p>
        </w:tc>
        <w:tc>
          <w:tcPr>
            <w:tcW w:w="1304" w:type="dxa"/>
          </w:tcPr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US"/>
              </w:rPr>
            </w:pPr>
          </w:p>
          <w:p w:rsidR="00A60EAA" w:rsidRPr="00434B29" w:rsidRDefault="00A60EAA" w:rsidP="00AB108E">
            <w:pPr>
              <w:tabs>
                <w:tab w:val="left" w:pos="5727"/>
                <w:tab w:val="left" w:pos="7201"/>
                <w:tab w:val="left" w:pos="8562"/>
              </w:tabs>
              <w:spacing w:before="2211"/>
              <w:jc w:val="both"/>
              <w:rPr>
                <w:rFonts w:ascii="宋体" w:hAnsi="宋体"/>
                <w:i/>
                <w:szCs w:val="24"/>
                <w:lang w:val="en-GB"/>
              </w:rPr>
            </w:pPr>
            <w:r w:rsidRPr="00434B29">
              <w:rPr>
                <w:rFonts w:ascii="宋体" w:hAnsi="宋体"/>
                <w:i/>
                <w:szCs w:val="24"/>
                <w:lang w:val="en-GB"/>
              </w:rPr>
              <w:br/>
            </w:r>
          </w:p>
          <w:p w:rsidR="00A60EAA" w:rsidRPr="00434B29" w:rsidRDefault="00A60EAA" w:rsidP="00AB108E">
            <w:pPr>
              <w:tabs>
                <w:tab w:val="left" w:pos="5727"/>
                <w:tab w:val="left" w:pos="7201"/>
                <w:tab w:val="left" w:pos="8562"/>
              </w:tabs>
              <w:spacing w:before="2211"/>
              <w:jc w:val="both"/>
              <w:rPr>
                <w:rFonts w:ascii="宋体" w:hAnsi="宋体"/>
                <w:i/>
                <w:szCs w:val="24"/>
                <w:lang w:val="en-GB"/>
              </w:rPr>
            </w:pPr>
          </w:p>
          <w:p w:rsidR="00A60EAA" w:rsidRPr="00434B29" w:rsidRDefault="00A60EAA" w:rsidP="00AB108E">
            <w:pPr>
              <w:tabs>
                <w:tab w:val="left" w:pos="5727"/>
                <w:tab w:val="left" w:pos="7201"/>
                <w:tab w:val="left" w:pos="8562"/>
              </w:tabs>
              <w:spacing w:before="2211"/>
              <w:jc w:val="both"/>
              <w:rPr>
                <w:rFonts w:ascii="宋体" w:hAnsi="宋体"/>
                <w:i/>
                <w:szCs w:val="24"/>
                <w:lang w:val="en-GB"/>
              </w:rPr>
            </w:pPr>
          </w:p>
        </w:tc>
      </w:tr>
      <w:tr w:rsidR="00A60EAA" w:rsidRPr="00434B29" w:rsidTr="00485E6E">
        <w:trPr>
          <w:gridAfter w:val="1"/>
          <w:wAfter w:w="716" w:type="dxa"/>
          <w:cantSplit/>
          <w:trHeight w:hRule="exact" w:val="1347"/>
        </w:trPr>
        <w:tc>
          <w:tcPr>
            <w:tcW w:w="2950" w:type="dxa"/>
            <w:gridSpan w:val="2"/>
          </w:tcPr>
          <w:p w:rsidR="00A60EAA" w:rsidRPr="005F2C2B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szCs w:val="24"/>
                <w:lang w:val="en-GB"/>
              </w:rPr>
            </w:pPr>
          </w:p>
        </w:tc>
        <w:tc>
          <w:tcPr>
            <w:tcW w:w="1743" w:type="dxa"/>
          </w:tcPr>
          <w:p w:rsidR="00A60EAA" w:rsidRPr="005F2C2B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szCs w:val="24"/>
                <w:lang w:val="en-GB"/>
              </w:rPr>
            </w:pPr>
          </w:p>
        </w:tc>
        <w:tc>
          <w:tcPr>
            <w:tcW w:w="3362" w:type="dxa"/>
            <w:gridSpan w:val="2"/>
          </w:tcPr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GB" w:eastAsia="zh-CN"/>
              </w:rPr>
            </w:pPr>
            <w:r w:rsidRPr="00434B29">
              <w:rPr>
                <w:rFonts w:ascii="宋体" w:hAnsi="宋体"/>
                <w:i/>
                <w:szCs w:val="24"/>
                <w:lang w:val="en-GB"/>
              </w:rPr>
              <w:t xml:space="preserve">Buyer </w:t>
            </w:r>
            <w:r w:rsidRPr="00434B29">
              <w:rPr>
                <w:rFonts w:ascii="宋体" w:hAnsi="宋体" w:hint="eastAsia"/>
                <w:i/>
                <w:szCs w:val="24"/>
                <w:lang w:val="en-GB"/>
              </w:rPr>
              <w:t>采购</w:t>
            </w:r>
            <w:r w:rsidRPr="00434B29">
              <w:rPr>
                <w:rFonts w:ascii="宋体" w:hAnsi="宋体" w:hint="eastAsia"/>
                <w:i/>
                <w:szCs w:val="24"/>
                <w:lang w:val="en-GB" w:eastAsia="zh-CN"/>
              </w:rPr>
              <w:t>员</w:t>
            </w:r>
          </w:p>
          <w:p w:rsidR="00A60EAA" w:rsidRPr="00434B29" w:rsidRDefault="009F1F29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GB"/>
              </w:rPr>
            </w:pPr>
            <w:r w:rsidRPr="000F0AC9">
              <w:rPr>
                <w:rFonts w:ascii="宋体" w:hAnsi="宋体"/>
                <w:i/>
                <w:sz w:val="18"/>
                <w:szCs w:val="24"/>
                <w:lang w:val="en-GB" w:eastAsia="zh-CN"/>
              </w:rPr>
              <w:t>Haifeng Cheng</w:t>
            </w:r>
          </w:p>
        </w:tc>
        <w:tc>
          <w:tcPr>
            <w:tcW w:w="1601" w:type="dxa"/>
            <w:gridSpan w:val="2"/>
          </w:tcPr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GB"/>
              </w:rPr>
            </w:pPr>
            <w:r w:rsidRPr="00434B29">
              <w:rPr>
                <w:rFonts w:ascii="宋体" w:hAnsi="宋体"/>
                <w:i/>
                <w:szCs w:val="24"/>
                <w:lang w:val="en-GB"/>
              </w:rPr>
              <w:t xml:space="preserve">Date </w:t>
            </w:r>
            <w:r w:rsidRPr="00434B29">
              <w:rPr>
                <w:rFonts w:ascii="宋体" w:hAnsi="宋体" w:hint="eastAsia"/>
                <w:i/>
                <w:szCs w:val="24"/>
                <w:lang w:val="en-GB"/>
              </w:rPr>
              <w:t>日期</w:t>
            </w:r>
          </w:p>
          <w:p w:rsidR="00A60EAA" w:rsidRDefault="009F1F29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 w:val="18"/>
                <w:szCs w:val="16"/>
                <w:lang w:val="en-GB" w:eastAsia="zh-CN"/>
              </w:rPr>
            </w:pPr>
            <w:r>
              <w:rPr>
                <w:rFonts w:ascii="宋体" w:hAnsi="宋体"/>
                <w:i/>
                <w:sz w:val="18"/>
                <w:szCs w:val="16"/>
                <w:lang w:val="en-GB" w:eastAsia="zh-CN"/>
              </w:rPr>
              <w:t>19/12</w:t>
            </w:r>
            <w:r w:rsidRPr="000F0AC9">
              <w:rPr>
                <w:rFonts w:ascii="宋体" w:hAnsi="宋体"/>
                <w:i/>
                <w:sz w:val="18"/>
                <w:szCs w:val="16"/>
                <w:lang w:val="en-GB" w:eastAsia="zh-CN"/>
              </w:rPr>
              <w:t>/20</w:t>
            </w:r>
            <w:r>
              <w:rPr>
                <w:rFonts w:ascii="宋体" w:hAnsi="宋体" w:hint="eastAsia"/>
                <w:i/>
                <w:sz w:val="18"/>
                <w:szCs w:val="16"/>
                <w:lang w:val="en-GB" w:eastAsia="zh-CN"/>
              </w:rPr>
              <w:t>2</w:t>
            </w:r>
            <w:r>
              <w:rPr>
                <w:rFonts w:ascii="宋体" w:hAnsi="宋体"/>
                <w:i/>
                <w:sz w:val="18"/>
                <w:szCs w:val="16"/>
                <w:lang w:val="en-GB" w:eastAsia="zh-CN"/>
              </w:rPr>
              <w:t>2</w:t>
            </w:r>
          </w:p>
          <w:p w:rsidR="00485E6E" w:rsidRDefault="00485E6E" w:rsidP="00485E6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 w:val="18"/>
                <w:szCs w:val="16"/>
                <w:lang w:val="en-GB" w:eastAsia="zh-CN"/>
              </w:rPr>
            </w:pPr>
          </w:p>
          <w:p w:rsidR="00485E6E" w:rsidRPr="00434B29" w:rsidRDefault="00485E6E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 w:val="22"/>
                <w:szCs w:val="16"/>
                <w:lang w:val="en-GB" w:eastAsia="zh-CN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i/>
                <w:szCs w:val="24"/>
                <w:lang w:val="en-GB" w:eastAsia="zh-CN"/>
              </w:rPr>
            </w:pPr>
          </w:p>
          <w:p w:rsidR="00A60EAA" w:rsidRPr="00434B29" w:rsidRDefault="00A60EAA" w:rsidP="00AB108E">
            <w:pPr>
              <w:tabs>
                <w:tab w:val="left" w:pos="2892"/>
                <w:tab w:val="left" w:pos="5727"/>
                <w:tab w:val="left" w:pos="8562"/>
              </w:tabs>
              <w:ind w:right="-1077"/>
              <w:jc w:val="both"/>
              <w:rPr>
                <w:rFonts w:ascii="宋体" w:hAnsi="宋体"/>
                <w:szCs w:val="24"/>
                <w:lang w:val="en-GB"/>
              </w:rPr>
            </w:pPr>
          </w:p>
        </w:tc>
      </w:tr>
      <w:tr w:rsidR="00A910DE" w:rsidRPr="00DF7F9C" w:rsidTr="004E6D28">
        <w:trPr>
          <w:gridBefore w:val="1"/>
          <w:wBefore w:w="200" w:type="dxa"/>
          <w:cantSplit/>
          <w:trHeight w:hRule="exact" w:val="2621"/>
        </w:trPr>
        <w:tc>
          <w:tcPr>
            <w:tcW w:w="10172" w:type="dxa"/>
            <w:gridSpan w:val="7"/>
            <w:shd w:val="clear" w:color="auto" w:fill="auto"/>
          </w:tcPr>
          <w:p w:rsidR="00485E6E" w:rsidRDefault="00485E6E" w:rsidP="0028107E">
            <w:pPr>
              <w:keepNext/>
              <w:tabs>
                <w:tab w:val="left" w:pos="2892"/>
                <w:tab w:val="left" w:pos="5727"/>
                <w:tab w:val="left" w:pos="8618"/>
              </w:tabs>
              <w:outlineLvl w:val="1"/>
              <w:rPr>
                <w:b/>
                <w:lang w:eastAsia="ja-JP"/>
              </w:rPr>
            </w:pPr>
          </w:p>
          <w:p w:rsidR="00485E6E" w:rsidRDefault="00485E6E" w:rsidP="0028107E">
            <w:pPr>
              <w:keepNext/>
              <w:tabs>
                <w:tab w:val="left" w:pos="2892"/>
                <w:tab w:val="left" w:pos="5727"/>
                <w:tab w:val="left" w:pos="8618"/>
              </w:tabs>
              <w:outlineLvl w:val="1"/>
              <w:rPr>
                <w:b/>
                <w:lang w:eastAsia="ja-JP"/>
              </w:rPr>
            </w:pPr>
          </w:p>
          <w:p w:rsidR="00A910DE" w:rsidRPr="00575551" w:rsidRDefault="00A910DE" w:rsidP="0028107E">
            <w:pPr>
              <w:keepNext/>
              <w:tabs>
                <w:tab w:val="left" w:pos="2892"/>
                <w:tab w:val="left" w:pos="5727"/>
                <w:tab w:val="left" w:pos="8618"/>
              </w:tabs>
              <w:outlineLvl w:val="1"/>
              <w:rPr>
                <w:rFonts w:eastAsia="MS Mincho"/>
                <w:b/>
                <w:lang w:eastAsia="ja-JP"/>
              </w:rPr>
            </w:pPr>
            <w:r w:rsidRPr="009F1F29">
              <w:rPr>
                <w:b/>
                <w:lang w:eastAsia="ja-JP"/>
              </w:rPr>
              <w:t xml:space="preserve">Amendment </w:t>
            </w:r>
            <w:r w:rsidR="00617F9B" w:rsidRPr="009F1F29">
              <w:rPr>
                <w:b/>
                <w:lang w:eastAsia="ja-JP"/>
              </w:rPr>
              <w:t xml:space="preserve">to </w:t>
            </w:r>
            <w:r w:rsidR="00BE30CB" w:rsidRPr="009F1F29">
              <w:rPr>
                <w:b/>
                <w:lang w:eastAsia="ja-JP"/>
              </w:rPr>
              <w:t>H6 Part</w:t>
            </w:r>
            <w:r w:rsidR="00EE727C" w:rsidRPr="009F1F29">
              <w:rPr>
                <w:rFonts w:hint="eastAsia"/>
                <w:b/>
                <w:lang w:eastAsia="zh-CN"/>
              </w:rPr>
              <w:t>s</w:t>
            </w:r>
            <w:r w:rsidR="00BE30CB" w:rsidRPr="009F1F29">
              <w:rPr>
                <w:b/>
                <w:lang w:eastAsia="ja-JP"/>
              </w:rPr>
              <w:t xml:space="preserve"> S</w:t>
            </w:r>
            <w:r w:rsidR="00BE30CB" w:rsidRPr="009F1F29">
              <w:rPr>
                <w:rFonts w:hint="eastAsia"/>
                <w:b/>
                <w:lang w:eastAsia="zh-CN"/>
              </w:rPr>
              <w:t>u</w:t>
            </w:r>
            <w:r w:rsidR="00BE30CB" w:rsidRPr="009F1F29">
              <w:rPr>
                <w:b/>
                <w:lang w:eastAsia="ja-JP"/>
              </w:rPr>
              <w:t>pply Agreement</w:t>
            </w:r>
            <w:r w:rsidR="00617F9B" w:rsidRPr="009F1F29">
              <w:rPr>
                <w:b/>
                <w:lang w:eastAsia="ja-JP"/>
              </w:rPr>
              <w:t xml:space="preserve"> </w:t>
            </w:r>
            <w:r w:rsidRPr="009F1F29">
              <w:rPr>
                <w:b/>
                <w:lang w:eastAsia="ja-JP"/>
              </w:rPr>
              <w:t xml:space="preserve">on account of </w:t>
            </w:r>
            <w:r w:rsidRPr="009F1F29">
              <w:rPr>
                <w:b/>
                <w:i/>
                <w:lang w:eastAsia="ja-JP"/>
              </w:rPr>
              <w:t xml:space="preserve">technical </w:t>
            </w:r>
            <w:r w:rsidR="00F56162" w:rsidRPr="009F1F29">
              <w:rPr>
                <w:b/>
                <w:i/>
                <w:lang w:eastAsia="ja-JP"/>
              </w:rPr>
              <w:t>/Commerical</w:t>
            </w:r>
            <w:r w:rsidR="00F56162" w:rsidRPr="009F1F29">
              <w:rPr>
                <w:b/>
                <w:lang w:eastAsia="ja-JP"/>
              </w:rPr>
              <w:t xml:space="preserve"> </w:t>
            </w:r>
            <w:r w:rsidR="00A60EAA" w:rsidRPr="009F1F29">
              <w:rPr>
                <w:b/>
                <w:lang w:eastAsia="ja-JP"/>
              </w:rPr>
              <w:br/>
            </w:r>
            <w:r w:rsidRPr="009F1F29">
              <w:rPr>
                <w:rFonts w:hint="eastAsia"/>
                <w:b/>
                <w:lang w:eastAsia="zh-CN"/>
              </w:rPr>
              <w:t>modifications</w:t>
            </w:r>
            <w:r w:rsidR="00A60EAA" w:rsidRPr="009F1F29">
              <w:rPr>
                <w:b/>
                <w:lang w:eastAsia="zh-CN"/>
              </w:rPr>
              <w:t xml:space="preserve"> </w:t>
            </w:r>
            <w:r w:rsidR="00BE30CB" w:rsidRPr="009F1F29">
              <w:rPr>
                <w:b/>
                <w:lang w:eastAsia="zh-CN"/>
              </w:rPr>
              <w:t>H6</w:t>
            </w:r>
            <w:r w:rsidR="00BE30CB" w:rsidRPr="009F1F29">
              <w:rPr>
                <w:rFonts w:hint="eastAsia"/>
                <w:b/>
                <w:lang w:val="en-GB" w:eastAsia="zh-CN"/>
              </w:rPr>
              <w:t>零件供应</w:t>
            </w:r>
            <w:r w:rsidR="00084347" w:rsidRPr="009F1F29">
              <w:rPr>
                <w:rFonts w:hint="eastAsia"/>
                <w:b/>
                <w:lang w:val="en-GB" w:eastAsia="zh-CN"/>
              </w:rPr>
              <w:t>协议</w:t>
            </w:r>
            <w:r w:rsidR="00D92468" w:rsidRPr="009F1F29">
              <w:rPr>
                <w:rFonts w:hint="eastAsia"/>
                <w:b/>
                <w:lang w:val="en-GB" w:eastAsia="zh-CN"/>
              </w:rPr>
              <w:t>的</w:t>
            </w:r>
            <w:r w:rsidR="00723780" w:rsidRPr="009F1F29">
              <w:rPr>
                <w:rFonts w:hint="eastAsia"/>
                <w:b/>
                <w:i/>
                <w:lang w:val="en-GB" w:eastAsia="zh-CN"/>
              </w:rPr>
              <w:t>技术</w:t>
            </w:r>
            <w:r w:rsidR="00F56162" w:rsidRPr="009F1F29">
              <w:rPr>
                <w:rFonts w:hint="eastAsia"/>
                <w:b/>
                <w:i/>
                <w:lang w:eastAsia="zh-CN"/>
              </w:rPr>
              <w:t>/</w:t>
            </w:r>
            <w:r w:rsidR="00F56162" w:rsidRPr="009F1F29">
              <w:rPr>
                <w:rFonts w:hint="eastAsia"/>
                <w:b/>
                <w:i/>
                <w:lang w:val="en-GB" w:eastAsia="zh-CN"/>
              </w:rPr>
              <w:t>商务</w:t>
            </w:r>
            <w:r w:rsidR="000F4DEB" w:rsidRPr="009F1F29">
              <w:rPr>
                <w:b/>
                <w:lang w:val="en-GB" w:eastAsia="ja-JP"/>
              </w:rPr>
              <w:t>修订</w:t>
            </w:r>
            <w:r w:rsidR="0050376E" w:rsidRPr="009F1F29">
              <w:rPr>
                <w:rFonts w:hint="eastAsia"/>
                <w:b/>
                <w:lang w:val="en-GB" w:eastAsia="zh-CN"/>
              </w:rPr>
              <w:t>条例</w:t>
            </w:r>
          </w:p>
          <w:p w:rsidR="000F4DEB" w:rsidRPr="00575551" w:rsidRDefault="000F4DEB" w:rsidP="0028107E">
            <w:pPr>
              <w:keepNext/>
              <w:tabs>
                <w:tab w:val="left" w:pos="2892"/>
                <w:tab w:val="left" w:pos="5727"/>
                <w:tab w:val="left" w:pos="8618"/>
              </w:tabs>
              <w:outlineLvl w:val="1"/>
              <w:rPr>
                <w:rFonts w:eastAsia="MS Mincho"/>
                <w:b/>
                <w:lang w:eastAsia="ja-JP"/>
              </w:rPr>
            </w:pPr>
          </w:p>
          <w:p w:rsidR="004E6D28" w:rsidRPr="00CC7B53" w:rsidRDefault="004E6D28" w:rsidP="004E6D28">
            <w:pPr>
              <w:tabs>
                <w:tab w:val="left" w:pos="2892"/>
                <w:tab w:val="left" w:pos="5727"/>
                <w:tab w:val="left" w:pos="8618"/>
              </w:tabs>
              <w:rPr>
                <w:b/>
                <w:bCs/>
                <w:i/>
                <w:iCs/>
                <w:lang w:eastAsia="ja-JP"/>
              </w:rPr>
            </w:pPr>
            <w:r w:rsidRPr="00CC7B53">
              <w:rPr>
                <w:lang w:eastAsia="ja-JP"/>
              </w:rPr>
              <w:t xml:space="preserve">Designation of project / scope of awarding contract dated as of </w:t>
            </w:r>
            <w:r w:rsidR="009F1F29" w:rsidRPr="00CC7B53">
              <w:rPr>
                <w:b/>
                <w:bCs/>
                <w:i/>
                <w:iCs/>
                <w:lang w:eastAsia="ja-JP"/>
              </w:rPr>
              <w:t>2019-11-25 / “VGU 7001 Main mirror &amp; VGU 7003 Ramp mirror”</w:t>
            </w:r>
          </w:p>
          <w:p w:rsidR="004E6D28" w:rsidRPr="00723780" w:rsidRDefault="004E6D28" w:rsidP="004E6D28">
            <w:pPr>
              <w:tabs>
                <w:tab w:val="left" w:pos="2892"/>
                <w:tab w:val="left" w:pos="5727"/>
                <w:tab w:val="left" w:pos="8618"/>
              </w:tabs>
              <w:rPr>
                <w:b/>
                <w:lang w:val="en-GB" w:eastAsia="ja-JP"/>
              </w:rPr>
            </w:pPr>
            <w:r w:rsidRPr="005B3957">
              <w:rPr>
                <w:b/>
                <w:lang w:val="en-GB" w:eastAsia="ja-JP"/>
              </w:rPr>
              <w:t>项目授权</w:t>
            </w:r>
            <w:r w:rsidRPr="005B3957">
              <w:rPr>
                <w:b/>
                <w:lang w:val="en-GB" w:eastAsia="ja-JP"/>
              </w:rPr>
              <w:t>/</w:t>
            </w:r>
            <w:r w:rsidRPr="005B3957">
              <w:rPr>
                <w:rFonts w:hint="eastAsia"/>
                <w:b/>
                <w:lang w:val="en-GB" w:eastAsia="zh-CN"/>
              </w:rPr>
              <w:t>针对签订于</w:t>
            </w:r>
            <w:r w:rsidR="009F1F29" w:rsidRPr="009F1F29">
              <w:rPr>
                <w:rFonts w:hint="eastAsia"/>
                <w:b/>
                <w:lang w:val="en-GB" w:eastAsia="zh-CN"/>
              </w:rPr>
              <w:t>“</w:t>
            </w:r>
            <w:r w:rsidR="009F1F29" w:rsidRPr="009F1F29">
              <w:rPr>
                <w:rFonts w:hint="eastAsia"/>
                <w:b/>
                <w:lang w:val="en-GB" w:eastAsia="zh-CN"/>
              </w:rPr>
              <w:t xml:space="preserve">VGU 7001 </w:t>
            </w:r>
            <w:r w:rsidR="009F1F29" w:rsidRPr="009F1F29">
              <w:rPr>
                <w:rFonts w:hint="eastAsia"/>
                <w:b/>
                <w:lang w:val="en-GB" w:eastAsia="zh-CN"/>
              </w:rPr>
              <w:t>主后视镜</w:t>
            </w:r>
            <w:r w:rsidR="009F1F29" w:rsidRPr="009F1F29">
              <w:rPr>
                <w:rFonts w:hint="eastAsia"/>
                <w:b/>
                <w:lang w:val="en-GB" w:eastAsia="zh-CN"/>
              </w:rPr>
              <w:t xml:space="preserve"> </w:t>
            </w:r>
            <w:r w:rsidR="009F1F29" w:rsidRPr="009F1F29">
              <w:rPr>
                <w:rFonts w:hint="eastAsia"/>
                <w:b/>
                <w:lang w:val="en-GB" w:eastAsia="zh-CN"/>
              </w:rPr>
              <w:t>和</w:t>
            </w:r>
            <w:r w:rsidR="009F1F29" w:rsidRPr="009F1F29">
              <w:rPr>
                <w:rFonts w:hint="eastAsia"/>
                <w:b/>
                <w:lang w:val="en-GB" w:eastAsia="zh-CN"/>
              </w:rPr>
              <w:t xml:space="preserve"> VGU 7003 </w:t>
            </w:r>
            <w:r w:rsidR="009F1F29" w:rsidRPr="009F1F29">
              <w:rPr>
                <w:rFonts w:hint="eastAsia"/>
                <w:b/>
                <w:lang w:val="en-GB" w:eastAsia="zh-CN"/>
              </w:rPr>
              <w:t>补盲镜”</w:t>
            </w:r>
            <w:r w:rsidRPr="005B3957">
              <w:rPr>
                <w:rFonts w:hint="eastAsia"/>
                <w:b/>
                <w:lang w:val="en-GB" w:eastAsia="zh-CN"/>
              </w:rPr>
              <w:t>的</w:t>
            </w:r>
            <w:r w:rsidRPr="005B3957">
              <w:rPr>
                <w:b/>
                <w:lang w:val="en-GB" w:eastAsia="ja-JP"/>
              </w:rPr>
              <w:t>定点</w:t>
            </w:r>
            <w:r w:rsidRPr="005B3957">
              <w:rPr>
                <w:rFonts w:hint="eastAsia"/>
                <w:b/>
                <w:lang w:val="en-GB" w:eastAsia="zh-CN"/>
              </w:rPr>
              <w:t>协议</w:t>
            </w:r>
          </w:p>
          <w:p w:rsidR="004E6D28" w:rsidRPr="004E6D28" w:rsidRDefault="004E6D28" w:rsidP="0028107E">
            <w:pPr>
              <w:tabs>
                <w:tab w:val="left" w:pos="2892"/>
                <w:tab w:val="left" w:pos="5727"/>
                <w:tab w:val="left" w:pos="8618"/>
              </w:tabs>
              <w:rPr>
                <w:b/>
                <w:highlight w:val="yellow"/>
                <w:lang w:val="en-GB" w:eastAsia="zh-CN"/>
              </w:rPr>
            </w:pPr>
          </w:p>
          <w:p w:rsidR="004E6D28" w:rsidRPr="004E6D28" w:rsidRDefault="004E6D28" w:rsidP="0028107E">
            <w:pPr>
              <w:tabs>
                <w:tab w:val="left" w:pos="2892"/>
                <w:tab w:val="left" w:pos="5727"/>
                <w:tab w:val="left" w:pos="8618"/>
              </w:tabs>
              <w:rPr>
                <w:rFonts w:eastAsia="Yu Mincho"/>
                <w:b/>
                <w:bCs/>
                <w:i/>
                <w:iCs/>
                <w:lang w:eastAsia="ja-JP"/>
              </w:rPr>
            </w:pPr>
          </w:p>
          <w:p w:rsidR="000F4DEB" w:rsidRPr="00723780" w:rsidRDefault="00DF7F9C" w:rsidP="0028107E">
            <w:pPr>
              <w:tabs>
                <w:tab w:val="left" w:pos="2892"/>
                <w:tab w:val="left" w:pos="5727"/>
                <w:tab w:val="left" w:pos="8618"/>
              </w:tabs>
              <w:rPr>
                <w:b/>
                <w:lang w:val="en-GB" w:eastAsia="ja-JP"/>
              </w:rPr>
            </w:pPr>
            <w:r w:rsidRPr="005B3957">
              <w:rPr>
                <w:rFonts w:hint="eastAsia"/>
                <w:lang w:val="en-GB" w:eastAsia="zh-CN"/>
              </w:rPr>
              <w:t>“</w:t>
            </w:r>
            <w:r w:rsidR="000F4DEB" w:rsidRPr="005B3957">
              <w:rPr>
                <w:b/>
                <w:lang w:val="en-GB" w:eastAsia="ja-JP"/>
              </w:rPr>
              <w:t>项目授权</w:t>
            </w:r>
            <w:r w:rsidR="000F4DEB" w:rsidRPr="005B3957">
              <w:rPr>
                <w:b/>
                <w:lang w:val="en-GB" w:eastAsia="ja-JP"/>
              </w:rPr>
              <w:t>/</w:t>
            </w:r>
            <w:r w:rsidR="00723780" w:rsidRPr="005B3957">
              <w:rPr>
                <w:rFonts w:hint="eastAsia"/>
                <w:b/>
                <w:lang w:val="en-GB" w:eastAsia="zh-CN"/>
              </w:rPr>
              <w:t>针对签订于</w:t>
            </w:r>
            <w:r w:rsidR="00F56162" w:rsidRPr="00F56162">
              <w:rPr>
                <w:b/>
                <w:highlight w:val="yellow"/>
                <w:lang w:val="en-GB" w:eastAsia="zh-CN"/>
              </w:rPr>
              <w:t>D</w:t>
            </w:r>
            <w:r w:rsidR="00F56162" w:rsidRPr="00F56162">
              <w:rPr>
                <w:rFonts w:hint="eastAsia"/>
                <w:b/>
                <w:highlight w:val="yellow"/>
                <w:lang w:val="en-GB" w:eastAsia="zh-CN"/>
              </w:rPr>
              <w:t>ate</w:t>
            </w:r>
            <w:r w:rsidR="00723780" w:rsidRPr="00F56162">
              <w:rPr>
                <w:rFonts w:hint="eastAsia"/>
                <w:b/>
                <w:highlight w:val="yellow"/>
                <w:lang w:val="en-GB" w:eastAsia="zh-CN"/>
              </w:rPr>
              <w:t>/</w:t>
            </w:r>
            <w:r w:rsidR="00723780" w:rsidRPr="00F56162">
              <w:rPr>
                <w:rFonts w:hint="eastAsia"/>
                <w:b/>
                <w:highlight w:val="yellow"/>
                <w:lang w:val="en-GB" w:eastAsia="zh-CN"/>
              </w:rPr>
              <w:t>“</w:t>
            </w:r>
            <w:r w:rsidR="00723780" w:rsidRPr="00F56162">
              <w:rPr>
                <w:rFonts w:hint="eastAsia"/>
                <w:b/>
                <w:highlight w:val="yellow"/>
                <w:lang w:val="en-GB" w:eastAsia="zh-CN"/>
              </w:rPr>
              <w:t>VGU</w:t>
            </w:r>
            <w:r w:rsidR="00F56162" w:rsidRPr="00F56162">
              <w:rPr>
                <w:b/>
                <w:highlight w:val="yellow"/>
                <w:lang w:val="en-GB" w:eastAsia="zh-CN"/>
              </w:rPr>
              <w:t xml:space="preserve"> </w:t>
            </w:r>
            <w:r w:rsidR="00F56162" w:rsidRPr="00F56162">
              <w:rPr>
                <w:rFonts w:hint="eastAsia"/>
                <w:b/>
                <w:highlight w:val="yellow"/>
                <w:lang w:val="en-GB" w:eastAsia="zh-CN"/>
              </w:rPr>
              <w:t>号</w:t>
            </w:r>
            <w:r w:rsidR="00F56162" w:rsidRPr="00F56162">
              <w:rPr>
                <w:rFonts w:hint="eastAsia"/>
                <w:b/>
                <w:highlight w:val="yellow"/>
                <w:lang w:val="en-GB" w:eastAsia="zh-CN"/>
              </w:rPr>
              <w:t>&amp;</w:t>
            </w:r>
            <w:r w:rsidR="00F56162" w:rsidRPr="00F56162">
              <w:rPr>
                <w:rFonts w:hint="eastAsia"/>
                <w:b/>
                <w:highlight w:val="yellow"/>
                <w:lang w:val="en-GB" w:eastAsia="zh-CN"/>
              </w:rPr>
              <w:t>名称</w:t>
            </w:r>
            <w:r w:rsidR="00723780" w:rsidRPr="00F56162">
              <w:rPr>
                <w:rFonts w:hint="eastAsia"/>
                <w:b/>
                <w:highlight w:val="yellow"/>
                <w:lang w:val="en-GB" w:eastAsia="zh-CN"/>
              </w:rPr>
              <w:t>”</w:t>
            </w:r>
            <w:r w:rsidR="00723780" w:rsidRPr="005B3957">
              <w:rPr>
                <w:rFonts w:hint="eastAsia"/>
                <w:b/>
                <w:lang w:val="en-GB" w:eastAsia="zh-CN"/>
              </w:rPr>
              <w:t>的</w:t>
            </w:r>
            <w:r w:rsidR="000F4DEB" w:rsidRPr="005B3957">
              <w:rPr>
                <w:b/>
                <w:lang w:val="en-GB" w:eastAsia="ja-JP"/>
              </w:rPr>
              <w:t>定点</w:t>
            </w:r>
            <w:r w:rsidR="00723780" w:rsidRPr="005B3957">
              <w:rPr>
                <w:rFonts w:hint="eastAsia"/>
                <w:b/>
                <w:lang w:val="en-GB" w:eastAsia="zh-CN"/>
              </w:rPr>
              <w:t>协议</w:t>
            </w:r>
          </w:p>
          <w:p w:rsidR="00A910DE" w:rsidRPr="00DF7F9C" w:rsidRDefault="00A910DE" w:rsidP="0028107E">
            <w:pPr>
              <w:tabs>
                <w:tab w:val="left" w:pos="2892"/>
                <w:tab w:val="left" w:pos="5727"/>
                <w:tab w:val="left" w:pos="8618"/>
              </w:tabs>
              <w:rPr>
                <w:b/>
                <w:szCs w:val="24"/>
                <w:lang w:val="en-US" w:eastAsia="zh-CN"/>
              </w:rPr>
            </w:pPr>
          </w:p>
        </w:tc>
      </w:tr>
    </w:tbl>
    <w:p w:rsidR="004E6D28" w:rsidRDefault="004E6D28" w:rsidP="00A910DE">
      <w:pPr>
        <w:tabs>
          <w:tab w:val="left" w:pos="4536"/>
        </w:tabs>
        <w:jc w:val="both"/>
        <w:rPr>
          <w:lang w:eastAsia="zh-CN"/>
        </w:rPr>
      </w:pPr>
    </w:p>
    <w:p w:rsidR="00A910DE" w:rsidRPr="00CC6B2E" w:rsidRDefault="00A910DE" w:rsidP="00A910DE">
      <w:pPr>
        <w:tabs>
          <w:tab w:val="left" w:pos="4536"/>
        </w:tabs>
        <w:jc w:val="both"/>
      </w:pPr>
      <w:r w:rsidRPr="00CC6B2E">
        <w:t>agreed between</w:t>
      </w:r>
    </w:p>
    <w:p w:rsidR="00A910DE" w:rsidRPr="00CC6B2E" w:rsidRDefault="00EE727C" w:rsidP="00A910DE">
      <w:pPr>
        <w:tabs>
          <w:tab w:val="left" w:pos="4536"/>
        </w:tabs>
        <w:jc w:val="both"/>
      </w:pPr>
      <w:r>
        <w:rPr>
          <w:rFonts w:hint="eastAsia"/>
          <w:lang w:val="en-GB" w:eastAsia="zh-CN"/>
        </w:rPr>
        <w:t>由</w:t>
      </w:r>
      <w:r w:rsidR="000F4DEB" w:rsidRPr="00DF7F9C">
        <w:rPr>
          <w:lang w:val="en-GB"/>
        </w:rPr>
        <w:t>以下双方</w:t>
      </w:r>
      <w:r>
        <w:rPr>
          <w:rFonts w:hint="eastAsia"/>
          <w:lang w:val="en-GB" w:eastAsia="zh-CN"/>
        </w:rPr>
        <w:t>签订</w:t>
      </w:r>
    </w:p>
    <w:p w:rsidR="000F4DEB" w:rsidRPr="00CC6B2E" w:rsidRDefault="000F4DEB" w:rsidP="00A910DE">
      <w:pPr>
        <w:tabs>
          <w:tab w:val="left" w:pos="4536"/>
        </w:tabs>
        <w:jc w:val="both"/>
      </w:pPr>
    </w:p>
    <w:p w:rsidR="00A910DE" w:rsidRPr="00CC6B2E" w:rsidRDefault="00A910DE" w:rsidP="00A910DE">
      <w:pPr>
        <w:rPr>
          <w:b/>
          <w:lang w:eastAsia="en-US"/>
        </w:rPr>
      </w:pPr>
      <w:r w:rsidRPr="00CC6B2E">
        <w:rPr>
          <w:b/>
          <w:lang w:eastAsia="en-US"/>
        </w:rPr>
        <w:t>Beijing Foton Daimler Automotive Co.</w:t>
      </w:r>
      <w:r w:rsidR="00CD4347" w:rsidRPr="00CC6B2E">
        <w:rPr>
          <w:b/>
          <w:lang w:eastAsia="en-US"/>
        </w:rPr>
        <w:t>,</w:t>
      </w:r>
      <w:r w:rsidR="000F4DEB" w:rsidRPr="00CC6B2E">
        <w:rPr>
          <w:b/>
          <w:lang w:eastAsia="en-US"/>
        </w:rPr>
        <w:t xml:space="preserve"> </w:t>
      </w:r>
      <w:r w:rsidRPr="00CC6B2E">
        <w:rPr>
          <w:b/>
          <w:lang w:eastAsia="en-US"/>
        </w:rPr>
        <w:t>Ltd.</w:t>
      </w:r>
    </w:p>
    <w:p w:rsidR="000F4DEB" w:rsidRPr="00CC6B2E" w:rsidRDefault="000F4DEB" w:rsidP="00A910DE">
      <w:pPr>
        <w:rPr>
          <w:b/>
          <w:lang w:eastAsia="zh-CN"/>
        </w:rPr>
      </w:pPr>
      <w:r w:rsidRPr="00DF7F9C">
        <w:rPr>
          <w:b/>
          <w:lang w:val="en-GB" w:eastAsia="zh-CN"/>
        </w:rPr>
        <w:t>北京福田戴姆勒汽车有限公司</w:t>
      </w:r>
    </w:p>
    <w:p w:rsidR="000F4DEB" w:rsidRPr="00CC6B2E" w:rsidRDefault="00A910DE" w:rsidP="00A910DE">
      <w:r w:rsidRPr="00CC6B2E">
        <w:t>No. 21 Hongluo Donglu, Huairou District, Beijing, China</w:t>
      </w:r>
    </w:p>
    <w:p w:rsidR="00A910DE" w:rsidRPr="00DF7F9C" w:rsidRDefault="000F4DEB" w:rsidP="00A910DE">
      <w:pPr>
        <w:rPr>
          <w:lang w:val="en-US" w:eastAsia="zh-CN"/>
        </w:rPr>
      </w:pPr>
      <w:r w:rsidRPr="00DF7F9C">
        <w:rPr>
          <w:lang w:val="en-US" w:eastAsia="zh-CN"/>
        </w:rPr>
        <w:t>中国北京市怀柔区红螺东路</w:t>
      </w:r>
      <w:r w:rsidRPr="00DF7F9C">
        <w:rPr>
          <w:lang w:val="en-US" w:eastAsia="zh-CN"/>
        </w:rPr>
        <w:t>21</w:t>
      </w:r>
      <w:r w:rsidRPr="00DF7F9C">
        <w:rPr>
          <w:lang w:val="en-US" w:eastAsia="zh-CN"/>
        </w:rPr>
        <w:t>号</w:t>
      </w:r>
      <w:r w:rsidRPr="00DF7F9C">
        <w:rPr>
          <w:lang w:val="en-US" w:eastAsia="zh-CN"/>
        </w:rPr>
        <w:t xml:space="preserve"> </w:t>
      </w:r>
      <w:r w:rsidR="00A910DE" w:rsidRPr="00DF7F9C">
        <w:rPr>
          <w:lang w:val="en-US" w:eastAsia="zh-CN"/>
        </w:rPr>
        <w:t xml:space="preserve"> </w:t>
      </w:r>
    </w:p>
    <w:p w:rsidR="00A910DE" w:rsidRPr="00DF7F9C" w:rsidRDefault="00A910DE" w:rsidP="000F4DEB">
      <w:pPr>
        <w:numPr>
          <w:ilvl w:val="0"/>
          <w:numId w:val="24"/>
        </w:numPr>
        <w:tabs>
          <w:tab w:val="clear" w:pos="1068"/>
          <w:tab w:val="num" w:pos="360"/>
          <w:tab w:val="left" w:pos="4536"/>
          <w:tab w:val="left" w:pos="9072"/>
        </w:tabs>
        <w:spacing w:before="120" w:after="60"/>
        <w:ind w:left="0" w:firstLine="0"/>
        <w:rPr>
          <w:lang w:val="en-US"/>
        </w:rPr>
      </w:pPr>
      <w:r w:rsidRPr="00DF7F9C">
        <w:rPr>
          <w:lang w:val="en-US"/>
        </w:rPr>
        <w:t>h</w:t>
      </w:r>
      <w:r w:rsidR="00DF7F9C">
        <w:rPr>
          <w:lang w:val="en-US"/>
        </w:rPr>
        <w:t>ereinafter referred to as “BFDA”</w:t>
      </w:r>
      <w:r w:rsidRPr="00DF7F9C">
        <w:rPr>
          <w:lang w:val="en-US"/>
        </w:rPr>
        <w:t xml:space="preserve"> </w:t>
      </w:r>
      <w:r w:rsidR="000F4DEB" w:rsidRPr="00DF7F9C">
        <w:rPr>
          <w:lang w:val="en-US"/>
        </w:rPr>
        <w:t>–</w:t>
      </w:r>
    </w:p>
    <w:p w:rsidR="000F4DEB" w:rsidRPr="00DF7F9C" w:rsidRDefault="000F4DEB" w:rsidP="000F4DEB">
      <w:pPr>
        <w:pStyle w:val="ListParagraph"/>
        <w:numPr>
          <w:ilvl w:val="0"/>
          <w:numId w:val="24"/>
        </w:numPr>
        <w:tabs>
          <w:tab w:val="clear" w:pos="1068"/>
          <w:tab w:val="num" w:pos="360"/>
        </w:tabs>
        <w:ind w:left="360"/>
        <w:rPr>
          <w:lang w:val="en-US"/>
        </w:rPr>
      </w:pPr>
      <w:r w:rsidRPr="00DF7F9C">
        <w:rPr>
          <w:lang w:val="en-US"/>
        </w:rPr>
        <w:t>以下称为</w:t>
      </w:r>
      <w:r w:rsidR="00DF7F9C">
        <w:rPr>
          <w:rFonts w:hint="eastAsia"/>
          <w:lang w:val="en-US" w:eastAsia="zh-CN"/>
        </w:rPr>
        <w:t>“</w:t>
      </w:r>
      <w:r w:rsidR="00DF7F9C">
        <w:rPr>
          <w:lang w:val="en-US"/>
        </w:rPr>
        <w:t>BFDA</w:t>
      </w:r>
      <w:r w:rsidR="00DF7F9C">
        <w:rPr>
          <w:rFonts w:hint="eastAsia"/>
          <w:lang w:val="en-US" w:eastAsia="zh-CN"/>
        </w:rPr>
        <w:t>”</w:t>
      </w:r>
      <w:r w:rsidRPr="00DF7F9C">
        <w:rPr>
          <w:lang w:val="en-US"/>
        </w:rPr>
        <w:t>-</w:t>
      </w:r>
    </w:p>
    <w:p w:rsidR="00A910DE" w:rsidRPr="00DF7F9C" w:rsidRDefault="00A910DE" w:rsidP="00A910DE">
      <w:pPr>
        <w:tabs>
          <w:tab w:val="left" w:pos="4536"/>
        </w:tabs>
        <w:rPr>
          <w:lang w:val="en-US"/>
        </w:rPr>
      </w:pPr>
    </w:p>
    <w:p w:rsidR="00A910DE" w:rsidRPr="00DF7F9C" w:rsidRDefault="000F4DEB" w:rsidP="00A910DE">
      <w:pPr>
        <w:tabs>
          <w:tab w:val="left" w:pos="4536"/>
        </w:tabs>
        <w:rPr>
          <w:lang w:val="en-GB"/>
        </w:rPr>
      </w:pPr>
      <w:r w:rsidRPr="00DF7F9C">
        <w:rPr>
          <w:lang w:val="en-GB" w:eastAsia="zh-CN"/>
        </w:rPr>
        <w:t>a</w:t>
      </w:r>
      <w:r w:rsidR="00A910DE" w:rsidRPr="00DF7F9C">
        <w:rPr>
          <w:lang w:val="en-GB"/>
        </w:rPr>
        <w:t>nd</w:t>
      </w:r>
    </w:p>
    <w:p w:rsidR="000F4DEB" w:rsidRPr="00DF7F9C" w:rsidRDefault="000F4DEB" w:rsidP="00A910DE">
      <w:pPr>
        <w:tabs>
          <w:tab w:val="left" w:pos="4536"/>
        </w:tabs>
        <w:rPr>
          <w:lang w:val="en-GB"/>
        </w:rPr>
      </w:pPr>
      <w:r w:rsidRPr="00DF7F9C">
        <w:rPr>
          <w:lang w:val="en-GB" w:eastAsia="zh-CN"/>
        </w:rPr>
        <w:t>与</w:t>
      </w:r>
    </w:p>
    <w:p w:rsidR="00A910DE" w:rsidRPr="00DF7F9C" w:rsidRDefault="00A910DE" w:rsidP="00A910DE">
      <w:pPr>
        <w:tabs>
          <w:tab w:val="left" w:pos="4536"/>
        </w:tabs>
        <w:rPr>
          <w:lang w:val="en-GB"/>
        </w:rPr>
      </w:pPr>
    </w:p>
    <w:p w:rsidR="00CA52AD" w:rsidRDefault="00CA52AD" w:rsidP="00CA52AD">
      <w:pPr>
        <w:rPr>
          <w:lang w:val="en-US"/>
        </w:rPr>
      </w:pPr>
    </w:p>
    <w:p w:rsidR="004E3B2F" w:rsidRPr="004E3B2F" w:rsidRDefault="004E3B2F" w:rsidP="004E3B2F">
      <w:pPr>
        <w:rPr>
          <w:rFonts w:ascii="CorpoS" w:hAnsi="CorpoS"/>
          <w:b/>
          <w:lang w:val="en-GB" w:eastAsia="en-US"/>
        </w:rPr>
      </w:pPr>
      <w:r w:rsidRPr="004E3B2F">
        <w:rPr>
          <w:rFonts w:ascii="CorpoS" w:hAnsi="CorpoS"/>
          <w:b/>
          <w:lang w:val="en-GB" w:eastAsia="en-US"/>
        </w:rPr>
        <w:t>Beijing Goldrare Automobile Parts Co.,Ltd.</w:t>
      </w:r>
    </w:p>
    <w:p w:rsidR="004E3B2F" w:rsidRPr="004E3B2F" w:rsidRDefault="004E3B2F" w:rsidP="004E3B2F">
      <w:pPr>
        <w:rPr>
          <w:rFonts w:ascii="CorpoS" w:hAnsi="CorpoS"/>
          <w:b/>
          <w:lang w:val="en-GB" w:eastAsia="zh-CN"/>
        </w:rPr>
      </w:pPr>
      <w:r w:rsidRPr="004E3B2F">
        <w:rPr>
          <w:rFonts w:ascii="CorpoS" w:hAnsi="CorpoS" w:hint="eastAsia"/>
          <w:b/>
          <w:lang w:val="en-GB" w:eastAsia="zh-CN"/>
        </w:rPr>
        <w:t>北京光华荣昌汽车部件有限公司</w:t>
      </w:r>
    </w:p>
    <w:p w:rsidR="004E3B2F" w:rsidRPr="004E3B2F" w:rsidRDefault="004E3B2F" w:rsidP="004E3B2F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US"/>
        </w:rPr>
      </w:pPr>
      <w:r w:rsidRPr="004E3B2F">
        <w:rPr>
          <w:lang w:val="en-US"/>
        </w:rPr>
        <w:t>Industrial Park of Liucun Town, Changping District, Beijing, China</w:t>
      </w:r>
    </w:p>
    <w:p w:rsidR="00A910DE" w:rsidRPr="00DF7F9C" w:rsidRDefault="004E3B2F" w:rsidP="004E3B2F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GB" w:eastAsia="zh-CN"/>
        </w:rPr>
      </w:pPr>
      <w:r w:rsidRPr="004E3B2F">
        <w:rPr>
          <w:rFonts w:hint="eastAsia"/>
          <w:lang w:val="en-US" w:eastAsia="zh-CN"/>
        </w:rPr>
        <w:t>中国北京昌平区流村镇工业园区</w:t>
      </w:r>
      <w:r w:rsidR="00A910DE" w:rsidRPr="00DF7F9C">
        <w:rPr>
          <w:lang w:val="en-GB" w:eastAsia="zh-CN"/>
        </w:rPr>
        <w:tab/>
      </w:r>
    </w:p>
    <w:p w:rsidR="00A910DE" w:rsidRPr="00DF7F9C" w:rsidRDefault="00A910DE" w:rsidP="00A910DE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GB" w:eastAsia="zh-CN"/>
        </w:rPr>
      </w:pPr>
    </w:p>
    <w:p w:rsidR="00DF7F9C" w:rsidRPr="00DF7F9C" w:rsidRDefault="00DF7F9C" w:rsidP="00DF7F9C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GB"/>
        </w:rPr>
      </w:pPr>
      <w:r w:rsidRPr="00DF7F9C">
        <w:rPr>
          <w:lang w:val="en-GB"/>
        </w:rPr>
        <w:lastRenderedPageBreak/>
        <w:t xml:space="preserve">- hereinafter referred to as </w:t>
      </w:r>
      <w:r w:rsidRPr="00DF7F9C">
        <w:rPr>
          <w:lang w:val="en-GB" w:eastAsia="zh-CN"/>
        </w:rPr>
        <w:t>“</w:t>
      </w:r>
      <w:r w:rsidRPr="00DF7F9C">
        <w:rPr>
          <w:lang w:val="en-GB"/>
        </w:rPr>
        <w:t>Partner”–</w:t>
      </w:r>
    </w:p>
    <w:p w:rsidR="00DF7F9C" w:rsidRPr="00DF7F9C" w:rsidRDefault="00DF7F9C" w:rsidP="00DF7F9C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GB"/>
        </w:rPr>
      </w:pPr>
      <w:r w:rsidRPr="00DF7F9C">
        <w:rPr>
          <w:lang w:val="en-GB"/>
        </w:rPr>
        <w:t xml:space="preserve">- </w:t>
      </w:r>
      <w:r w:rsidRPr="00DF7F9C">
        <w:rPr>
          <w:lang w:val="en-GB"/>
        </w:rPr>
        <w:t>以下称为</w:t>
      </w:r>
      <w:r>
        <w:rPr>
          <w:rFonts w:hint="eastAsia"/>
          <w:lang w:val="en-GB" w:eastAsia="zh-CN"/>
        </w:rPr>
        <w:t>“</w:t>
      </w:r>
      <w:r w:rsidRPr="00DF7F9C">
        <w:rPr>
          <w:lang w:val="en-GB"/>
        </w:rPr>
        <w:t>合作方</w:t>
      </w:r>
      <w:r>
        <w:rPr>
          <w:rFonts w:hint="eastAsia"/>
          <w:lang w:val="en-GB" w:eastAsia="zh-CN"/>
        </w:rPr>
        <w:t>”</w:t>
      </w:r>
      <w:r w:rsidRPr="00DF7F9C">
        <w:rPr>
          <w:lang w:val="en-GB"/>
        </w:rPr>
        <w:t>-</w:t>
      </w:r>
    </w:p>
    <w:p w:rsidR="00A910DE" w:rsidRPr="00DF7F9C" w:rsidRDefault="00A910DE" w:rsidP="00A910DE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GB"/>
        </w:rPr>
      </w:pPr>
      <w:r w:rsidRPr="00DF7F9C">
        <w:rPr>
          <w:lang w:val="en-GB"/>
        </w:rPr>
        <w:t>- here</w:t>
      </w:r>
      <w:r w:rsidR="00DF7F9C">
        <w:rPr>
          <w:lang w:val="en-GB"/>
        </w:rPr>
        <w:t>inafter jointly referred to as “Contracting Parties”</w:t>
      </w:r>
      <w:r w:rsidRPr="00DF7F9C">
        <w:rPr>
          <w:lang w:val="en-GB"/>
        </w:rPr>
        <w:t xml:space="preserve"> </w:t>
      </w:r>
      <w:r w:rsidR="00DF7F9C" w:rsidRPr="00DF7F9C">
        <w:rPr>
          <w:lang w:val="en-GB"/>
        </w:rPr>
        <w:t>–</w:t>
      </w:r>
    </w:p>
    <w:p w:rsidR="00DF7F9C" w:rsidRDefault="00DF7F9C" w:rsidP="00A910DE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GB" w:eastAsia="zh-CN"/>
        </w:rPr>
      </w:pPr>
      <w:r w:rsidRPr="00DF7F9C">
        <w:rPr>
          <w:lang w:val="en-GB" w:eastAsia="zh-CN"/>
        </w:rPr>
        <w:t xml:space="preserve">- </w:t>
      </w:r>
      <w:r w:rsidRPr="00DF7F9C">
        <w:rPr>
          <w:lang w:val="en-GB" w:eastAsia="zh-CN"/>
        </w:rPr>
        <w:t>以下共同称为</w:t>
      </w:r>
      <w:r>
        <w:rPr>
          <w:rFonts w:hint="eastAsia"/>
          <w:lang w:val="en-GB" w:eastAsia="zh-CN"/>
        </w:rPr>
        <w:t>“</w:t>
      </w:r>
      <w:r w:rsidRPr="00DF7F9C">
        <w:rPr>
          <w:lang w:val="en-GB" w:eastAsia="zh-CN"/>
        </w:rPr>
        <w:t>缔约双方</w:t>
      </w:r>
      <w:r>
        <w:rPr>
          <w:rFonts w:hint="eastAsia"/>
          <w:lang w:val="en-GB" w:eastAsia="zh-CN"/>
        </w:rPr>
        <w:t>”</w:t>
      </w:r>
      <w:r w:rsidRPr="00DF7F9C">
        <w:rPr>
          <w:lang w:val="en-GB" w:eastAsia="zh-CN"/>
        </w:rPr>
        <w:t>-</w:t>
      </w:r>
    </w:p>
    <w:p w:rsidR="004E3B2F" w:rsidRPr="00DF7F9C" w:rsidRDefault="004E3B2F" w:rsidP="00A910DE">
      <w:pPr>
        <w:tabs>
          <w:tab w:val="left" w:pos="4536"/>
          <w:tab w:val="left" w:pos="5670"/>
          <w:tab w:val="left" w:pos="7201"/>
          <w:tab w:val="left" w:pos="8562"/>
        </w:tabs>
        <w:ind w:right="-70"/>
        <w:rPr>
          <w:lang w:val="en-GB" w:eastAsia="zh-CN"/>
        </w:rPr>
      </w:pPr>
    </w:p>
    <w:p w:rsidR="0035210F" w:rsidRPr="00950150" w:rsidRDefault="0035210F" w:rsidP="0035210F">
      <w:pPr>
        <w:jc w:val="both"/>
        <w:rPr>
          <w:lang w:val="en-GB" w:eastAsia="ja-JP"/>
        </w:rPr>
      </w:pPr>
      <w:r w:rsidRPr="00DF7F9C">
        <w:rPr>
          <w:lang w:val="en-GB" w:eastAsia="ja-JP"/>
        </w:rPr>
        <w:t xml:space="preserve">As a </w:t>
      </w:r>
      <w:r w:rsidRPr="007C49B8">
        <w:rPr>
          <w:color w:val="000000" w:themeColor="text1"/>
          <w:lang w:val="en-GB" w:eastAsia="ja-JP"/>
        </w:rPr>
        <w:t>supplement to the H6 P</w:t>
      </w:r>
      <w:r w:rsidRPr="007C49B8">
        <w:rPr>
          <w:color w:val="000000" w:themeColor="text1"/>
          <w:lang w:val="en-GB" w:eastAsia="zh-CN"/>
        </w:rPr>
        <w:t>arts</w:t>
      </w:r>
      <w:r w:rsidRPr="007C49B8">
        <w:rPr>
          <w:color w:val="000000" w:themeColor="text1"/>
          <w:lang w:val="en-GB" w:eastAsia="ja-JP"/>
        </w:rPr>
        <w:t xml:space="preserve"> Supply Agree</w:t>
      </w:r>
      <w:r w:rsidRPr="00950150">
        <w:rPr>
          <w:color w:val="000000" w:themeColor="text1"/>
          <w:lang w:val="en-GB" w:eastAsia="ja-JP"/>
        </w:rPr>
        <w:t>ment</w:t>
      </w:r>
      <w:r>
        <w:rPr>
          <w:color w:val="000000" w:themeColor="text1"/>
          <w:lang w:val="en-GB" w:eastAsia="ja-JP"/>
        </w:rPr>
        <w:t xml:space="preserve"> </w:t>
      </w:r>
      <w:r w:rsidR="004E3B2F" w:rsidRPr="004E3B2F">
        <w:rPr>
          <w:b/>
          <w:i/>
          <w:lang w:val="en-GB" w:eastAsia="zh-CN"/>
        </w:rPr>
        <w:t xml:space="preserve">P-245000011-2019254 </w:t>
      </w:r>
      <w:r w:rsidRPr="004E3B2F">
        <w:rPr>
          <w:b/>
          <w:i/>
          <w:lang w:val="en-GB" w:eastAsia="zh-CN"/>
        </w:rPr>
        <w:t xml:space="preserve">dated </w:t>
      </w:r>
      <w:r w:rsidR="004E3B2F" w:rsidRPr="004E3B2F">
        <w:rPr>
          <w:b/>
          <w:i/>
          <w:lang w:val="en-GB" w:eastAsia="zh-CN"/>
        </w:rPr>
        <w:t xml:space="preserve">2019-11-25 </w:t>
      </w:r>
      <w:r w:rsidRPr="00950150">
        <w:rPr>
          <w:color w:val="000000" w:themeColor="text1"/>
          <w:lang w:val="en-GB" w:eastAsia="ja-JP"/>
        </w:rPr>
        <w:t>&amp; corresponding amendments</w:t>
      </w:r>
      <w:r w:rsidRPr="00950150">
        <w:rPr>
          <w:b/>
          <w:color w:val="000000" w:themeColor="text1"/>
          <w:lang w:val="en-US" w:eastAsia="ja-JP"/>
        </w:rPr>
        <w:t xml:space="preserve"> </w:t>
      </w:r>
      <w:r w:rsidRPr="00950150">
        <w:rPr>
          <w:bCs/>
          <w:iCs/>
          <w:color w:val="000000" w:themeColor="text1"/>
          <w:lang w:val="en-GB" w:eastAsia="ja-JP"/>
        </w:rPr>
        <w:t xml:space="preserve">between BFDA </w:t>
      </w:r>
      <w:r w:rsidRPr="00950150">
        <w:rPr>
          <w:bCs/>
          <w:iCs/>
          <w:lang w:val="en-GB" w:eastAsia="ja-JP"/>
        </w:rPr>
        <w:t xml:space="preserve">and </w:t>
      </w:r>
      <w:r w:rsidRPr="00950150">
        <w:rPr>
          <w:lang w:val="en-GB" w:eastAsia="ja-JP"/>
        </w:rPr>
        <w:t>the Partner, the Contracting Parties hereby agree to add the following contractual amendment:</w:t>
      </w:r>
    </w:p>
    <w:p w:rsidR="0035210F" w:rsidRPr="00DF7F9C" w:rsidRDefault="0035210F" w:rsidP="0035210F">
      <w:pPr>
        <w:jc w:val="both"/>
        <w:rPr>
          <w:lang w:val="en-GB" w:eastAsia="ja-JP"/>
        </w:rPr>
      </w:pPr>
      <w:r w:rsidRPr="00950150">
        <w:rPr>
          <w:rFonts w:ascii="等线" w:eastAsia="等线" w:hAnsi="等线" w:hint="eastAsia"/>
          <w:color w:val="000000"/>
          <w:lang w:eastAsia="ja-JP"/>
        </w:rPr>
        <w:t>作为BFDA和合作方签署的H6零件供应协议</w:t>
      </w:r>
      <w:r w:rsidR="004E3B2F" w:rsidRPr="004E3B2F">
        <w:rPr>
          <w:b/>
          <w:i/>
          <w:lang w:val="en-GB" w:eastAsia="zh-CN"/>
        </w:rPr>
        <w:t>P-245000011-2019254</w:t>
      </w:r>
      <w:r w:rsidRPr="004E3B2F">
        <w:rPr>
          <w:b/>
          <w:i/>
          <w:lang w:val="en-GB" w:eastAsia="zh-CN"/>
        </w:rPr>
        <w:t xml:space="preserve"> </w:t>
      </w:r>
      <w:r w:rsidRPr="004E3B2F">
        <w:rPr>
          <w:b/>
          <w:color w:val="000000" w:themeColor="text1"/>
          <w:lang w:val="en-GB" w:eastAsia="ja-JP"/>
        </w:rPr>
        <w:t>(</w:t>
      </w:r>
      <w:r w:rsidRPr="004E3B2F">
        <w:rPr>
          <w:rFonts w:hint="eastAsia"/>
          <w:b/>
          <w:color w:val="000000" w:themeColor="text1"/>
          <w:lang w:val="en-GB" w:eastAsia="zh-CN"/>
        </w:rPr>
        <w:t>签署日期</w:t>
      </w:r>
      <w:r w:rsidRPr="004E3B2F">
        <w:rPr>
          <w:rFonts w:hint="eastAsia"/>
          <w:b/>
          <w:color w:val="000000" w:themeColor="text1"/>
          <w:lang w:val="en-GB" w:eastAsia="zh-CN"/>
        </w:rPr>
        <w:t>2</w:t>
      </w:r>
      <w:r w:rsidR="004E3B2F">
        <w:rPr>
          <w:b/>
          <w:color w:val="000000" w:themeColor="text1"/>
          <w:lang w:val="en-GB" w:eastAsia="zh-CN"/>
        </w:rPr>
        <w:t>019</w:t>
      </w:r>
      <w:r w:rsidRPr="004E3B2F">
        <w:rPr>
          <w:rFonts w:hint="eastAsia"/>
          <w:b/>
          <w:color w:val="000000" w:themeColor="text1"/>
          <w:lang w:val="en-GB" w:eastAsia="zh-CN"/>
        </w:rPr>
        <w:t>年</w:t>
      </w:r>
      <w:r w:rsidR="004E3B2F">
        <w:rPr>
          <w:b/>
          <w:color w:val="000000" w:themeColor="text1"/>
          <w:lang w:val="en-GB" w:eastAsia="zh-CN"/>
        </w:rPr>
        <w:t>11</w:t>
      </w:r>
      <w:r w:rsidRPr="004E3B2F">
        <w:rPr>
          <w:rFonts w:hint="eastAsia"/>
          <w:b/>
          <w:color w:val="000000" w:themeColor="text1"/>
          <w:lang w:val="en-GB" w:eastAsia="zh-CN"/>
        </w:rPr>
        <w:t>月</w:t>
      </w:r>
      <w:r w:rsidR="004E3B2F">
        <w:rPr>
          <w:b/>
          <w:color w:val="000000" w:themeColor="text1"/>
          <w:lang w:val="en-GB" w:eastAsia="zh-CN"/>
        </w:rPr>
        <w:t>25</w:t>
      </w:r>
      <w:r w:rsidRPr="004E3B2F">
        <w:rPr>
          <w:rFonts w:hint="eastAsia"/>
          <w:b/>
          <w:color w:val="000000" w:themeColor="text1"/>
          <w:lang w:val="en-GB" w:eastAsia="zh-CN"/>
        </w:rPr>
        <w:t>日</w:t>
      </w:r>
      <w:r w:rsidRPr="004E3B2F">
        <w:rPr>
          <w:b/>
          <w:color w:val="000000" w:themeColor="text1"/>
          <w:lang w:val="en-GB" w:eastAsia="ja-JP"/>
        </w:rPr>
        <w:t>)</w:t>
      </w:r>
      <w:r w:rsidRPr="004E3B2F">
        <w:rPr>
          <w:rFonts w:ascii="等线" w:eastAsia="等线" w:hAnsi="等线" w:hint="eastAsia"/>
          <w:color w:val="000000"/>
          <w:lang w:eastAsia="ja-JP"/>
        </w:rPr>
        <w:t>&amp;相关修订协议的补充，</w:t>
      </w:r>
      <w:r w:rsidRPr="004E3B2F">
        <w:rPr>
          <w:rFonts w:ascii="等线" w:eastAsia="等线" w:hAnsi="等线" w:hint="eastAsia"/>
          <w:color w:val="000000"/>
          <w:lang w:eastAsia="zh-CN"/>
        </w:rPr>
        <w:t>缔约</w:t>
      </w:r>
      <w:r w:rsidRPr="004E3B2F">
        <w:rPr>
          <w:rFonts w:ascii="等线" w:eastAsia="等线" w:hAnsi="等线" w:hint="eastAsia"/>
          <w:color w:val="000000"/>
          <w:lang w:eastAsia="ja-JP"/>
        </w:rPr>
        <w:t>双方在此同意增加以下合</w:t>
      </w:r>
      <w:r w:rsidRPr="0013676E">
        <w:rPr>
          <w:rFonts w:ascii="等线" w:eastAsia="等线" w:hAnsi="等线" w:hint="eastAsia"/>
          <w:color w:val="000000"/>
          <w:lang w:eastAsia="ja-JP"/>
        </w:rPr>
        <w:t>约内容修订</w:t>
      </w:r>
      <w:r w:rsidRPr="00DF7F9C">
        <w:rPr>
          <w:rFonts w:hint="eastAsia"/>
          <w:lang w:val="en-GB" w:eastAsia="ja-JP"/>
        </w:rPr>
        <w:t>：</w:t>
      </w:r>
    </w:p>
    <w:p w:rsidR="0035210F" w:rsidRDefault="0035210F" w:rsidP="0035210F">
      <w:pPr>
        <w:jc w:val="both"/>
        <w:rPr>
          <w:lang w:val="en-GB" w:eastAsia="ja-JP"/>
        </w:rPr>
      </w:pPr>
    </w:p>
    <w:p w:rsidR="0035210F" w:rsidRPr="004E3B2F" w:rsidRDefault="0035210F" w:rsidP="0035210F">
      <w:pPr>
        <w:jc w:val="both"/>
        <w:rPr>
          <w:rFonts w:eastAsia="Yu Mincho"/>
          <w:lang w:val="en-GB" w:eastAsia="ja-JP"/>
        </w:rPr>
      </w:pPr>
      <w:r w:rsidRPr="004E3B2F">
        <w:rPr>
          <w:lang w:val="en-GB" w:eastAsia="ja-JP"/>
        </w:rPr>
        <w:t>The Partner shall arrange without delay the necessary measures for carrying out the technical modifications</w:t>
      </w:r>
      <w:r w:rsidRPr="004E3B2F">
        <w:rPr>
          <w:lang w:val="en-GB" w:eastAsia="zh-CN"/>
        </w:rPr>
        <w:t>/ supplements</w:t>
      </w:r>
      <w:r w:rsidRPr="004E3B2F">
        <w:rPr>
          <w:lang w:val="en-GB" w:eastAsia="ja-JP"/>
        </w:rPr>
        <w:t xml:space="preserve"> to the following parts as described </w:t>
      </w:r>
      <w:r w:rsidRPr="004E3B2F">
        <w:rPr>
          <w:lang w:val="en-GB" w:eastAsia="zh-CN"/>
        </w:rPr>
        <w:t>in</w:t>
      </w:r>
      <w:r w:rsidRPr="004E3B2F">
        <w:rPr>
          <w:lang w:val="en-GB" w:eastAsia="ja-JP"/>
        </w:rPr>
        <w:t xml:space="preserve"> A</w:t>
      </w:r>
      <w:r w:rsidRPr="004E3B2F">
        <w:rPr>
          <w:lang w:val="en-GB" w:eastAsia="zh-CN"/>
        </w:rPr>
        <w:t>nnex</w:t>
      </w:r>
      <w:r w:rsidRPr="004E3B2F">
        <w:rPr>
          <w:lang w:val="en-GB" w:eastAsia="ja-JP"/>
        </w:rPr>
        <w:t xml:space="preserve"> 1 Parts and Prices</w:t>
      </w:r>
      <w:r w:rsidR="00E96297" w:rsidRPr="004E3B2F">
        <w:rPr>
          <w:rFonts w:hint="eastAsia"/>
          <w:lang w:val="en-GB" w:eastAsia="zh-CN"/>
        </w:rPr>
        <w:t>.</w:t>
      </w:r>
    </w:p>
    <w:p w:rsidR="0035210F" w:rsidRDefault="0035210F" w:rsidP="0035210F">
      <w:pPr>
        <w:jc w:val="both"/>
        <w:rPr>
          <w:iCs/>
          <w:lang w:val="en-GB" w:eastAsia="zh-CN"/>
        </w:rPr>
      </w:pPr>
      <w:r w:rsidRPr="004E3B2F">
        <w:rPr>
          <w:rFonts w:hint="eastAsia"/>
          <w:iCs/>
          <w:lang w:val="en-GB" w:eastAsia="ja-JP"/>
        </w:rPr>
        <w:t>合作方将</w:t>
      </w:r>
      <w:r w:rsidRPr="004E3B2F">
        <w:rPr>
          <w:rFonts w:hint="eastAsia"/>
          <w:iCs/>
          <w:lang w:val="en-GB" w:eastAsia="zh-CN"/>
        </w:rPr>
        <w:t>根据以下</w:t>
      </w:r>
      <w:r w:rsidRPr="004E3B2F">
        <w:rPr>
          <w:rFonts w:hint="eastAsia"/>
          <w:iCs/>
          <w:lang w:val="en-GB" w:eastAsia="ja-JP"/>
        </w:rPr>
        <w:t>技术</w:t>
      </w:r>
      <w:r w:rsidRPr="004E3B2F">
        <w:rPr>
          <w:rFonts w:hint="eastAsia"/>
          <w:iCs/>
          <w:lang w:val="en-GB" w:eastAsia="zh-CN"/>
        </w:rPr>
        <w:t>条款，</w:t>
      </w:r>
      <w:r w:rsidRPr="004E3B2F">
        <w:rPr>
          <w:rFonts w:hint="eastAsia"/>
          <w:iCs/>
          <w:lang w:val="en-GB" w:eastAsia="ja-JP"/>
        </w:rPr>
        <w:t>立即安排必要措施对零件</w:t>
      </w:r>
      <w:r w:rsidRPr="004E3B2F">
        <w:rPr>
          <w:rFonts w:hint="eastAsia"/>
          <w:iCs/>
          <w:lang w:val="en-GB" w:eastAsia="zh-CN"/>
        </w:rPr>
        <w:t>进行相应修改</w:t>
      </w:r>
      <w:r w:rsidRPr="004E3B2F">
        <w:rPr>
          <w:iCs/>
          <w:lang w:val="en-GB" w:eastAsia="zh-CN"/>
        </w:rPr>
        <w:t>/</w:t>
      </w:r>
      <w:r w:rsidRPr="004E3B2F">
        <w:rPr>
          <w:rFonts w:hint="eastAsia"/>
          <w:iCs/>
          <w:lang w:val="en-GB" w:eastAsia="zh-CN"/>
        </w:rPr>
        <w:t>补充</w:t>
      </w:r>
      <w:r>
        <w:rPr>
          <w:rFonts w:hint="eastAsia"/>
          <w:iCs/>
          <w:lang w:val="en-GB" w:eastAsia="zh-CN"/>
        </w:rPr>
        <w:t>(</w:t>
      </w:r>
      <w:r>
        <w:rPr>
          <w:rFonts w:hint="eastAsia"/>
          <w:iCs/>
          <w:lang w:val="en-GB" w:eastAsia="zh-CN"/>
        </w:rPr>
        <w:t>见附件一零件与价格</w:t>
      </w:r>
      <w:r>
        <w:rPr>
          <w:iCs/>
          <w:lang w:val="en-GB" w:eastAsia="zh-CN"/>
        </w:rPr>
        <w:t>)</w:t>
      </w:r>
      <w:r w:rsidR="008C6EF3" w:rsidDel="008C6EF3">
        <w:rPr>
          <w:rFonts w:hint="eastAsia"/>
          <w:iCs/>
          <w:lang w:val="en-GB" w:eastAsia="zh-CN"/>
        </w:rPr>
        <w:t xml:space="preserve"> </w:t>
      </w:r>
      <w:r w:rsidR="00E96297">
        <w:rPr>
          <w:rFonts w:hint="eastAsia"/>
          <w:iCs/>
          <w:lang w:val="en-GB" w:eastAsia="zh-CN"/>
        </w:rPr>
        <w:t>。</w:t>
      </w:r>
    </w:p>
    <w:p w:rsidR="00A910DE" w:rsidRDefault="00A910DE" w:rsidP="00A910DE">
      <w:pPr>
        <w:jc w:val="both"/>
        <w:rPr>
          <w:rFonts w:eastAsia="Yu Mincho"/>
          <w:lang w:val="en-GB" w:eastAsia="ja-JP"/>
        </w:rPr>
      </w:pPr>
    </w:p>
    <w:p w:rsidR="005D2F5D" w:rsidRPr="00416F67" w:rsidRDefault="008C6EF3" w:rsidP="00A910DE">
      <w:pPr>
        <w:jc w:val="both"/>
        <w:rPr>
          <w:rFonts w:asciiTheme="minorEastAsia" w:eastAsiaTheme="minorEastAsia" w:hAnsiTheme="minorEastAsia"/>
          <w:color w:val="000000" w:themeColor="text1"/>
          <w:lang w:val="en-GB" w:eastAsia="zh-CN"/>
        </w:rPr>
      </w:pPr>
      <w:r w:rsidRPr="00416F67">
        <w:rPr>
          <w:rFonts w:asciiTheme="minorEastAsia" w:eastAsiaTheme="minorEastAsia" w:hAnsiTheme="minorEastAsia"/>
          <w:color w:val="000000" w:themeColor="text1"/>
          <w:lang w:val="en-GB" w:eastAsia="zh-CN"/>
        </w:rPr>
        <w:t>T</w:t>
      </w:r>
      <w:r w:rsidRPr="00416F67">
        <w:rPr>
          <w:rFonts w:asciiTheme="minorEastAsia" w:eastAsiaTheme="minorEastAsia" w:hAnsiTheme="minorEastAsia" w:hint="eastAsia"/>
          <w:color w:val="000000" w:themeColor="text1"/>
          <w:lang w:val="en-GB" w:eastAsia="zh-CN"/>
        </w:rPr>
        <w:t>he</w:t>
      </w:r>
      <w:r w:rsidRPr="00416F67">
        <w:rPr>
          <w:rFonts w:eastAsia="Yu Mincho"/>
          <w:color w:val="000000" w:themeColor="text1"/>
          <w:lang w:val="en-GB" w:eastAsia="ja-JP"/>
        </w:rPr>
        <w:t xml:space="preserve"> </w:t>
      </w:r>
      <w:r w:rsidRPr="00416F67">
        <w:rPr>
          <w:rFonts w:asciiTheme="minorEastAsia" w:eastAsiaTheme="minorEastAsia" w:hAnsiTheme="minorEastAsia" w:hint="eastAsia"/>
          <w:color w:val="000000" w:themeColor="text1"/>
          <w:lang w:val="en-GB" w:eastAsia="zh-CN"/>
        </w:rPr>
        <w:t>aftersales</w:t>
      </w:r>
      <w:r w:rsidRPr="00416F67">
        <w:rPr>
          <w:rFonts w:eastAsia="Yu Mincho"/>
          <w:color w:val="000000" w:themeColor="text1"/>
          <w:lang w:val="en-GB" w:eastAsia="ja-JP"/>
        </w:rPr>
        <w:t xml:space="preserve"> </w:t>
      </w:r>
      <w:r w:rsidRPr="00416F67">
        <w:rPr>
          <w:rFonts w:asciiTheme="minorEastAsia" w:eastAsiaTheme="minorEastAsia" w:hAnsiTheme="minorEastAsia" w:hint="eastAsia"/>
          <w:color w:val="000000" w:themeColor="text1"/>
          <w:lang w:val="en-GB" w:eastAsia="zh-CN"/>
        </w:rPr>
        <w:t>price</w:t>
      </w:r>
      <w:r w:rsidRPr="00416F67">
        <w:rPr>
          <w:rFonts w:asciiTheme="minorEastAsia" w:eastAsiaTheme="minorEastAsia" w:hAnsiTheme="minorEastAsia"/>
          <w:color w:val="000000" w:themeColor="text1"/>
          <w:lang w:val="en-GB" w:eastAsia="zh-CN"/>
        </w:rPr>
        <w:t xml:space="preserve"> </w:t>
      </w:r>
      <w:r w:rsidRPr="00416F67">
        <w:rPr>
          <w:rFonts w:asciiTheme="minorEastAsia" w:eastAsiaTheme="minorEastAsia" w:hAnsiTheme="minorEastAsia" w:hint="eastAsia"/>
          <w:color w:val="000000" w:themeColor="text1"/>
          <w:lang w:val="en-GB" w:eastAsia="zh-CN"/>
        </w:rPr>
        <w:t>you</w:t>
      </w:r>
      <w:r w:rsidRPr="00416F67">
        <w:rPr>
          <w:rFonts w:asciiTheme="minorEastAsia" w:eastAsiaTheme="minorEastAsia" w:hAnsiTheme="minorEastAsia"/>
          <w:color w:val="000000" w:themeColor="text1"/>
          <w:lang w:val="en-GB" w:eastAsia="zh-CN"/>
        </w:rPr>
        <w:t xml:space="preserve"> </w:t>
      </w:r>
      <w:r w:rsidRPr="00416F67">
        <w:rPr>
          <w:rFonts w:asciiTheme="minorEastAsia" w:eastAsiaTheme="minorEastAsia" w:hAnsiTheme="minorEastAsia" w:hint="eastAsia"/>
          <w:color w:val="000000" w:themeColor="text1"/>
          <w:lang w:val="en-GB" w:eastAsia="zh-CN"/>
        </w:rPr>
        <w:t>can</w:t>
      </w:r>
      <w:r w:rsidRPr="00416F67">
        <w:rPr>
          <w:rFonts w:asciiTheme="minorEastAsia" w:eastAsiaTheme="minorEastAsia" w:hAnsiTheme="minorEastAsia"/>
          <w:color w:val="000000" w:themeColor="text1"/>
          <w:lang w:val="en-GB" w:eastAsia="zh-CN"/>
        </w:rPr>
        <w:t xml:space="preserve"> see in Annex 2 Spare Parts and Prices </w:t>
      </w:r>
    </w:p>
    <w:p w:rsidR="005D2F5D" w:rsidRPr="00CC7B53" w:rsidRDefault="006163B4" w:rsidP="00A910DE">
      <w:pPr>
        <w:jc w:val="both"/>
        <w:rPr>
          <w:iCs/>
          <w:lang w:val="en-GB" w:eastAsia="ja-JP"/>
        </w:rPr>
      </w:pPr>
      <w:r w:rsidRPr="003D1BE1">
        <w:rPr>
          <w:rFonts w:hint="eastAsia"/>
          <w:iCs/>
          <w:lang w:val="en-GB" w:eastAsia="ja-JP"/>
        </w:rPr>
        <w:t>售后件价格见附件二</w:t>
      </w:r>
      <w:r w:rsidR="00BF7C8D" w:rsidRPr="003D1BE1">
        <w:rPr>
          <w:rFonts w:hint="eastAsia"/>
          <w:iCs/>
          <w:lang w:val="en-GB" w:eastAsia="ja-JP"/>
        </w:rPr>
        <w:t>售后件零件与价格</w:t>
      </w:r>
      <w:bookmarkStart w:id="0" w:name="_GoBack"/>
      <w:bookmarkEnd w:id="0"/>
    </w:p>
    <w:p w:rsidR="00B71841" w:rsidRPr="00CC6B2E" w:rsidRDefault="00B71841" w:rsidP="00DF7F9C">
      <w:pPr>
        <w:jc w:val="both"/>
        <w:rPr>
          <w:iCs/>
          <w:lang w:val="en-US" w:eastAsia="ja-JP"/>
        </w:rPr>
      </w:pPr>
    </w:p>
    <w:p w:rsidR="00575551" w:rsidRPr="0013676E" w:rsidRDefault="00575551" w:rsidP="00575551">
      <w:pPr>
        <w:jc w:val="both"/>
        <w:rPr>
          <w:lang w:val="en-GB" w:eastAsia="ja-JP"/>
        </w:rPr>
      </w:pPr>
      <w:r w:rsidRPr="0013676E">
        <w:rPr>
          <w:lang w:val="en-GB" w:eastAsia="ja-JP"/>
        </w:rPr>
        <w:t>Apart from that, all other provisions of the original H6 Parts Supply Agreement &amp; corresponding amendments shall remain unaffected.</w:t>
      </w:r>
      <w:r w:rsidRPr="0013676E">
        <w:rPr>
          <w:lang w:val="en-GB" w:eastAsia="zh-CN"/>
        </w:rPr>
        <w:t xml:space="preserve"> This Amendment shall constitute an intergral part of the </w:t>
      </w:r>
      <w:r w:rsidRPr="0013676E">
        <w:rPr>
          <w:lang w:val="en-GB" w:eastAsia="ja-JP"/>
        </w:rPr>
        <w:t>H6 Parts Supply Agreement, and be of the same validity as the H6 Parts Supply Agreement.</w:t>
      </w:r>
    </w:p>
    <w:p w:rsidR="00575551" w:rsidRPr="0013676E" w:rsidRDefault="00575551" w:rsidP="00575551">
      <w:pPr>
        <w:rPr>
          <w:rFonts w:ascii="Calibri" w:hAnsi="Calibri"/>
          <w:sz w:val="22"/>
          <w:lang w:val="en-GB" w:eastAsia="zh-CN"/>
        </w:rPr>
      </w:pPr>
      <w:r w:rsidRPr="0013676E">
        <w:rPr>
          <w:rFonts w:ascii="等线" w:eastAsia="等线" w:hAnsi="等线" w:hint="eastAsia"/>
          <w:lang w:eastAsia="zh-CN"/>
        </w:rPr>
        <w:t>除此之外，原</w:t>
      </w:r>
      <w:r w:rsidRPr="0013676E">
        <w:rPr>
          <w:lang w:val="en-GB" w:eastAsia="zh-CN"/>
        </w:rPr>
        <w:t>H6</w:t>
      </w:r>
      <w:r w:rsidRPr="0013676E">
        <w:rPr>
          <w:rFonts w:ascii="等线" w:eastAsia="等线" w:hAnsi="等线" w:hint="eastAsia"/>
          <w:lang w:eastAsia="zh-CN"/>
        </w:rPr>
        <w:t>零件供应协议&amp;相关修订协议中的所有其他条款不受影响。本修订应构成</w:t>
      </w:r>
      <w:r w:rsidRPr="0013676E">
        <w:rPr>
          <w:lang w:val="en-GB" w:eastAsia="zh-CN"/>
        </w:rPr>
        <w:t>H6</w:t>
      </w:r>
      <w:r w:rsidRPr="0013676E">
        <w:rPr>
          <w:rFonts w:ascii="等线" w:eastAsia="等线" w:hAnsi="等线" w:hint="eastAsia"/>
          <w:lang w:eastAsia="zh-CN"/>
        </w:rPr>
        <w:t>零件供应协议不可分割的一部分，与</w:t>
      </w:r>
      <w:r w:rsidRPr="0013676E">
        <w:rPr>
          <w:lang w:val="en-GB" w:eastAsia="zh-CN"/>
        </w:rPr>
        <w:t>H6</w:t>
      </w:r>
      <w:r w:rsidRPr="0013676E">
        <w:rPr>
          <w:rFonts w:ascii="等线" w:eastAsia="等线" w:hAnsi="等线" w:hint="eastAsia"/>
          <w:lang w:eastAsia="zh-CN"/>
        </w:rPr>
        <w:t>零件供应协议具有相同效力</w:t>
      </w:r>
      <w:r w:rsidRPr="0013676E">
        <w:rPr>
          <w:lang w:val="en-GB" w:eastAsia="zh-CN"/>
        </w:rPr>
        <w:t>。</w:t>
      </w:r>
    </w:p>
    <w:p w:rsidR="00575551" w:rsidRPr="0013676E" w:rsidRDefault="00575551" w:rsidP="00575551">
      <w:pPr>
        <w:jc w:val="both"/>
        <w:rPr>
          <w:lang w:val="en-GB" w:eastAsia="ja-JP"/>
        </w:rPr>
      </w:pPr>
    </w:p>
    <w:p w:rsidR="00575551" w:rsidRDefault="00575551" w:rsidP="00575551">
      <w:pPr>
        <w:jc w:val="both"/>
        <w:rPr>
          <w:rFonts w:eastAsia="等线"/>
          <w:lang w:val="en-US"/>
        </w:rPr>
      </w:pPr>
      <w:r w:rsidRPr="0013676E">
        <w:rPr>
          <w:rFonts w:eastAsia="等线"/>
          <w:lang w:val="en-US"/>
        </w:rPr>
        <w:t>This Agreement is made in both English and Chinese. If there is any conflict</w:t>
      </w:r>
      <w:r w:rsidRPr="009B7290">
        <w:rPr>
          <w:rFonts w:eastAsia="等线"/>
          <w:lang w:val="en-US"/>
        </w:rPr>
        <w:t xml:space="preserve"> between the two language versions, the English version shall prevail</w:t>
      </w:r>
      <w:r>
        <w:rPr>
          <w:rFonts w:eastAsia="等线"/>
          <w:lang w:val="en-US"/>
        </w:rPr>
        <w:t>.</w:t>
      </w:r>
    </w:p>
    <w:p w:rsidR="00575551" w:rsidRPr="009B7290" w:rsidRDefault="00575551" w:rsidP="00575551">
      <w:pPr>
        <w:jc w:val="both"/>
        <w:rPr>
          <w:lang w:val="en-US" w:eastAsia="ja-JP"/>
        </w:rPr>
      </w:pPr>
      <w:r w:rsidRPr="008647B9">
        <w:rPr>
          <w:rFonts w:eastAsia="等线"/>
          <w:lang w:eastAsia="zh-CN"/>
        </w:rPr>
        <w:t>本协议同时以英文和中文签署。如果两种语言版本之间有任何冲突，以英文版本为准</w:t>
      </w:r>
      <w:r>
        <w:rPr>
          <w:rFonts w:eastAsia="等线" w:hint="eastAsia"/>
          <w:lang w:eastAsia="zh-CN"/>
        </w:rPr>
        <w:t>.</w:t>
      </w:r>
    </w:p>
    <w:p w:rsidR="007D2FAC" w:rsidRDefault="007D2FAC" w:rsidP="00B0781C">
      <w:pPr>
        <w:jc w:val="both"/>
        <w:rPr>
          <w:lang w:val="en-GB" w:eastAsia="zh-CN"/>
        </w:rPr>
      </w:pPr>
    </w:p>
    <w:p w:rsidR="007D2FAC" w:rsidRDefault="007D2FAC" w:rsidP="007D2FAC">
      <w:pPr>
        <w:keepNext/>
        <w:keepLines/>
        <w:ind w:left="426"/>
        <w:jc w:val="both"/>
        <w:rPr>
          <w:rFonts w:ascii="CorpoS" w:hAnsi="CorpoS"/>
          <w:lang w:val="en-GB" w:eastAsia="en-US"/>
        </w:rPr>
      </w:pPr>
      <w:r w:rsidRPr="007023D5">
        <w:rPr>
          <w:rFonts w:ascii="CorpoS" w:hAnsi="CorpoS"/>
          <w:lang w:val="en-GB" w:eastAsia="en-US"/>
        </w:rPr>
        <w:lastRenderedPageBreak/>
        <w:t>Authorised to sign for Beijing Foton Daimler Automotive Co.</w:t>
      </w:r>
      <w:r>
        <w:rPr>
          <w:rFonts w:ascii="CorpoS" w:hAnsi="CorpoS"/>
          <w:lang w:val="en-GB" w:eastAsia="en-US"/>
        </w:rPr>
        <w:t>,</w:t>
      </w:r>
      <w:r w:rsidRPr="007023D5">
        <w:rPr>
          <w:rFonts w:ascii="CorpoS" w:hAnsi="CorpoS"/>
          <w:lang w:val="en-GB" w:eastAsia="en-US"/>
        </w:rPr>
        <w:t xml:space="preserve"> Ltd.</w:t>
      </w:r>
    </w:p>
    <w:p w:rsidR="007D2FAC" w:rsidRPr="007023D5" w:rsidRDefault="007D2FAC" w:rsidP="007D2FAC">
      <w:pPr>
        <w:keepNext/>
        <w:keepLines/>
        <w:ind w:left="426"/>
        <w:jc w:val="both"/>
        <w:rPr>
          <w:rFonts w:ascii="CorpoS" w:hAnsi="CorpoS"/>
          <w:lang w:val="en-GB" w:eastAsia="zh-CN"/>
        </w:rPr>
      </w:pPr>
      <w:r w:rsidRPr="005A652F">
        <w:rPr>
          <w:rFonts w:ascii="CorpoS" w:hAnsi="CorpoS" w:hint="eastAsia"/>
          <w:lang w:val="en-GB" w:eastAsia="zh-CN"/>
        </w:rPr>
        <w:t>经授权代表北京福田戴姆勒汽车有限公司进行签署</w:t>
      </w:r>
    </w:p>
    <w:p w:rsidR="007D2FAC" w:rsidRPr="004A148B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zh-CN"/>
        </w:rPr>
      </w:pPr>
    </w:p>
    <w:p w:rsidR="007D2FAC" w:rsidRPr="007023D5" w:rsidRDefault="007D2FAC" w:rsidP="007D2FAC">
      <w:pPr>
        <w:keepNext/>
        <w:keepLines/>
        <w:tabs>
          <w:tab w:val="left" w:pos="2835"/>
          <w:tab w:val="left" w:pos="5130"/>
          <w:tab w:val="left" w:pos="8010"/>
        </w:tabs>
        <w:ind w:firstLine="426"/>
        <w:jc w:val="both"/>
        <w:rPr>
          <w:rFonts w:ascii="CorpoS" w:hAnsi="CorpoS"/>
          <w:u w:val="single"/>
          <w:lang w:val="en-GB" w:eastAsia="zh-CN"/>
        </w:rPr>
      </w:pPr>
    </w:p>
    <w:p w:rsidR="00790FD0" w:rsidRPr="007023D5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u w:val="single"/>
          <w:lang w:val="en-GB" w:eastAsia="zh-CN"/>
        </w:rPr>
      </w:pP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</w:p>
    <w:p w:rsidR="00790FD0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en-US"/>
        </w:rPr>
      </w:pPr>
      <w:r w:rsidRPr="007023D5">
        <w:rPr>
          <w:rFonts w:ascii="CorpoS" w:hAnsi="CorpoS"/>
          <w:lang w:val="en-GB" w:eastAsia="en-US"/>
        </w:rPr>
        <w:t xml:space="preserve">By </w:t>
      </w:r>
      <w:r w:rsidRPr="007023D5">
        <w:rPr>
          <w:rFonts w:ascii="CorpoS" w:hAnsi="CorpoS"/>
          <w:i/>
          <w:lang w:val="en-GB" w:eastAsia="en-US"/>
        </w:rPr>
        <w:t>(signature)</w:t>
      </w:r>
      <w:r w:rsidRPr="007023D5">
        <w:rPr>
          <w:rFonts w:ascii="CorpoS" w:hAnsi="CorpoS"/>
          <w:lang w:val="en-GB" w:eastAsia="en-US"/>
        </w:rPr>
        <w:t>:</w:t>
      </w:r>
      <w:r w:rsidRPr="007023D5">
        <w:rPr>
          <w:rFonts w:ascii="CorpoS" w:hAnsi="CorpoS"/>
          <w:lang w:val="en-GB" w:eastAsia="en-US"/>
        </w:rPr>
        <w:tab/>
      </w:r>
      <w:r w:rsidRPr="007023D5">
        <w:rPr>
          <w:rFonts w:ascii="CorpoS" w:hAnsi="CorpoS"/>
          <w:lang w:val="en-GB" w:eastAsia="en-US"/>
        </w:rPr>
        <w:tab/>
        <w:t>By (</w:t>
      </w:r>
      <w:r w:rsidRPr="007023D5">
        <w:rPr>
          <w:rFonts w:ascii="CorpoS" w:hAnsi="CorpoS"/>
          <w:i/>
          <w:lang w:val="en-GB" w:eastAsia="en-US"/>
        </w:rPr>
        <w:t>signature)</w:t>
      </w:r>
      <w:r w:rsidRPr="007023D5">
        <w:rPr>
          <w:rFonts w:ascii="CorpoS" w:hAnsi="CorpoS"/>
          <w:lang w:val="en-GB" w:eastAsia="en-US"/>
        </w:rPr>
        <w:t>:</w:t>
      </w:r>
    </w:p>
    <w:p w:rsidR="00790FD0" w:rsidRPr="007023D5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5A652F">
        <w:rPr>
          <w:rFonts w:ascii="CorpoS" w:hAnsi="CorpoS" w:hint="eastAsia"/>
          <w:lang w:val="en-GB" w:eastAsia="zh-CN"/>
        </w:rPr>
        <w:t>授权代表人（签名）</w:t>
      </w:r>
      <w:r w:rsidRPr="005A652F">
        <w:rPr>
          <w:rFonts w:ascii="CorpoS" w:hAnsi="CorpoS" w:hint="eastAsia"/>
          <w:lang w:val="en-GB" w:eastAsia="zh-CN"/>
        </w:rPr>
        <w:t>:</w:t>
      </w:r>
      <w:r w:rsidRPr="005A652F">
        <w:rPr>
          <w:rFonts w:ascii="CorpoS" w:hAnsi="CorpoS" w:hint="eastAsia"/>
          <w:lang w:val="en-GB" w:eastAsia="zh-CN"/>
        </w:rPr>
        <w:tab/>
      </w:r>
      <w:r w:rsidRPr="005A652F">
        <w:rPr>
          <w:rFonts w:ascii="CorpoS" w:hAnsi="CorpoS" w:hint="eastAsia"/>
          <w:lang w:val="en-GB" w:eastAsia="zh-CN"/>
        </w:rPr>
        <w:tab/>
      </w:r>
      <w:r w:rsidRPr="005A652F">
        <w:rPr>
          <w:rFonts w:ascii="CorpoS" w:hAnsi="CorpoS" w:hint="eastAsia"/>
          <w:lang w:val="en-GB" w:eastAsia="zh-CN"/>
        </w:rPr>
        <w:t>授权代表人（签名）</w:t>
      </w:r>
      <w:r w:rsidRPr="005A652F">
        <w:rPr>
          <w:rFonts w:ascii="CorpoS" w:hAnsi="CorpoS" w:hint="eastAsia"/>
          <w:lang w:val="en-GB" w:eastAsia="zh-CN"/>
        </w:rPr>
        <w:t>:</w:t>
      </w:r>
    </w:p>
    <w:p w:rsidR="00790FD0" w:rsidRPr="007023D5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7023D5">
        <w:rPr>
          <w:rFonts w:ascii="CorpoS" w:hAnsi="CorpoS"/>
          <w:lang w:val="en-GB" w:eastAsia="zh-CN"/>
        </w:rPr>
        <w:tab/>
      </w:r>
      <w:r w:rsidRPr="007023D5">
        <w:rPr>
          <w:rFonts w:ascii="CorpoS" w:hAnsi="CorpoS"/>
          <w:lang w:val="en-GB" w:eastAsia="zh-CN"/>
        </w:rPr>
        <w:tab/>
      </w:r>
    </w:p>
    <w:p w:rsidR="00790FD0" w:rsidRPr="00B602EF" w:rsidRDefault="004E3B2F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u w:val="single"/>
          <w:lang w:val="en-GB" w:eastAsia="zh-CN"/>
        </w:rPr>
      </w:pPr>
      <w:r>
        <w:rPr>
          <w:rFonts w:ascii="CorpoS" w:hAnsi="CorpoS"/>
          <w:u w:val="single"/>
          <w:lang w:val="en-GB" w:eastAsia="zh-CN"/>
        </w:rPr>
        <w:t>Mona Scheffel</w:t>
      </w:r>
      <w:r w:rsidR="00790FD0" w:rsidRPr="00B602EF">
        <w:rPr>
          <w:rFonts w:ascii="CorpoS" w:hAnsi="CorpoS"/>
          <w:u w:val="single"/>
          <w:lang w:val="en-GB" w:eastAsia="zh-CN"/>
        </w:rPr>
        <w:tab/>
      </w:r>
      <w:r w:rsidR="00790FD0" w:rsidRPr="00B602EF">
        <w:rPr>
          <w:rFonts w:ascii="CorpoS" w:hAnsi="CorpoS"/>
          <w:lang w:val="en-GB" w:eastAsia="zh-CN"/>
        </w:rPr>
        <w:tab/>
      </w:r>
      <w:r>
        <w:rPr>
          <w:rFonts w:ascii="CorpoS" w:hAnsi="CorpoS"/>
          <w:u w:val="single"/>
          <w:lang w:val="en-GB" w:eastAsia="zh-CN"/>
        </w:rPr>
        <w:t xml:space="preserve">Haifeng </w:t>
      </w:r>
      <w:r w:rsidRPr="004E3B2F">
        <w:rPr>
          <w:rFonts w:ascii="CorpoS" w:hAnsi="CorpoS"/>
          <w:u w:val="single"/>
          <w:lang w:val="en-GB" w:eastAsia="zh-CN"/>
        </w:rPr>
        <w:t xml:space="preserve">Cheng </w:t>
      </w:r>
      <w:r w:rsidRPr="004E3B2F">
        <w:rPr>
          <w:rFonts w:ascii="CorpoS" w:hAnsi="CorpoS" w:hint="eastAsia"/>
          <w:u w:val="single"/>
          <w:lang w:val="en-GB" w:eastAsia="zh-CN"/>
        </w:rPr>
        <w:t>承海峰</w:t>
      </w:r>
      <w:r w:rsidR="00790FD0" w:rsidRPr="00B602EF">
        <w:rPr>
          <w:rFonts w:ascii="CorpoS" w:hAnsi="CorpoS"/>
          <w:u w:val="single"/>
          <w:lang w:val="en-GB" w:eastAsia="zh-CN"/>
        </w:rPr>
        <w:tab/>
        <w:t xml:space="preserve">            </w:t>
      </w:r>
    </w:p>
    <w:p w:rsidR="00790FD0" w:rsidRPr="00B602EF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en-US"/>
        </w:rPr>
      </w:pPr>
      <w:r w:rsidRPr="00B602EF">
        <w:rPr>
          <w:rFonts w:ascii="CorpoS" w:hAnsi="CorpoS"/>
          <w:lang w:val="en-GB" w:eastAsia="en-US"/>
        </w:rPr>
        <w:t xml:space="preserve">Name </w:t>
      </w:r>
      <w:r w:rsidRPr="00B602EF">
        <w:rPr>
          <w:rFonts w:ascii="CorpoS" w:hAnsi="CorpoS"/>
          <w:i/>
          <w:lang w:val="en-GB" w:eastAsia="en-US"/>
        </w:rPr>
        <w:t>(block letters)</w:t>
      </w:r>
      <w:r w:rsidRPr="00B602EF">
        <w:rPr>
          <w:rFonts w:ascii="CorpoS" w:hAnsi="CorpoS"/>
          <w:lang w:val="en-GB" w:eastAsia="en-US"/>
        </w:rPr>
        <w:t>:</w:t>
      </w:r>
      <w:r w:rsidRPr="00B602EF">
        <w:rPr>
          <w:rFonts w:ascii="CorpoS" w:hAnsi="CorpoS"/>
          <w:lang w:val="en-GB" w:eastAsia="en-US"/>
        </w:rPr>
        <w:tab/>
      </w:r>
      <w:r w:rsidRPr="00B602EF">
        <w:rPr>
          <w:rFonts w:ascii="CorpoS" w:hAnsi="CorpoS"/>
          <w:lang w:val="en-GB" w:eastAsia="en-US"/>
        </w:rPr>
        <w:tab/>
        <w:t>Name (</w:t>
      </w:r>
      <w:r w:rsidRPr="00B602EF">
        <w:rPr>
          <w:rFonts w:ascii="CorpoS" w:hAnsi="CorpoS"/>
          <w:i/>
          <w:lang w:val="en-GB" w:eastAsia="en-US"/>
        </w:rPr>
        <w:t>block letters)</w:t>
      </w:r>
      <w:r w:rsidRPr="00B602EF">
        <w:rPr>
          <w:rFonts w:ascii="CorpoS" w:hAnsi="CorpoS"/>
          <w:lang w:val="en-GB" w:eastAsia="en-US"/>
        </w:rPr>
        <w:t>:</w:t>
      </w:r>
    </w:p>
    <w:p w:rsidR="00790FD0" w:rsidRPr="00B602EF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B602EF">
        <w:rPr>
          <w:rFonts w:ascii="CorpoS" w:hAnsi="CorpoS" w:hint="eastAsia"/>
          <w:lang w:val="en-GB" w:eastAsia="zh-CN"/>
        </w:rPr>
        <w:t>姓名（正楷大写）</w:t>
      </w:r>
      <w:r w:rsidRPr="00B602EF">
        <w:rPr>
          <w:rFonts w:ascii="CorpoS" w:hAnsi="CorpoS"/>
          <w:lang w:val="en-GB" w:eastAsia="zh-CN"/>
        </w:rPr>
        <w:t xml:space="preserve">                                    </w:t>
      </w:r>
      <w:r w:rsidRPr="00B602EF">
        <w:rPr>
          <w:rFonts w:ascii="CorpoS" w:hAnsi="CorpoS" w:hint="eastAsia"/>
          <w:lang w:val="en-GB" w:eastAsia="zh-CN"/>
        </w:rPr>
        <w:t>姓名（正楷大写）</w:t>
      </w:r>
    </w:p>
    <w:p w:rsidR="00790FD0" w:rsidRPr="00B602EF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B602EF">
        <w:rPr>
          <w:rFonts w:ascii="CorpoS" w:hAnsi="CorpoS"/>
          <w:lang w:val="en-GB" w:eastAsia="zh-CN"/>
        </w:rPr>
        <w:tab/>
      </w:r>
      <w:r w:rsidRPr="00B602EF">
        <w:rPr>
          <w:rFonts w:ascii="CorpoS" w:hAnsi="CorpoS"/>
          <w:lang w:val="en-GB" w:eastAsia="zh-CN"/>
        </w:rPr>
        <w:tab/>
      </w:r>
    </w:p>
    <w:p w:rsidR="00790FD0" w:rsidRPr="00B602EF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</w:p>
    <w:p w:rsidR="00790FD0" w:rsidRDefault="00790FD0" w:rsidP="00790FD0">
      <w:pPr>
        <w:keepNext/>
        <w:keepLines/>
        <w:tabs>
          <w:tab w:val="left" w:pos="4515"/>
          <w:tab w:val="left" w:pos="7371"/>
        </w:tabs>
        <w:ind w:firstLineChars="200" w:firstLine="480"/>
        <w:jc w:val="both"/>
        <w:rPr>
          <w:rFonts w:ascii="CorpoS" w:hAnsi="CorpoS"/>
          <w:u w:val="single"/>
          <w:lang w:val="en-GB" w:eastAsia="zh-CN"/>
        </w:rPr>
      </w:pPr>
      <w:r>
        <w:rPr>
          <w:rFonts w:ascii="CorpoS" w:hAnsi="CorpoS"/>
          <w:u w:val="single"/>
          <w:lang w:val="en-GB" w:eastAsia="zh-CN"/>
        </w:rPr>
        <w:t>Proc. Senior Manager</w:t>
      </w:r>
      <w:r>
        <w:rPr>
          <w:rFonts w:ascii="CorpoS" w:hAnsi="CorpoS" w:hint="eastAsia"/>
          <w:u w:val="single"/>
          <w:lang w:val="en-GB" w:eastAsia="zh-CN"/>
        </w:rPr>
        <w:t>采购高级经理</w:t>
      </w:r>
      <w:r w:rsidRPr="00B602EF">
        <w:rPr>
          <w:rFonts w:ascii="CorpoS" w:hAnsi="CorpoS"/>
          <w:lang w:val="en-GB" w:eastAsia="zh-CN"/>
        </w:rPr>
        <w:tab/>
      </w:r>
      <w:r>
        <w:rPr>
          <w:rFonts w:ascii="CorpoS" w:hAnsi="CorpoS"/>
          <w:u w:val="single"/>
          <w:lang w:val="en-GB" w:eastAsia="zh-CN"/>
        </w:rPr>
        <w:t>B</w:t>
      </w:r>
      <w:r>
        <w:rPr>
          <w:rFonts w:ascii="CorpoS" w:hAnsi="CorpoS" w:hint="eastAsia"/>
          <w:u w:val="single"/>
          <w:lang w:val="en-GB" w:eastAsia="zh-CN"/>
        </w:rPr>
        <w:t>uyer</w:t>
      </w:r>
      <w:r>
        <w:rPr>
          <w:rFonts w:ascii="CorpoS" w:hAnsi="CorpoS" w:hint="eastAsia"/>
          <w:u w:val="single"/>
          <w:lang w:val="en-GB" w:eastAsia="zh-CN"/>
        </w:rPr>
        <w:t>采购员</w:t>
      </w:r>
      <w:r w:rsidRPr="00B602EF">
        <w:rPr>
          <w:rFonts w:ascii="CorpoS" w:hAnsi="CorpoS"/>
          <w:u w:val="single"/>
          <w:lang w:val="en-GB" w:eastAsia="zh-CN"/>
        </w:rPr>
        <w:tab/>
        <w:t xml:space="preserve">  </w:t>
      </w:r>
    </w:p>
    <w:p w:rsidR="00790FD0" w:rsidRPr="007023D5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en-US"/>
        </w:rPr>
      </w:pPr>
      <w:r w:rsidRPr="007023D5">
        <w:rPr>
          <w:rFonts w:ascii="CorpoS" w:hAnsi="CorpoS"/>
          <w:lang w:val="en-GB" w:eastAsia="en-US"/>
        </w:rPr>
        <w:t>Title:</w:t>
      </w:r>
      <w:r w:rsidRPr="007023D5">
        <w:rPr>
          <w:rFonts w:ascii="CorpoS" w:hAnsi="CorpoS"/>
          <w:lang w:val="en-GB" w:eastAsia="en-US"/>
        </w:rPr>
        <w:tab/>
      </w:r>
      <w:r w:rsidRPr="007023D5">
        <w:rPr>
          <w:rFonts w:ascii="CorpoS" w:hAnsi="CorpoS"/>
          <w:lang w:val="en-GB" w:eastAsia="en-US"/>
        </w:rPr>
        <w:tab/>
        <w:t>Title:</w:t>
      </w:r>
    </w:p>
    <w:p w:rsidR="00790FD0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5A652F">
        <w:rPr>
          <w:rFonts w:ascii="CorpoS" w:hAnsi="CorpoS" w:hint="eastAsia"/>
          <w:lang w:val="en-GB" w:eastAsia="zh-CN"/>
        </w:rPr>
        <w:t>职务：</w:t>
      </w:r>
      <w:r w:rsidRPr="005A652F">
        <w:rPr>
          <w:rFonts w:ascii="CorpoS" w:hAnsi="CorpoS" w:hint="eastAsia"/>
          <w:lang w:val="en-GB" w:eastAsia="zh-CN"/>
        </w:rPr>
        <w:tab/>
      </w:r>
      <w:r w:rsidRPr="005A652F">
        <w:rPr>
          <w:rFonts w:ascii="CorpoS" w:hAnsi="CorpoS" w:hint="eastAsia"/>
          <w:lang w:val="en-GB" w:eastAsia="zh-CN"/>
        </w:rPr>
        <w:tab/>
      </w:r>
      <w:r w:rsidRPr="005A652F">
        <w:rPr>
          <w:rFonts w:ascii="CorpoS" w:hAnsi="CorpoS" w:hint="eastAsia"/>
          <w:lang w:val="en-GB" w:eastAsia="zh-CN"/>
        </w:rPr>
        <w:t>职务：</w:t>
      </w:r>
    </w:p>
    <w:p w:rsidR="00790FD0" w:rsidRPr="007023D5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7023D5">
        <w:rPr>
          <w:rFonts w:ascii="CorpoS" w:hAnsi="CorpoS"/>
          <w:lang w:val="en-GB" w:eastAsia="zh-CN"/>
        </w:rPr>
        <w:tab/>
      </w:r>
      <w:r w:rsidRPr="007023D5">
        <w:rPr>
          <w:rFonts w:ascii="CorpoS" w:hAnsi="CorpoS"/>
          <w:lang w:val="en-GB" w:eastAsia="zh-CN"/>
        </w:rPr>
        <w:tab/>
      </w:r>
    </w:p>
    <w:p w:rsidR="00790FD0" w:rsidRPr="001A3ADB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u w:val="single"/>
          <w:lang w:val="en-US" w:eastAsia="zh-CN"/>
        </w:rPr>
      </w:pPr>
      <w:r w:rsidRPr="001A3ADB">
        <w:rPr>
          <w:rFonts w:ascii="CorpoS" w:hAnsi="CorpoS"/>
          <w:u w:val="single"/>
          <w:lang w:val="en-US"/>
        </w:rPr>
        <w:t>Beijing</w:t>
      </w:r>
      <w:r>
        <w:rPr>
          <w:rFonts w:ascii="CorpoS" w:hAnsi="CorpoS"/>
          <w:u w:val="single"/>
          <w:lang w:val="en-US"/>
        </w:rPr>
        <w:t xml:space="preserve"> </w:t>
      </w:r>
      <w:r>
        <w:rPr>
          <w:rFonts w:ascii="CorpoS" w:hAnsi="CorpoS" w:hint="eastAsia"/>
          <w:u w:val="single"/>
          <w:lang w:val="en-US" w:eastAsia="zh-CN"/>
        </w:rPr>
        <w:t>北京</w:t>
      </w:r>
      <w:r w:rsidRPr="001A3ADB">
        <w:rPr>
          <w:rFonts w:ascii="CorpoS" w:hAnsi="CorpoS"/>
          <w:u w:val="single"/>
          <w:lang w:val="en-US"/>
        </w:rPr>
        <w:t xml:space="preserve"> </w:t>
      </w:r>
      <w:r w:rsidRPr="001A3ADB">
        <w:rPr>
          <w:rFonts w:ascii="CorpoS" w:hAnsi="CorpoS" w:hint="eastAsia"/>
          <w:u w:val="single"/>
          <w:lang w:val="en-US" w:eastAsia="zh-CN"/>
        </w:rPr>
        <w:t xml:space="preserve"> </w:t>
      </w:r>
      <w:r>
        <w:rPr>
          <w:rFonts w:ascii="CorpoS" w:hAnsi="CorpoS"/>
          <w:u w:val="single"/>
          <w:lang w:val="en-US" w:eastAsia="zh-CN"/>
        </w:rPr>
        <w:tab/>
      </w:r>
      <w:r w:rsidRPr="001A3ADB">
        <w:rPr>
          <w:rFonts w:ascii="CorpoS" w:hAnsi="CorpoS"/>
          <w:lang w:val="en-US" w:eastAsia="zh-CN"/>
        </w:rPr>
        <w:tab/>
      </w:r>
      <w:r w:rsidRPr="005A652F">
        <w:rPr>
          <w:rFonts w:ascii="CorpoS" w:hAnsi="CorpoS" w:hint="eastAsia"/>
          <w:u w:val="single"/>
          <w:lang w:val="en-US"/>
        </w:rPr>
        <w:t xml:space="preserve">Beijing </w:t>
      </w:r>
      <w:r w:rsidRPr="005A652F">
        <w:rPr>
          <w:rFonts w:ascii="CorpoS" w:hAnsi="CorpoS" w:hint="eastAsia"/>
          <w:u w:val="single"/>
          <w:lang w:val="en-US"/>
        </w:rPr>
        <w:t>北京</w:t>
      </w:r>
      <w:r w:rsidRPr="005A652F">
        <w:rPr>
          <w:rFonts w:ascii="CorpoS" w:hAnsi="CorpoS" w:hint="eastAsia"/>
          <w:u w:val="single"/>
          <w:lang w:val="en-US"/>
        </w:rPr>
        <w:t xml:space="preserve">  </w:t>
      </w:r>
      <w:r w:rsidRPr="005A652F">
        <w:rPr>
          <w:rFonts w:ascii="CorpoS" w:hAnsi="CorpoS" w:hint="eastAsia"/>
          <w:u w:val="single"/>
          <w:lang w:val="en-US"/>
        </w:rPr>
        <w:tab/>
      </w:r>
    </w:p>
    <w:p w:rsidR="00790FD0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en-US"/>
        </w:rPr>
      </w:pPr>
      <w:r w:rsidRPr="007023D5">
        <w:rPr>
          <w:rFonts w:ascii="CorpoS" w:hAnsi="CorpoS"/>
          <w:lang w:val="en-GB" w:eastAsia="en-US"/>
        </w:rPr>
        <w:t>Place, Date:</w:t>
      </w:r>
      <w:r w:rsidRPr="007023D5">
        <w:rPr>
          <w:rFonts w:ascii="CorpoS" w:hAnsi="CorpoS"/>
          <w:lang w:val="en-GB" w:eastAsia="en-US"/>
        </w:rPr>
        <w:tab/>
      </w:r>
      <w:r w:rsidRPr="007023D5">
        <w:rPr>
          <w:rFonts w:ascii="CorpoS" w:hAnsi="CorpoS"/>
          <w:lang w:val="en-GB" w:eastAsia="en-US"/>
        </w:rPr>
        <w:tab/>
        <w:t>Place, Date</w:t>
      </w:r>
    </w:p>
    <w:p w:rsidR="00790FD0" w:rsidRPr="007023D5" w:rsidRDefault="00790FD0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5A652F">
        <w:rPr>
          <w:rFonts w:ascii="CorpoS" w:hAnsi="CorpoS" w:hint="eastAsia"/>
          <w:lang w:val="en-GB" w:eastAsia="zh-CN"/>
        </w:rPr>
        <w:t>地点，日期：</w:t>
      </w:r>
      <w:r w:rsidRPr="005A652F">
        <w:rPr>
          <w:rFonts w:ascii="CorpoS" w:hAnsi="CorpoS" w:hint="eastAsia"/>
          <w:lang w:val="en-GB" w:eastAsia="zh-CN"/>
        </w:rPr>
        <w:tab/>
      </w:r>
      <w:r w:rsidRPr="005A652F">
        <w:rPr>
          <w:rFonts w:ascii="CorpoS" w:hAnsi="CorpoS" w:hint="eastAsia"/>
          <w:lang w:val="en-GB" w:eastAsia="zh-CN"/>
        </w:rPr>
        <w:tab/>
      </w:r>
      <w:r w:rsidRPr="005A652F">
        <w:rPr>
          <w:rFonts w:ascii="CorpoS" w:hAnsi="CorpoS" w:hint="eastAsia"/>
          <w:lang w:val="en-GB" w:eastAsia="zh-CN"/>
        </w:rPr>
        <w:t>地点，日期</w:t>
      </w:r>
    </w:p>
    <w:p w:rsidR="007D2FAC" w:rsidRPr="004A148B" w:rsidRDefault="007D2FAC" w:rsidP="00790FD0">
      <w:pPr>
        <w:keepNext/>
        <w:keepLines/>
        <w:tabs>
          <w:tab w:val="left" w:pos="2835"/>
          <w:tab w:val="left" w:pos="4536"/>
          <w:tab w:val="left" w:pos="7371"/>
        </w:tabs>
        <w:ind w:firstLine="426"/>
        <w:jc w:val="both"/>
        <w:rPr>
          <w:rFonts w:ascii="CorpoS" w:hAnsi="CorpoS"/>
          <w:lang w:val="en-GB" w:eastAsia="zh-CN"/>
        </w:rPr>
      </w:pPr>
      <w:r w:rsidRPr="007023D5">
        <w:rPr>
          <w:rFonts w:ascii="CorpoS" w:hAnsi="CorpoS"/>
          <w:lang w:val="en-GB" w:eastAsia="zh-CN"/>
        </w:rPr>
        <w:tab/>
      </w:r>
      <w:r w:rsidRPr="007023D5">
        <w:rPr>
          <w:rFonts w:ascii="CorpoS" w:hAnsi="CorpoS"/>
          <w:lang w:val="en-GB" w:eastAsia="zh-CN"/>
        </w:rPr>
        <w:tab/>
      </w: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zh-CN"/>
        </w:rPr>
      </w:pPr>
    </w:p>
    <w:p w:rsidR="009601E9" w:rsidRDefault="007D2FAC" w:rsidP="007D2FAC">
      <w:pPr>
        <w:keepNext/>
        <w:keepLines/>
        <w:ind w:firstLine="426"/>
        <w:jc w:val="both"/>
        <w:rPr>
          <w:rFonts w:ascii="CorpoS" w:eastAsia="CorpoSLig" w:hAnsi="CorpoS"/>
          <w:szCs w:val="24"/>
          <w:lang w:val="en-US"/>
        </w:rPr>
      </w:pPr>
      <w:r w:rsidRPr="007023D5">
        <w:rPr>
          <w:rFonts w:ascii="CorpoS" w:hAnsi="CorpoS"/>
          <w:lang w:val="en-GB" w:eastAsia="en-US"/>
        </w:rPr>
        <w:t xml:space="preserve">Authorised to sign on behalf of </w:t>
      </w:r>
      <w:r w:rsidR="009601E9" w:rsidRPr="009601E9">
        <w:rPr>
          <w:rFonts w:ascii="CorpoS" w:eastAsia="CorpoSLig" w:hAnsi="CorpoS"/>
          <w:szCs w:val="24"/>
          <w:lang w:val="en-US"/>
        </w:rPr>
        <w:t>Beijing Goldrare Automobile Parts Co., Ltd.</w:t>
      </w:r>
    </w:p>
    <w:p w:rsidR="007D2FAC" w:rsidRPr="000F472B" w:rsidRDefault="007D2FAC" w:rsidP="007D2FAC">
      <w:pPr>
        <w:keepNext/>
        <w:keepLines/>
        <w:ind w:firstLine="426"/>
        <w:jc w:val="both"/>
        <w:rPr>
          <w:rFonts w:ascii="等线" w:hAnsi="等线"/>
          <w:szCs w:val="24"/>
          <w:lang w:val="en-US" w:eastAsia="zh-CN"/>
        </w:rPr>
      </w:pPr>
      <w:r w:rsidRPr="000F472B">
        <w:rPr>
          <w:rFonts w:ascii="等线" w:hAnsi="等线" w:cs="宋体" w:hint="eastAsia"/>
          <w:szCs w:val="24"/>
          <w:lang w:val="en-US" w:eastAsia="zh-CN"/>
        </w:rPr>
        <w:t>经授权代表</w:t>
      </w:r>
      <w:r w:rsidR="009601E9" w:rsidRPr="009601E9">
        <w:rPr>
          <w:rFonts w:ascii="等线" w:hAnsi="等线" w:cs="宋体" w:hint="eastAsia"/>
          <w:color w:val="000000"/>
          <w:szCs w:val="24"/>
          <w:lang w:val="en-US" w:eastAsia="zh-CN"/>
        </w:rPr>
        <w:t>北京光华荣昌汽车部件有限公司</w:t>
      </w:r>
      <w:r w:rsidRPr="000F472B">
        <w:rPr>
          <w:rFonts w:ascii="等线" w:hAnsi="等线" w:cs="宋体" w:hint="eastAsia"/>
          <w:szCs w:val="24"/>
          <w:lang w:val="en-US" w:eastAsia="zh-CN"/>
        </w:rPr>
        <w:t>进行签署</w:t>
      </w: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zh-CN"/>
        </w:rPr>
      </w:pP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zh-CN"/>
        </w:rPr>
      </w:pP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u w:val="single"/>
          <w:lang w:val="en-GB" w:eastAsia="zh-CN"/>
        </w:rPr>
      </w:pP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</w:p>
    <w:p w:rsidR="007D2FAC" w:rsidRDefault="007D2FAC" w:rsidP="007D2FAC">
      <w:pPr>
        <w:keepNext/>
        <w:keepLines/>
        <w:ind w:firstLine="426"/>
        <w:jc w:val="both"/>
        <w:rPr>
          <w:rFonts w:ascii="CorpoS" w:hAnsi="CorpoS"/>
          <w:i/>
          <w:lang w:val="en-GB" w:eastAsia="en-US"/>
        </w:rPr>
      </w:pPr>
      <w:r w:rsidRPr="007023D5">
        <w:rPr>
          <w:rFonts w:ascii="CorpoS" w:hAnsi="CorpoS"/>
          <w:lang w:val="en-GB" w:eastAsia="en-US"/>
        </w:rPr>
        <w:t xml:space="preserve">By </w:t>
      </w:r>
      <w:r w:rsidRPr="007023D5">
        <w:rPr>
          <w:rFonts w:ascii="CorpoS" w:hAnsi="CorpoS"/>
          <w:i/>
          <w:lang w:val="en-GB" w:eastAsia="en-US"/>
        </w:rPr>
        <w:t>(signature)</w:t>
      </w: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en-US"/>
        </w:rPr>
      </w:pPr>
      <w:r w:rsidRPr="00A9285D">
        <w:rPr>
          <w:rFonts w:ascii="CorpoS" w:hAnsi="CorpoS" w:hint="eastAsia"/>
          <w:lang w:val="en-GB" w:eastAsia="en-US"/>
        </w:rPr>
        <w:t>授权代表人（签名）</w:t>
      </w:r>
      <w:r w:rsidRPr="00A9285D">
        <w:rPr>
          <w:rFonts w:ascii="CorpoS" w:hAnsi="CorpoS" w:hint="eastAsia"/>
          <w:lang w:val="en-GB" w:eastAsia="en-US"/>
        </w:rPr>
        <w:t>:</w:t>
      </w: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zh-CN"/>
        </w:rPr>
      </w:pP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u w:val="single"/>
          <w:lang w:val="en-GB" w:eastAsia="zh-CN"/>
        </w:rPr>
      </w:pP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</w:p>
    <w:p w:rsidR="007D2FAC" w:rsidRDefault="007D2FAC" w:rsidP="007D2FAC">
      <w:pPr>
        <w:keepNext/>
        <w:keepLines/>
        <w:ind w:firstLine="426"/>
        <w:jc w:val="both"/>
        <w:rPr>
          <w:rFonts w:ascii="CorpoS" w:hAnsi="CorpoS"/>
          <w:i/>
          <w:lang w:val="en-GB" w:eastAsia="en-US"/>
        </w:rPr>
      </w:pPr>
      <w:r w:rsidRPr="007023D5">
        <w:rPr>
          <w:rFonts w:ascii="CorpoS" w:hAnsi="CorpoS"/>
          <w:lang w:val="en-GB" w:eastAsia="en-US"/>
        </w:rPr>
        <w:t xml:space="preserve">Name </w:t>
      </w:r>
      <w:r w:rsidRPr="007023D5">
        <w:rPr>
          <w:rFonts w:ascii="CorpoS" w:hAnsi="CorpoS"/>
          <w:i/>
          <w:lang w:val="en-GB" w:eastAsia="en-US"/>
        </w:rPr>
        <w:t>(block letters)</w:t>
      </w: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en-US"/>
        </w:rPr>
      </w:pPr>
      <w:r w:rsidRPr="00A9285D">
        <w:rPr>
          <w:rFonts w:ascii="CorpoS" w:hAnsi="CorpoS" w:hint="eastAsia"/>
          <w:lang w:val="en-GB" w:eastAsia="en-US"/>
        </w:rPr>
        <w:t>姓名（正楷大写）</w:t>
      </w: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zh-CN"/>
        </w:rPr>
      </w:pP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u w:val="single"/>
          <w:lang w:val="en-GB" w:eastAsia="zh-CN"/>
        </w:rPr>
      </w:pP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</w:p>
    <w:p w:rsidR="007D2FAC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en-US"/>
        </w:rPr>
      </w:pPr>
      <w:r w:rsidRPr="007023D5">
        <w:rPr>
          <w:rFonts w:ascii="CorpoS" w:hAnsi="CorpoS"/>
          <w:lang w:val="en-GB" w:eastAsia="en-US"/>
        </w:rPr>
        <w:t>Title</w:t>
      </w: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lang w:val="en-GB" w:eastAsia="en-US"/>
        </w:rPr>
      </w:pPr>
      <w:r w:rsidRPr="00A9285D">
        <w:rPr>
          <w:rFonts w:ascii="CorpoS" w:hAnsi="CorpoS" w:hint="eastAsia"/>
          <w:lang w:val="en-GB" w:eastAsia="en-US"/>
        </w:rPr>
        <w:t>职务</w:t>
      </w:r>
    </w:p>
    <w:p w:rsidR="007D2FAC" w:rsidRPr="007023D5" w:rsidRDefault="007D2FAC" w:rsidP="007D2FAC">
      <w:pPr>
        <w:keepNext/>
        <w:keepLines/>
        <w:tabs>
          <w:tab w:val="center" w:pos="4819"/>
          <w:tab w:val="right" w:pos="9071"/>
        </w:tabs>
        <w:ind w:firstLine="426"/>
        <w:jc w:val="both"/>
        <w:rPr>
          <w:rFonts w:ascii="CorpoS" w:hAnsi="CorpoS"/>
          <w:lang w:val="en-GB" w:eastAsia="zh-CN"/>
        </w:rPr>
      </w:pPr>
    </w:p>
    <w:p w:rsidR="007D2FAC" w:rsidRPr="007023D5" w:rsidRDefault="007D2FAC" w:rsidP="007D2FAC">
      <w:pPr>
        <w:keepNext/>
        <w:keepLines/>
        <w:ind w:firstLine="426"/>
        <w:jc w:val="both"/>
        <w:rPr>
          <w:rFonts w:ascii="CorpoS" w:hAnsi="CorpoS"/>
          <w:u w:val="single"/>
          <w:lang w:val="en-GB" w:eastAsia="zh-CN"/>
        </w:rPr>
      </w:pP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  <w:r w:rsidRPr="007023D5">
        <w:rPr>
          <w:rFonts w:ascii="CorpoS" w:hAnsi="CorpoS"/>
          <w:u w:val="single"/>
          <w:lang w:val="en-GB" w:eastAsia="zh-CN"/>
        </w:rPr>
        <w:tab/>
      </w:r>
    </w:p>
    <w:p w:rsidR="007D2FAC" w:rsidRDefault="007D2FAC" w:rsidP="007D2FAC">
      <w:pPr>
        <w:ind w:firstLine="426"/>
        <w:jc w:val="both"/>
        <w:rPr>
          <w:rFonts w:ascii="CorpoS" w:hAnsi="CorpoS"/>
          <w:lang w:val="en-GB" w:eastAsia="en-US"/>
        </w:rPr>
      </w:pPr>
      <w:r w:rsidRPr="007023D5">
        <w:rPr>
          <w:rFonts w:ascii="CorpoS" w:hAnsi="CorpoS"/>
          <w:lang w:val="en-GB" w:eastAsia="en-US"/>
        </w:rPr>
        <w:t>Place, Date</w:t>
      </w:r>
    </w:p>
    <w:p w:rsidR="00666D07" w:rsidRDefault="007D2FAC" w:rsidP="00790FD0">
      <w:pPr>
        <w:ind w:firstLine="426"/>
        <w:jc w:val="both"/>
        <w:rPr>
          <w:rFonts w:ascii="CorpoS" w:hAnsi="CorpoS"/>
          <w:lang w:val="en-GB" w:eastAsia="en-US"/>
        </w:rPr>
      </w:pPr>
      <w:r w:rsidRPr="00A9285D">
        <w:rPr>
          <w:rFonts w:ascii="CorpoS" w:hAnsi="CorpoS" w:hint="eastAsia"/>
          <w:lang w:val="en-GB" w:eastAsia="en-US"/>
        </w:rPr>
        <w:t>地点，日期</w:t>
      </w:r>
    </w:p>
    <w:p w:rsidR="0035210F" w:rsidRDefault="0035210F" w:rsidP="00790FD0">
      <w:pPr>
        <w:ind w:firstLine="426"/>
        <w:jc w:val="both"/>
        <w:rPr>
          <w:rFonts w:ascii="CorpoS" w:hAnsi="CorpoS"/>
          <w:lang w:val="en-GB" w:eastAsia="en-US"/>
        </w:rPr>
        <w:sectPr w:rsidR="0035210F" w:rsidSect="00BC31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985" w:right="1418" w:bottom="1350" w:left="1361" w:header="1191" w:footer="0" w:gutter="0"/>
          <w:cols w:space="720"/>
          <w:titlePg/>
        </w:sectPr>
      </w:pPr>
    </w:p>
    <w:p w:rsidR="0035210F" w:rsidRDefault="0035210F" w:rsidP="0035210F">
      <w:pPr>
        <w:rPr>
          <w:b/>
          <w:sz w:val="28"/>
          <w:u w:val="single"/>
          <w:lang w:val="en-US"/>
        </w:rPr>
      </w:pPr>
      <w:r w:rsidRPr="006D5935">
        <w:rPr>
          <w:b/>
          <w:sz w:val="28"/>
          <w:u w:val="single"/>
          <w:lang w:val="en-US"/>
        </w:rPr>
        <w:lastRenderedPageBreak/>
        <w:t>Annex 1: Parts and Prices</w:t>
      </w:r>
    </w:p>
    <w:p w:rsidR="0035210F" w:rsidRDefault="0035210F" w:rsidP="0035210F">
      <w:pPr>
        <w:rPr>
          <w:b/>
          <w:sz w:val="28"/>
          <w:u w:val="single"/>
          <w:lang w:val="en-US"/>
        </w:rPr>
      </w:pPr>
      <w:r w:rsidRPr="00A9285D">
        <w:rPr>
          <w:rFonts w:hint="eastAsia"/>
          <w:b/>
          <w:sz w:val="28"/>
          <w:u w:val="single"/>
          <w:lang w:val="en-US"/>
        </w:rPr>
        <w:t>附件</w:t>
      </w:r>
      <w:r w:rsidRPr="00A9285D">
        <w:rPr>
          <w:rFonts w:hint="eastAsia"/>
          <w:b/>
          <w:sz w:val="28"/>
          <w:u w:val="single"/>
          <w:lang w:val="en-US"/>
        </w:rPr>
        <w:t>1</w:t>
      </w:r>
      <w:r w:rsidRPr="00A9285D">
        <w:rPr>
          <w:rFonts w:hint="eastAsia"/>
          <w:b/>
          <w:sz w:val="28"/>
          <w:u w:val="single"/>
          <w:lang w:val="en-US"/>
        </w:rPr>
        <w:t>：零件与价格</w:t>
      </w:r>
    </w:p>
    <w:p w:rsidR="0035210F" w:rsidRPr="0050376E" w:rsidRDefault="0035210F" w:rsidP="0035210F">
      <w:pPr>
        <w:jc w:val="both"/>
        <w:rPr>
          <w:b/>
          <w:color w:val="FF0000"/>
          <w:sz w:val="22"/>
          <w:lang w:val="en-GB" w:eastAsia="ja-JP"/>
        </w:rPr>
      </w:pPr>
    </w:p>
    <w:p w:rsidR="0035210F" w:rsidRDefault="0035210F" w:rsidP="0035210F">
      <w:pPr>
        <w:rPr>
          <w:b/>
          <w:sz w:val="28"/>
          <w:u w:val="single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4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884"/>
        <w:gridCol w:w="1260"/>
        <w:gridCol w:w="1049"/>
        <w:gridCol w:w="1049"/>
        <w:gridCol w:w="985"/>
        <w:gridCol w:w="1151"/>
        <w:gridCol w:w="1016"/>
        <w:gridCol w:w="1016"/>
        <w:gridCol w:w="1016"/>
        <w:gridCol w:w="1189"/>
      </w:tblGrid>
      <w:tr w:rsidR="00416F67" w:rsidRPr="00EA743E" w:rsidTr="002F311B">
        <w:trPr>
          <w:trHeight w:val="1018"/>
        </w:trPr>
        <w:tc>
          <w:tcPr>
            <w:tcW w:w="1373" w:type="pct"/>
            <w:gridSpan w:val="3"/>
          </w:tcPr>
          <w:p w:rsidR="00416F67" w:rsidRPr="002F311B" w:rsidRDefault="00416F67" w:rsidP="00244E0A">
            <w:pPr>
              <w:jc w:val="center"/>
              <w:rPr>
                <w:b/>
                <w:i/>
                <w:color w:val="C00000"/>
                <w:sz w:val="18"/>
                <w:szCs w:val="18"/>
                <w:lang w:val="en-GB" w:eastAsia="ja-JP"/>
              </w:rPr>
            </w:pPr>
            <w:r w:rsidRPr="002F311B">
              <w:rPr>
                <w:b/>
                <w:sz w:val="18"/>
                <w:szCs w:val="18"/>
                <w:lang w:val="en-GB" w:eastAsia="ja-JP"/>
              </w:rPr>
              <w:t xml:space="preserve">Only for </w:t>
            </w:r>
            <w:r w:rsidRPr="002F311B">
              <w:rPr>
                <w:b/>
                <w:sz w:val="18"/>
                <w:szCs w:val="18"/>
                <w:u w:val="single"/>
                <w:lang w:val="en-GB" w:eastAsia="ja-JP"/>
              </w:rPr>
              <w:t>technical</w:t>
            </w:r>
            <w:r w:rsidRPr="002F311B">
              <w:rPr>
                <w:b/>
                <w:sz w:val="18"/>
                <w:szCs w:val="18"/>
                <w:lang w:val="en-GB" w:eastAsia="ja-JP"/>
              </w:rPr>
              <w:t xml:space="preserve"> changes</w:t>
            </w:r>
          </w:p>
          <w:p w:rsidR="00416F67" w:rsidRPr="002F311B" w:rsidRDefault="00416F67" w:rsidP="00244E0A">
            <w:pPr>
              <w:jc w:val="center"/>
              <w:rPr>
                <w:b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3627" w:type="pct"/>
            <w:gridSpan w:val="8"/>
          </w:tcPr>
          <w:p w:rsidR="00416F67" w:rsidRPr="002F311B" w:rsidRDefault="00416F67" w:rsidP="00244E0A">
            <w:pPr>
              <w:jc w:val="center"/>
              <w:rPr>
                <w:b/>
                <w:i/>
                <w:color w:val="C00000"/>
                <w:sz w:val="18"/>
                <w:szCs w:val="18"/>
                <w:lang w:val="en-GB" w:eastAsia="ja-JP"/>
              </w:rPr>
            </w:pPr>
            <w:r w:rsidRPr="002F311B">
              <w:rPr>
                <w:b/>
                <w:sz w:val="18"/>
                <w:szCs w:val="18"/>
                <w:lang w:val="en-GB" w:eastAsia="ja-JP"/>
              </w:rPr>
              <w:t xml:space="preserve">Only for </w:t>
            </w:r>
            <w:r w:rsidR="002F311B" w:rsidRPr="002F311B">
              <w:rPr>
                <w:rFonts w:hint="eastAsia"/>
                <w:b/>
                <w:sz w:val="18"/>
                <w:szCs w:val="18"/>
                <w:u w:val="single"/>
                <w:lang w:val="en-GB" w:eastAsia="zh-CN"/>
              </w:rPr>
              <w:t>commercial</w:t>
            </w:r>
            <w:r w:rsidRPr="002F311B">
              <w:rPr>
                <w:b/>
                <w:sz w:val="18"/>
                <w:szCs w:val="18"/>
                <w:lang w:val="en-GB" w:eastAsia="ja-JP"/>
              </w:rPr>
              <w:t xml:space="preserve"> changes</w:t>
            </w:r>
          </w:p>
          <w:p w:rsidR="00416F67" w:rsidRPr="002F311B" w:rsidRDefault="00416F67" w:rsidP="00244E0A">
            <w:pPr>
              <w:jc w:val="center"/>
              <w:rPr>
                <w:b/>
                <w:color w:val="FF0000"/>
                <w:sz w:val="18"/>
                <w:szCs w:val="18"/>
                <w:lang w:val="en-GB" w:eastAsia="ja-JP"/>
              </w:rPr>
            </w:pPr>
          </w:p>
        </w:tc>
      </w:tr>
      <w:tr w:rsidR="002F311B" w:rsidRPr="004E3217" w:rsidTr="002F311B">
        <w:trPr>
          <w:trHeight w:val="1018"/>
        </w:trPr>
        <w:tc>
          <w:tcPr>
            <w:tcW w:w="454" w:type="pct"/>
            <w:tcBorders>
              <w:bottom w:val="single" w:sz="4" w:space="0" w:color="auto"/>
            </w:tcBorders>
          </w:tcPr>
          <w:p w:rsidR="002F311B" w:rsidRPr="0035210F" w:rsidRDefault="002F311B" w:rsidP="00244E0A">
            <w:pPr>
              <w:jc w:val="center"/>
              <w:rPr>
                <w:b/>
                <w:sz w:val="13"/>
                <w:szCs w:val="15"/>
                <w:lang w:val="en-GB" w:eastAsia="ja-JP"/>
              </w:rPr>
            </w:pPr>
            <w:r w:rsidRPr="0035210F">
              <w:rPr>
                <w:b/>
                <w:sz w:val="13"/>
                <w:szCs w:val="15"/>
                <w:lang w:val="en-GB" w:eastAsia="ja-JP"/>
              </w:rPr>
              <w:t>SA Part Number</w:t>
            </w:r>
            <w:r w:rsidRPr="0035210F">
              <w:rPr>
                <w:rFonts w:hint="eastAsia"/>
                <w:b/>
                <w:sz w:val="13"/>
                <w:szCs w:val="15"/>
                <w:lang w:val="en-GB" w:eastAsia="zh-CN"/>
              </w:rPr>
              <w:t>原零件号</w:t>
            </w:r>
          </w:p>
        </w:tc>
        <w:tc>
          <w:tcPr>
            <w:tcW w:w="379" w:type="pct"/>
          </w:tcPr>
          <w:p w:rsidR="002F311B" w:rsidRPr="0035210F" w:rsidRDefault="002F311B" w:rsidP="00244E0A">
            <w:pPr>
              <w:jc w:val="center"/>
              <w:rPr>
                <w:b/>
                <w:sz w:val="13"/>
                <w:szCs w:val="15"/>
                <w:lang w:val="en-GB" w:eastAsia="ja-JP"/>
              </w:rPr>
            </w:pPr>
            <w:r w:rsidRPr="0035210F">
              <w:rPr>
                <w:b/>
                <w:sz w:val="13"/>
                <w:szCs w:val="15"/>
                <w:lang w:val="en-GB" w:eastAsia="ja-JP"/>
              </w:rPr>
              <w:t xml:space="preserve">SA Part Number Drawing Level       </w:t>
            </w:r>
            <w:r w:rsidRPr="0035210F">
              <w:rPr>
                <w:b/>
                <w:sz w:val="13"/>
                <w:szCs w:val="15"/>
                <w:lang w:val="en-GB" w:eastAsia="ja-JP"/>
              </w:rPr>
              <w:br/>
            </w:r>
            <w:r w:rsidRPr="0035210F">
              <w:rPr>
                <w:rFonts w:hint="eastAsia"/>
                <w:b/>
                <w:sz w:val="13"/>
                <w:szCs w:val="15"/>
                <w:lang w:val="en-GB" w:eastAsia="zh-CN"/>
              </w:rPr>
              <w:t>原零件号图纸级别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2F311B" w:rsidRPr="0035210F" w:rsidRDefault="002F311B" w:rsidP="00244E0A">
            <w:pPr>
              <w:jc w:val="center"/>
              <w:rPr>
                <w:rFonts w:eastAsiaTheme="minorEastAsia"/>
                <w:b/>
                <w:sz w:val="13"/>
                <w:szCs w:val="15"/>
                <w:lang w:val="en-US" w:eastAsia="zh-CN"/>
              </w:rPr>
            </w:pPr>
            <w:r w:rsidRPr="0035210F">
              <w:rPr>
                <w:b/>
                <w:sz w:val="13"/>
                <w:szCs w:val="15"/>
                <w:lang w:val="en-GB" w:eastAsia="ja-JP"/>
              </w:rPr>
              <w:t xml:space="preserve">Part Name             </w:t>
            </w:r>
            <w:r w:rsidRPr="0035210F">
              <w:rPr>
                <w:rFonts w:hint="eastAsia"/>
                <w:b/>
                <w:sz w:val="13"/>
                <w:szCs w:val="15"/>
                <w:lang w:val="en-GB" w:eastAsia="zh-CN"/>
              </w:rPr>
              <w:t>零件名</w:t>
            </w:r>
          </w:p>
        </w:tc>
        <w:tc>
          <w:tcPr>
            <w:tcW w:w="449" w:type="pct"/>
          </w:tcPr>
          <w:p w:rsidR="002F311B" w:rsidRPr="002F311B" w:rsidRDefault="002F311B" w:rsidP="00244E0A">
            <w:pPr>
              <w:jc w:val="center"/>
              <w:rPr>
                <w:rFonts w:eastAsiaTheme="minorEastAsia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Price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2022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20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22</w:t>
            </w: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年价格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449" w:type="pct"/>
          </w:tcPr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Price/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Savings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2023 (RMB)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2023</w:t>
            </w: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/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422" w:type="pct"/>
          </w:tcPr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/>
              </w:rPr>
              <w:t>Price/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/>
              </w:rPr>
              <w:t>Savings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/>
              </w:rPr>
              <w:t>2024 (RMB)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cs="宋体" w:hint="eastAsia"/>
                <w:b/>
                <w:sz w:val="13"/>
                <w:szCs w:val="15"/>
                <w:lang w:val="en-US" w:eastAsia="zh-CN"/>
              </w:rPr>
              <w:t>2</w:t>
            </w:r>
            <w:r w:rsidRPr="002F311B">
              <w:rPr>
                <w:rFonts w:cs="宋体"/>
                <w:b/>
                <w:sz w:val="13"/>
                <w:szCs w:val="15"/>
                <w:lang w:val="en-US" w:eastAsia="zh-CN"/>
              </w:rPr>
              <w:t>024</w:t>
            </w: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/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降价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493" w:type="pct"/>
          </w:tcPr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Price/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Savings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2025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2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025</w:t>
            </w: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/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435" w:type="pct"/>
          </w:tcPr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Price/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Savings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2026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2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026</w:t>
            </w: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/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435" w:type="pct"/>
          </w:tcPr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Price/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Savings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eastAsia="CorpoSLig"/>
                <w:b/>
                <w:sz w:val="13"/>
                <w:szCs w:val="15"/>
                <w:lang w:val="en-US" w:eastAsia="zh-CN"/>
              </w:rPr>
              <w:t>2027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2F311B" w:rsidRPr="002F311B" w:rsidRDefault="002F311B" w:rsidP="00244E0A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2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027</w:t>
            </w:r>
            <w:r w:rsidRPr="002F311B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/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2F311B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2F311B" w:rsidRPr="002F311B" w:rsidRDefault="002F311B" w:rsidP="00244E0A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2F311B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435" w:type="pct"/>
          </w:tcPr>
          <w:p w:rsidR="002F311B" w:rsidRPr="002F311B" w:rsidRDefault="002F311B" w:rsidP="00244E0A">
            <w:pPr>
              <w:jc w:val="center"/>
              <w:rPr>
                <w:b/>
                <w:sz w:val="14"/>
                <w:lang w:val="en-US"/>
              </w:rPr>
            </w:pPr>
            <w:r w:rsidRPr="002F311B">
              <w:rPr>
                <w:b/>
                <w:sz w:val="14"/>
                <w:lang w:val="en-US"/>
              </w:rPr>
              <w:t xml:space="preserve">Tooling cost amortization </w:t>
            </w:r>
            <w:r w:rsidRPr="002F311B">
              <w:rPr>
                <w:rFonts w:eastAsia="CorpoSLig"/>
                <w:b/>
                <w:sz w:val="14"/>
                <w:szCs w:val="18"/>
                <w:lang w:val="en-US"/>
              </w:rPr>
              <w:t>(not included in “Price”)</w:t>
            </w:r>
            <w:r w:rsidRPr="002F311B">
              <w:rPr>
                <w:b/>
                <w:sz w:val="14"/>
                <w:szCs w:val="18"/>
                <w:lang w:val="en-US" w:eastAsia="zh-CN"/>
              </w:rPr>
              <w:t xml:space="preserve"> </w:t>
            </w:r>
            <w:r w:rsidRPr="002F311B">
              <w:rPr>
                <w:b/>
                <w:sz w:val="14"/>
                <w:lang w:val="en-US"/>
              </w:rPr>
              <w:t>Exclusive of VAT (RMB)</w:t>
            </w:r>
          </w:p>
          <w:p w:rsidR="002F311B" w:rsidRPr="002F311B" w:rsidRDefault="002F311B" w:rsidP="00244E0A">
            <w:pPr>
              <w:jc w:val="center"/>
              <w:rPr>
                <w:rFonts w:ascii="等线" w:hAnsi="等线"/>
                <w:b/>
                <w:sz w:val="14"/>
                <w:lang w:val="en-US" w:eastAsia="zh-CN"/>
              </w:rPr>
            </w:pPr>
            <w:r w:rsidRPr="002F311B">
              <w:rPr>
                <w:rFonts w:ascii="等线" w:hAnsi="等线" w:hint="eastAsia"/>
                <w:b/>
                <w:sz w:val="14"/>
                <w:lang w:val="en-US" w:eastAsia="zh-CN"/>
              </w:rPr>
              <w:t>模具成本分摊</w:t>
            </w:r>
          </w:p>
          <w:p w:rsidR="002F311B" w:rsidRPr="002F311B" w:rsidRDefault="002F311B" w:rsidP="00244E0A">
            <w:pPr>
              <w:jc w:val="center"/>
              <w:rPr>
                <w:rFonts w:ascii="等线" w:hAnsi="等线"/>
                <w:b/>
                <w:sz w:val="14"/>
                <w:lang w:val="en-US" w:eastAsia="zh-CN"/>
              </w:rPr>
            </w:pPr>
            <w:r w:rsidRPr="002F311B">
              <w:rPr>
                <w:rFonts w:hint="eastAsia"/>
                <w:b/>
                <w:sz w:val="14"/>
                <w:szCs w:val="18"/>
                <w:lang w:val="en-US" w:eastAsia="zh-CN"/>
              </w:rPr>
              <w:t>（不包括在“价格”中）</w:t>
            </w:r>
            <w:r w:rsidRPr="002F311B">
              <w:rPr>
                <w:rFonts w:ascii="等线" w:hAnsi="等线" w:hint="eastAsia"/>
                <w:b/>
                <w:sz w:val="14"/>
                <w:lang w:val="en-US" w:eastAsia="zh-CN"/>
              </w:rPr>
              <w:t>不含增值税（人民币）</w:t>
            </w:r>
          </w:p>
        </w:tc>
        <w:tc>
          <w:tcPr>
            <w:tcW w:w="509" w:type="pct"/>
          </w:tcPr>
          <w:p w:rsidR="002F311B" w:rsidRPr="002F311B" w:rsidRDefault="002F311B" w:rsidP="00244E0A">
            <w:pPr>
              <w:ind w:right="-70"/>
              <w:jc w:val="center"/>
              <w:rPr>
                <w:b/>
                <w:sz w:val="14"/>
                <w:lang w:val="en-US"/>
              </w:rPr>
            </w:pPr>
            <w:r w:rsidRPr="002F311B">
              <w:rPr>
                <w:b/>
                <w:sz w:val="14"/>
                <w:lang w:val="en-US"/>
              </w:rPr>
              <w:t>Packaging (not included in “Price”) Exclusive of VAT (RMB)</w:t>
            </w:r>
          </w:p>
          <w:p w:rsidR="002F311B" w:rsidRPr="002F311B" w:rsidRDefault="002F311B" w:rsidP="00244E0A">
            <w:pPr>
              <w:ind w:right="-70"/>
              <w:jc w:val="center"/>
              <w:rPr>
                <w:b/>
                <w:sz w:val="14"/>
                <w:lang w:val="en-US" w:eastAsia="zh-CN"/>
              </w:rPr>
            </w:pPr>
            <w:r w:rsidRPr="002F311B">
              <w:rPr>
                <w:rFonts w:hint="eastAsia"/>
                <w:b/>
                <w:sz w:val="14"/>
                <w:lang w:val="en-US" w:eastAsia="zh-CN"/>
              </w:rPr>
              <w:t>包装（不包括在“价格”中）</w:t>
            </w:r>
          </w:p>
          <w:p w:rsidR="002F311B" w:rsidRPr="002F311B" w:rsidRDefault="002F311B" w:rsidP="00244E0A">
            <w:pPr>
              <w:ind w:right="-70"/>
              <w:jc w:val="center"/>
              <w:rPr>
                <w:b/>
                <w:sz w:val="14"/>
                <w:lang w:val="en-US" w:eastAsia="zh-CN"/>
              </w:rPr>
            </w:pPr>
            <w:r w:rsidRPr="002F311B">
              <w:rPr>
                <w:rFonts w:hint="eastAsia"/>
                <w:b/>
                <w:sz w:val="14"/>
                <w:lang w:val="en-US" w:eastAsia="zh-CN"/>
              </w:rPr>
              <w:t>不含增值税（人民币）</w:t>
            </w: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1258B1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等线"/>
                <w:color w:val="000000"/>
                <w:sz w:val="16"/>
                <w:szCs w:val="16"/>
              </w:rPr>
              <w:t>A9608106519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1258B1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258B1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B55524" w:rsidP="001258B1">
            <w:pPr>
              <w:rPr>
                <w:color w:val="000000"/>
                <w:sz w:val="16"/>
                <w:szCs w:val="16"/>
                <w:lang w:val="en-US" w:eastAsia="zh-CN"/>
              </w:rPr>
            </w:pPr>
            <w:r w:rsidRPr="00B55524">
              <w:rPr>
                <w:rFonts w:hint="eastAsia"/>
                <w:color w:val="000000"/>
                <w:sz w:val="16"/>
                <w:lang w:val="en-US"/>
              </w:rPr>
              <w:t>ZB MIRROR OTR RH LHD CHN CABIN2500</w:t>
            </w:r>
            <w:r w:rsidRPr="00B55524">
              <w:rPr>
                <w:rFonts w:hint="eastAsia"/>
                <w:color w:val="000000"/>
                <w:sz w:val="16"/>
                <w:lang w:val="en-US"/>
              </w:rPr>
              <w:t>后视镜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1258B1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259.07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1258B1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255.18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1258B1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1258B1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251.36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1258B1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1258B1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247.59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1258B1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243.87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1258B1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240.21/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1258B1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11.38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1258B1">
            <w:pPr>
              <w:jc w:val="center"/>
            </w:pPr>
          </w:p>
        </w:tc>
      </w:tr>
      <w:tr w:rsidR="002F311B" w:rsidRPr="001258B1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2D507B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16"/>
              </w:rPr>
              <w:t>A9608106619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2D507B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258B1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1258B1" w:rsidRDefault="00B55524" w:rsidP="002D507B">
            <w:pPr>
              <w:rPr>
                <w:color w:val="000000"/>
                <w:sz w:val="16"/>
                <w:szCs w:val="16"/>
                <w:lang w:val="en-US"/>
              </w:rPr>
            </w:pPr>
            <w:r w:rsidRPr="00B55524">
              <w:rPr>
                <w:rFonts w:hint="eastAsia"/>
                <w:color w:val="000000"/>
                <w:sz w:val="16"/>
                <w:lang w:val="en-US"/>
              </w:rPr>
              <w:t>ZB MIRROR OTR LH LHD CHN CABIN2500</w:t>
            </w:r>
            <w:r w:rsidRPr="00B55524">
              <w:rPr>
                <w:rFonts w:hint="eastAsia"/>
                <w:color w:val="000000"/>
                <w:sz w:val="16"/>
                <w:lang w:val="en-US"/>
              </w:rPr>
              <w:t>后视镜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2D507B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259.07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2D507B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255.18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2D507B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2D507B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251.36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2D507B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2D507B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247.59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2D507B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243.87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2D507B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240.21/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2D507B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11.38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2D507B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2D50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A9608117807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2D507B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B55524" w:rsidP="002D507B">
            <w:pPr>
              <w:rPr>
                <w:color w:val="000000"/>
                <w:sz w:val="16"/>
                <w:szCs w:val="16"/>
              </w:rPr>
            </w:pPr>
            <w:r w:rsidRPr="00B55524">
              <w:rPr>
                <w:rFonts w:hint="eastAsia"/>
                <w:color w:val="000000"/>
                <w:sz w:val="16"/>
              </w:rPr>
              <w:t>COVER LWR RH CHN</w:t>
            </w:r>
            <w:r w:rsidRPr="00B55524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2D507B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4.33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2D507B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4.27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2D507B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2D507B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4.20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2D507B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2D507B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4.14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2D507B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4.08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2D507B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4.01/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2D507B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.0</w:t>
            </w:r>
            <w:r>
              <w:rPr>
                <w:sz w:val="15"/>
                <w:szCs w:val="16"/>
                <w:lang w:val="en-US" w:eastAsia="zh-CN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2D507B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BE65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A9608117907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BE657C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B55524" w:rsidP="00BE657C">
            <w:pPr>
              <w:rPr>
                <w:color w:val="000000"/>
                <w:sz w:val="16"/>
                <w:szCs w:val="16"/>
              </w:rPr>
            </w:pPr>
            <w:r w:rsidRPr="00B55524">
              <w:rPr>
                <w:rFonts w:hint="eastAsia"/>
                <w:color w:val="000000"/>
                <w:sz w:val="16"/>
              </w:rPr>
              <w:t>COVER UPR RH CHN</w:t>
            </w:r>
            <w:r w:rsidRPr="00B55524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BE657C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BE657C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BE657C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BE657C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2.12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BE657C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BE657C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BE657C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2.06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BE657C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2.03/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BE657C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1.20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BE657C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BE65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A9608118007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BE657C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96019F" w:rsidP="00BE657C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LH CABIN2500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BE657C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14.48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BE657C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14.26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BE657C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BE657C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14.05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BE657C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BE657C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13.84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BE657C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13.63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BE657C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13,43/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BE657C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9.81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BE657C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1136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A9608118107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1136B1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96019F" w:rsidP="001136B1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RH CABIN2500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1136B1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14.48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1136B1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14.26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1136B1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1136B1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14.05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1136B1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1136B1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13.84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1136B1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13.63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1136B1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13,43/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1136B1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9.81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1136B1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A9608118207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987E49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96019F" w:rsidP="00987E49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LWR LH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3.94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3.88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3.82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3.77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3.71/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2.31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A9608118307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987E49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96019F" w:rsidP="00987E49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LWR RH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3.94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3.88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3.82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3.77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3.71/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2.31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A9608118407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987E49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96019F" w:rsidP="00987E49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LWR LH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4.33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4.27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4.20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4.14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4.08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4.01/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.0</w:t>
            </w:r>
            <w:r>
              <w:rPr>
                <w:sz w:val="15"/>
                <w:szCs w:val="16"/>
                <w:lang w:val="en-US" w:eastAsia="zh-CN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A9608118507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987E49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96019F" w:rsidP="00987E49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UPR LH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2.12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2.06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2.03/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1.20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  <w:tr w:rsidR="002F311B" w:rsidRPr="004E3217" w:rsidTr="002F311B">
        <w:trPr>
          <w:trHeight w:val="785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16"/>
              </w:rPr>
              <w:t>A0028107516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2F311B" w:rsidRPr="001258B1" w:rsidRDefault="002F311B" w:rsidP="00987E49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96019F" w:rsidP="00987E49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eastAsia="等线" w:hint="eastAsia"/>
                <w:color w:val="000000"/>
                <w:sz w:val="16"/>
                <w:szCs w:val="16"/>
              </w:rPr>
              <w:t>LU KERB MIRROR OTR CHN</w:t>
            </w:r>
            <w:r w:rsidRPr="0096019F">
              <w:rPr>
                <w:rFonts w:eastAsia="等线" w:hint="eastAsia"/>
                <w:color w:val="000000"/>
                <w:sz w:val="16"/>
                <w:szCs w:val="16"/>
              </w:rPr>
              <w:t>补盲镜</w:t>
            </w:r>
          </w:p>
        </w:tc>
        <w:tc>
          <w:tcPr>
            <w:tcW w:w="449" w:type="pct"/>
            <w:tcBorders>
              <w:left w:val="single" w:sz="4" w:space="0" w:color="auto"/>
            </w:tcBorders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41.78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41.36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5D2F5D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40.94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2F311B" w:rsidRPr="005D2F5D" w:rsidRDefault="002F311B" w:rsidP="00987E49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40.53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40.53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0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AC7183" w:rsidRDefault="002F311B" w:rsidP="00987E49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40.53/ 0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Default="002F311B" w:rsidP="00987E49">
            <w:pPr>
              <w:jc w:val="center"/>
            </w:pPr>
            <w:r w:rsidRPr="004B7B1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4B7B16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11B" w:rsidRPr="004B7B16" w:rsidRDefault="002F311B" w:rsidP="00987E49">
            <w:pPr>
              <w:jc w:val="center"/>
              <w:rPr>
                <w:sz w:val="15"/>
                <w:szCs w:val="16"/>
                <w:lang w:val="en-US" w:eastAsia="zh-CN"/>
              </w:rPr>
            </w:pPr>
          </w:p>
        </w:tc>
      </w:tr>
    </w:tbl>
    <w:p w:rsidR="00244E0A" w:rsidRDefault="00244E0A" w:rsidP="00F50B7A">
      <w:pPr>
        <w:rPr>
          <w:lang w:val="en-GB" w:eastAsia="zh-CN"/>
        </w:rPr>
      </w:pPr>
    </w:p>
    <w:p w:rsidR="00F50B7A" w:rsidRDefault="00244E0A" w:rsidP="00F50B7A">
      <w:pPr>
        <w:rPr>
          <w:lang w:val="en-GB" w:eastAsia="zh-CN"/>
        </w:rPr>
      </w:pPr>
      <w:r>
        <w:rPr>
          <w:lang w:val="en-GB" w:eastAsia="zh-CN"/>
        </w:rPr>
        <w:br w:type="textWrapping" w:clear="all"/>
      </w:r>
    </w:p>
    <w:p w:rsidR="00F50B7A" w:rsidRPr="00987E49" w:rsidRDefault="00F50B7A" w:rsidP="00F50B7A">
      <w:pPr>
        <w:rPr>
          <w:lang w:val="en-GB"/>
        </w:rPr>
      </w:pPr>
      <w:r>
        <w:rPr>
          <w:lang w:val="en-GB" w:eastAsia="zh-CN"/>
        </w:rPr>
        <w:t>*All</w:t>
      </w:r>
      <w:r>
        <w:rPr>
          <w:lang w:val="en-GB"/>
        </w:rPr>
        <w:t xml:space="preserve"> price listed above is exclusive of VA</w:t>
      </w:r>
      <w:r w:rsidRPr="00F50B7A">
        <w:rPr>
          <w:lang w:val="en-GB"/>
        </w:rPr>
        <w:t xml:space="preserve">T. Considering Incoterm </w:t>
      </w:r>
      <w:r w:rsidR="00987E49" w:rsidRPr="00987E49">
        <w:rPr>
          <w:lang w:val="en-GB"/>
        </w:rPr>
        <w:t xml:space="preserve">FCA </w:t>
      </w:r>
      <w:r w:rsidR="00987E49">
        <w:rPr>
          <w:lang w:val="en-GB"/>
        </w:rPr>
        <w:t>Cangzhou</w:t>
      </w:r>
      <w:r w:rsidRPr="00987E49">
        <w:rPr>
          <w:lang w:val="en-GB"/>
        </w:rPr>
        <w:t xml:space="preserve">. </w:t>
      </w:r>
    </w:p>
    <w:p w:rsidR="00F50B7A" w:rsidRPr="00987E49" w:rsidRDefault="00F50B7A" w:rsidP="00F50B7A">
      <w:pPr>
        <w:rPr>
          <w:lang w:val="en-GB" w:eastAsia="zh-CN"/>
        </w:rPr>
      </w:pPr>
      <w:r w:rsidRPr="00987E49">
        <w:rPr>
          <w:lang w:val="en-GB" w:eastAsia="zh-CN"/>
        </w:rPr>
        <w:t>*</w:t>
      </w:r>
      <w:r w:rsidRPr="00987E49">
        <w:rPr>
          <w:rFonts w:hint="eastAsia"/>
          <w:lang w:val="en-GB" w:eastAsia="zh-CN"/>
        </w:rPr>
        <w:t>所有价格均为不含增值税价格。基于国际贸易术语解释通则</w:t>
      </w:r>
      <w:r w:rsidR="00987E49" w:rsidRPr="00987E49">
        <w:rPr>
          <w:lang w:val="en-GB" w:eastAsia="zh-CN"/>
        </w:rPr>
        <w:t xml:space="preserve"> FCA </w:t>
      </w:r>
      <w:r w:rsidR="00987E49">
        <w:rPr>
          <w:rFonts w:hint="eastAsia"/>
          <w:lang w:val="en-GB" w:eastAsia="zh-CN"/>
        </w:rPr>
        <w:t>沧州</w:t>
      </w:r>
      <w:r w:rsidR="00987E49" w:rsidRPr="00987E49">
        <w:rPr>
          <w:rFonts w:hint="eastAsia"/>
          <w:lang w:val="en-GB" w:eastAsia="zh-CN"/>
        </w:rPr>
        <w:t>。</w:t>
      </w:r>
    </w:p>
    <w:p w:rsidR="005D2F5D" w:rsidRDefault="005D2F5D" w:rsidP="00F50B7A">
      <w:pPr>
        <w:rPr>
          <w:lang w:val="en-GB" w:eastAsia="zh-CN"/>
        </w:rPr>
      </w:pPr>
    </w:p>
    <w:p w:rsidR="005D2F5D" w:rsidRDefault="005D2F5D" w:rsidP="00F50B7A">
      <w:pPr>
        <w:rPr>
          <w:lang w:val="en-GB" w:eastAsia="zh-CN"/>
        </w:rPr>
      </w:pPr>
    </w:p>
    <w:p w:rsidR="005D2F5D" w:rsidRDefault="005D2F5D" w:rsidP="00F50B7A">
      <w:pPr>
        <w:rPr>
          <w:lang w:val="en-GB" w:eastAsia="zh-CN"/>
        </w:rPr>
      </w:pPr>
    </w:p>
    <w:p w:rsidR="000943FF" w:rsidRDefault="000943FF" w:rsidP="00F50B7A">
      <w:pPr>
        <w:rPr>
          <w:lang w:val="en-GB" w:eastAsia="zh-CN"/>
        </w:rPr>
      </w:pPr>
    </w:p>
    <w:p w:rsidR="005D2F5D" w:rsidRPr="009738C4" w:rsidRDefault="003C014E" w:rsidP="005D2F5D">
      <w:pPr>
        <w:rPr>
          <w:lang w:val="en-GB" w:eastAsia="zh-CN"/>
        </w:rPr>
      </w:pPr>
      <w:r>
        <w:rPr>
          <w:lang w:val="en-GB" w:eastAsia="zh-CN"/>
        </w:rPr>
        <w:br w:type="page"/>
      </w:r>
      <w:r w:rsidR="005D2F5D" w:rsidRPr="009738C4">
        <w:rPr>
          <w:b/>
          <w:sz w:val="28"/>
          <w:u w:val="single"/>
          <w:lang w:val="en-US"/>
        </w:rPr>
        <w:lastRenderedPageBreak/>
        <w:t>Annex 2: Aftersales Parts and Prices</w:t>
      </w:r>
    </w:p>
    <w:p w:rsidR="005D2F5D" w:rsidRPr="009738C4" w:rsidRDefault="005D2F5D" w:rsidP="005D2F5D">
      <w:pPr>
        <w:rPr>
          <w:b/>
          <w:sz w:val="28"/>
          <w:u w:val="single"/>
          <w:lang w:val="en-US"/>
        </w:rPr>
      </w:pPr>
      <w:r w:rsidRPr="009738C4">
        <w:rPr>
          <w:rFonts w:hint="eastAsia"/>
          <w:b/>
          <w:sz w:val="28"/>
          <w:u w:val="single"/>
          <w:lang w:val="en-US"/>
        </w:rPr>
        <w:t>附件</w:t>
      </w:r>
      <w:r w:rsidRPr="009738C4">
        <w:rPr>
          <w:b/>
          <w:sz w:val="28"/>
          <w:u w:val="single"/>
          <w:lang w:val="en-US"/>
        </w:rPr>
        <w:t>2</w:t>
      </w:r>
      <w:r w:rsidRPr="009738C4">
        <w:rPr>
          <w:rFonts w:hint="eastAsia"/>
          <w:b/>
          <w:sz w:val="28"/>
          <w:u w:val="single"/>
          <w:lang w:val="en-US"/>
        </w:rPr>
        <w:t>：</w:t>
      </w:r>
      <w:r w:rsidRPr="009738C4">
        <w:rPr>
          <w:rFonts w:hint="eastAsia"/>
          <w:b/>
          <w:sz w:val="28"/>
          <w:u w:val="single"/>
          <w:lang w:val="en-US" w:eastAsia="zh-CN"/>
        </w:rPr>
        <w:t>售后件</w:t>
      </w:r>
      <w:r w:rsidRPr="009738C4">
        <w:rPr>
          <w:rFonts w:hint="eastAsia"/>
          <w:b/>
          <w:sz w:val="28"/>
          <w:u w:val="single"/>
          <w:lang w:val="en-US"/>
        </w:rPr>
        <w:t>零件与价格</w:t>
      </w:r>
    </w:p>
    <w:p w:rsidR="000E1C5D" w:rsidRDefault="000E1C5D" w:rsidP="005D2F5D">
      <w:pPr>
        <w:rPr>
          <w:b/>
          <w:sz w:val="28"/>
          <w:u w:val="single"/>
          <w:lang w:val="en-US"/>
        </w:rPr>
      </w:pPr>
    </w:p>
    <w:p w:rsidR="000E1C5D" w:rsidRDefault="000E1C5D" w:rsidP="000E1C5D">
      <w:pPr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/>
          <w:sz w:val="22"/>
          <w:szCs w:val="22"/>
          <w:lang w:val="en-US" w:eastAsia="zh-CN"/>
        </w:rPr>
        <w:t xml:space="preserve">For spare parts delivered during the series delivery period, the series price current during the series lifetime generally applies. </w:t>
      </w:r>
    </w:p>
    <w:p w:rsidR="000E1C5D" w:rsidRPr="000E1C5D" w:rsidRDefault="000E1C5D" w:rsidP="005D2F5D">
      <w:pPr>
        <w:rPr>
          <w:b/>
          <w:i/>
          <w:lang w:val="en-GB" w:eastAsia="zh-CN"/>
        </w:rPr>
      </w:pPr>
      <w:r>
        <w:rPr>
          <w:rFonts w:hint="eastAsia"/>
          <w:sz w:val="22"/>
          <w:szCs w:val="22"/>
          <w:lang w:eastAsia="zh-CN"/>
        </w:rPr>
        <w:t>批量交付期内交付的备件，其价格通常采用批量产品寿命内的当前批量产品价格。</w:t>
      </w:r>
    </w:p>
    <w:p w:rsidR="005D2F5D" w:rsidRPr="005D2F5D" w:rsidRDefault="005D2F5D" w:rsidP="00F50B7A">
      <w:pPr>
        <w:rPr>
          <w:lang w:val="en-US" w:eastAsia="zh-CN"/>
        </w:rPr>
      </w:pPr>
    </w:p>
    <w:tbl>
      <w:tblPr>
        <w:tblW w:w="44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1178"/>
        <w:gridCol w:w="798"/>
        <w:gridCol w:w="972"/>
        <w:gridCol w:w="910"/>
        <w:gridCol w:w="1063"/>
        <w:gridCol w:w="941"/>
        <w:gridCol w:w="941"/>
        <w:gridCol w:w="943"/>
        <w:gridCol w:w="943"/>
        <w:gridCol w:w="1101"/>
        <w:gridCol w:w="1089"/>
      </w:tblGrid>
      <w:tr w:rsidR="00090BA5" w:rsidRPr="0035210F" w:rsidTr="00AB108E">
        <w:trPr>
          <w:trHeight w:val="1018"/>
        </w:trPr>
        <w:tc>
          <w:tcPr>
            <w:tcW w:w="445" w:type="pct"/>
          </w:tcPr>
          <w:p w:rsidR="00090BA5" w:rsidRDefault="00090BA5" w:rsidP="00090BA5">
            <w:pPr>
              <w:ind w:left="18"/>
              <w:jc w:val="center"/>
              <w:rPr>
                <w:rFonts w:eastAsia="CorpoSLig"/>
                <w:b/>
                <w:sz w:val="18"/>
                <w:szCs w:val="18"/>
                <w:lang w:val="en-US"/>
              </w:rPr>
            </w:pPr>
            <w:r>
              <w:rPr>
                <w:rFonts w:eastAsia="CorpoSLig"/>
                <w:b/>
                <w:sz w:val="18"/>
                <w:szCs w:val="18"/>
                <w:lang w:val="en-US"/>
              </w:rPr>
              <w:t>Part</w:t>
            </w:r>
            <w:r w:rsidRPr="00BA57D0">
              <w:rPr>
                <w:rFonts w:eastAsia="CorpoSLig"/>
                <w:b/>
                <w:sz w:val="18"/>
                <w:szCs w:val="18"/>
                <w:lang w:val="en-US"/>
              </w:rPr>
              <w:t xml:space="preserve"> number</w:t>
            </w:r>
          </w:p>
          <w:p w:rsidR="00090BA5" w:rsidRPr="00BA57D0" w:rsidRDefault="00090BA5" w:rsidP="00090BA5">
            <w:pPr>
              <w:ind w:left="18"/>
              <w:jc w:val="center"/>
              <w:rPr>
                <w:b/>
                <w:sz w:val="18"/>
                <w:szCs w:val="18"/>
                <w:lang w:val="en-US"/>
              </w:rPr>
            </w:pPr>
            <w:r w:rsidRPr="00A9285D">
              <w:rPr>
                <w:rFonts w:hint="eastAsia"/>
                <w:b/>
                <w:sz w:val="18"/>
                <w:szCs w:val="18"/>
                <w:lang w:val="en-US"/>
              </w:rPr>
              <w:t>零件号</w:t>
            </w:r>
          </w:p>
        </w:tc>
        <w:tc>
          <w:tcPr>
            <w:tcW w:w="493" w:type="pct"/>
          </w:tcPr>
          <w:p w:rsidR="00090BA5" w:rsidRDefault="00090BA5" w:rsidP="00090BA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A57D0">
              <w:rPr>
                <w:b/>
                <w:sz w:val="18"/>
                <w:szCs w:val="18"/>
                <w:lang w:val="en-US"/>
              </w:rPr>
              <w:t>Part Name</w:t>
            </w:r>
          </w:p>
          <w:p w:rsidR="00090BA5" w:rsidRPr="00BA57D0" w:rsidRDefault="00090BA5" w:rsidP="00090BA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9285D">
              <w:rPr>
                <w:rFonts w:hint="eastAsia"/>
                <w:b/>
                <w:sz w:val="18"/>
                <w:szCs w:val="18"/>
                <w:lang w:val="en-US"/>
              </w:rPr>
              <w:t>零件名称</w:t>
            </w:r>
          </w:p>
        </w:tc>
        <w:tc>
          <w:tcPr>
            <w:tcW w:w="334" w:type="pct"/>
          </w:tcPr>
          <w:p w:rsidR="00090BA5" w:rsidRPr="00AB108E" w:rsidRDefault="00090BA5" w:rsidP="00090BA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B108E">
              <w:rPr>
                <w:rFonts w:hint="eastAsia"/>
                <w:b/>
                <w:sz w:val="18"/>
                <w:szCs w:val="18"/>
                <w:lang w:val="en-US"/>
              </w:rPr>
              <w:t>Drawing</w:t>
            </w:r>
            <w:r w:rsidRPr="00AB108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AB108E">
              <w:rPr>
                <w:rFonts w:hint="eastAsia"/>
                <w:b/>
                <w:sz w:val="18"/>
                <w:szCs w:val="18"/>
                <w:lang w:val="en-US"/>
              </w:rPr>
              <w:t>Level</w:t>
            </w:r>
          </w:p>
          <w:p w:rsidR="00090BA5" w:rsidRPr="00AB108E" w:rsidRDefault="00090BA5" w:rsidP="00090BA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B108E">
              <w:rPr>
                <w:rFonts w:hint="eastAsia"/>
                <w:b/>
                <w:sz w:val="18"/>
                <w:szCs w:val="18"/>
                <w:lang w:val="en-US"/>
              </w:rPr>
              <w:t>图纸级别</w:t>
            </w:r>
          </w:p>
        </w:tc>
        <w:tc>
          <w:tcPr>
            <w:tcW w:w="407" w:type="pct"/>
          </w:tcPr>
          <w:p w:rsidR="00090BA5" w:rsidRPr="00AB108E" w:rsidRDefault="00090BA5" w:rsidP="00090BA5">
            <w:pPr>
              <w:jc w:val="center"/>
              <w:rPr>
                <w:rFonts w:eastAsiaTheme="minorEastAsia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Price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2022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20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22</w:t>
            </w: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年价格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381" w:type="pct"/>
          </w:tcPr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Price/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Savings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2023 (RMB)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2023</w:t>
            </w: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/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445" w:type="pct"/>
          </w:tcPr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/>
              </w:rPr>
              <w:t>Price/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/>
              </w:rPr>
              <w:t>Savings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/>
              </w:rPr>
              <w:t>2024 (RMB)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cs="宋体" w:hint="eastAsia"/>
                <w:b/>
                <w:sz w:val="13"/>
                <w:szCs w:val="15"/>
                <w:lang w:val="en-US" w:eastAsia="zh-CN"/>
              </w:rPr>
              <w:t>2</w:t>
            </w:r>
            <w:r w:rsidRPr="00AB108E">
              <w:rPr>
                <w:rFonts w:cs="宋体"/>
                <w:b/>
                <w:sz w:val="13"/>
                <w:szCs w:val="15"/>
                <w:lang w:val="en-US" w:eastAsia="zh-CN"/>
              </w:rPr>
              <w:t>024</w:t>
            </w: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/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降价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394" w:type="pct"/>
          </w:tcPr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Price/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Savings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2025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2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025</w:t>
            </w: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/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Price/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Savings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2026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2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026</w:t>
            </w: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/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Price/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Savings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eastAsia="CorpoSLig"/>
                <w:b/>
                <w:sz w:val="13"/>
                <w:szCs w:val="15"/>
                <w:lang w:val="en-US" w:eastAsia="zh-CN"/>
              </w:rPr>
              <w:t>2027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(RMB)</w:t>
            </w:r>
          </w:p>
          <w:p w:rsidR="00090BA5" w:rsidRPr="00AB108E" w:rsidRDefault="00090BA5" w:rsidP="00090BA5">
            <w:pPr>
              <w:jc w:val="center"/>
              <w:rPr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2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027</w:t>
            </w:r>
            <w:r w:rsidRPr="00AB108E">
              <w:rPr>
                <w:rFonts w:hint="eastAsia"/>
                <w:b/>
                <w:sz w:val="13"/>
                <w:szCs w:val="15"/>
                <w:lang w:val="en-US" w:eastAsia="zh-CN"/>
              </w:rPr>
              <w:t>年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价格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/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>降价</w:t>
            </w:r>
            <w:r w:rsidRPr="00AB108E">
              <w:rPr>
                <w:b/>
                <w:sz w:val="13"/>
                <w:szCs w:val="15"/>
                <w:lang w:val="en-US" w:eastAsia="zh-CN"/>
              </w:rPr>
              <w:t xml:space="preserve"> </w:t>
            </w:r>
          </w:p>
          <w:p w:rsidR="00090BA5" w:rsidRPr="00AB108E" w:rsidRDefault="00090BA5" w:rsidP="00090BA5">
            <w:pPr>
              <w:jc w:val="center"/>
              <w:rPr>
                <w:rFonts w:eastAsia="CorpoSLig"/>
                <w:b/>
                <w:sz w:val="13"/>
                <w:szCs w:val="15"/>
                <w:lang w:val="en-US" w:eastAsia="zh-CN"/>
              </w:rPr>
            </w:pPr>
            <w:r w:rsidRPr="00AB108E">
              <w:rPr>
                <w:b/>
                <w:sz w:val="13"/>
                <w:szCs w:val="15"/>
                <w:lang w:val="en-US" w:eastAsia="zh-CN"/>
              </w:rPr>
              <w:t>（人民币）</w:t>
            </w:r>
          </w:p>
        </w:tc>
        <w:tc>
          <w:tcPr>
            <w:tcW w:w="395" w:type="pct"/>
          </w:tcPr>
          <w:p w:rsidR="00090BA5" w:rsidRPr="00AB108E" w:rsidRDefault="00090BA5" w:rsidP="00090BA5">
            <w:pPr>
              <w:ind w:right="-70"/>
              <w:jc w:val="center"/>
              <w:rPr>
                <w:b/>
                <w:sz w:val="14"/>
                <w:lang w:val="en-US"/>
              </w:rPr>
            </w:pPr>
            <w:r w:rsidRPr="00AB108E">
              <w:rPr>
                <w:b/>
                <w:sz w:val="14"/>
                <w:lang w:val="en-US"/>
              </w:rPr>
              <w:t>Packaging (not included in “Price”) Exclusive of VAT (RMB)</w:t>
            </w:r>
          </w:p>
          <w:p w:rsidR="00090BA5" w:rsidRPr="00AB108E" w:rsidRDefault="00090BA5" w:rsidP="00090BA5">
            <w:pPr>
              <w:ind w:right="-70"/>
              <w:jc w:val="center"/>
              <w:rPr>
                <w:b/>
                <w:sz w:val="14"/>
                <w:lang w:val="en-US" w:eastAsia="zh-CN"/>
              </w:rPr>
            </w:pPr>
            <w:r w:rsidRPr="00AB108E">
              <w:rPr>
                <w:rFonts w:hint="eastAsia"/>
                <w:b/>
                <w:sz w:val="14"/>
                <w:lang w:val="en-US" w:eastAsia="zh-CN"/>
              </w:rPr>
              <w:t>包装（不包括在“价格”中）</w:t>
            </w:r>
          </w:p>
          <w:p w:rsidR="00090BA5" w:rsidRPr="00AB108E" w:rsidRDefault="00090BA5" w:rsidP="00090BA5">
            <w:pPr>
              <w:ind w:right="-70"/>
              <w:jc w:val="center"/>
              <w:rPr>
                <w:b/>
                <w:sz w:val="14"/>
                <w:lang w:val="en-US" w:eastAsia="zh-CN"/>
              </w:rPr>
            </w:pPr>
            <w:r w:rsidRPr="00AB108E">
              <w:rPr>
                <w:rFonts w:hint="eastAsia"/>
                <w:b/>
                <w:sz w:val="14"/>
                <w:lang w:val="en-US" w:eastAsia="zh-CN"/>
              </w:rPr>
              <w:t>不含增值税（人民币）</w:t>
            </w:r>
          </w:p>
        </w:tc>
        <w:tc>
          <w:tcPr>
            <w:tcW w:w="461" w:type="pct"/>
          </w:tcPr>
          <w:p w:rsidR="00090BA5" w:rsidRPr="00AB108E" w:rsidRDefault="00090BA5" w:rsidP="00090BA5">
            <w:pPr>
              <w:jc w:val="center"/>
              <w:rPr>
                <w:b/>
                <w:sz w:val="14"/>
                <w:lang w:val="en-US"/>
              </w:rPr>
            </w:pPr>
            <w:r w:rsidRPr="00AB108E">
              <w:rPr>
                <w:b/>
                <w:sz w:val="14"/>
                <w:lang w:val="en-US"/>
              </w:rPr>
              <w:t>Logistics to BFDA (not included in “Price”)</w:t>
            </w:r>
            <w:r w:rsidRPr="00AB108E">
              <w:rPr>
                <w:rFonts w:ascii="等线" w:hAnsi="等线" w:hint="eastAsia"/>
                <w:b/>
                <w:sz w:val="14"/>
                <w:lang w:val="en-US"/>
              </w:rPr>
              <w:t xml:space="preserve"> Exclusive of </w:t>
            </w:r>
            <w:r w:rsidRPr="00AB108E">
              <w:rPr>
                <w:b/>
                <w:sz w:val="14"/>
                <w:lang w:val="en-US"/>
              </w:rPr>
              <w:t>VAT (RMB)</w:t>
            </w:r>
          </w:p>
          <w:p w:rsidR="00090BA5" w:rsidRPr="00AB108E" w:rsidRDefault="00090BA5" w:rsidP="00090BA5">
            <w:pPr>
              <w:jc w:val="center"/>
              <w:rPr>
                <w:rFonts w:ascii="等线" w:hAnsi="等线"/>
                <w:b/>
                <w:sz w:val="14"/>
                <w:lang w:val="en-US" w:eastAsia="zh-CN"/>
              </w:rPr>
            </w:pPr>
            <w:r w:rsidRPr="00AB108E">
              <w:rPr>
                <w:rFonts w:ascii="等线" w:hAnsi="等线" w:hint="eastAsia"/>
                <w:b/>
                <w:sz w:val="14"/>
                <w:lang w:val="en-US" w:eastAsia="zh-CN"/>
              </w:rPr>
              <w:t>运输到</w:t>
            </w:r>
            <w:r w:rsidRPr="00AB108E">
              <w:rPr>
                <w:rFonts w:ascii="等线" w:hAnsi="等线" w:hint="eastAsia"/>
                <w:b/>
                <w:sz w:val="14"/>
                <w:lang w:val="en-US" w:eastAsia="zh-CN"/>
              </w:rPr>
              <w:t>BFDA</w:t>
            </w:r>
            <w:r w:rsidRPr="00AB108E">
              <w:rPr>
                <w:rFonts w:ascii="等线" w:hAnsi="等线" w:hint="eastAsia"/>
                <w:b/>
                <w:sz w:val="14"/>
                <w:lang w:val="en-US" w:eastAsia="zh-CN"/>
              </w:rPr>
              <w:t>的物流（不包括在“价格”中）</w:t>
            </w:r>
          </w:p>
          <w:p w:rsidR="00090BA5" w:rsidRPr="00AB108E" w:rsidRDefault="00090BA5" w:rsidP="00090BA5">
            <w:pPr>
              <w:jc w:val="center"/>
              <w:rPr>
                <w:rFonts w:ascii="等线" w:hAnsi="等线"/>
                <w:b/>
                <w:sz w:val="14"/>
                <w:lang w:val="en-US" w:eastAsia="zh-CN"/>
              </w:rPr>
            </w:pPr>
            <w:r w:rsidRPr="00AB108E">
              <w:rPr>
                <w:rFonts w:ascii="等线" w:hAnsi="等线" w:hint="eastAsia"/>
                <w:b/>
                <w:sz w:val="14"/>
                <w:lang w:val="en-US" w:eastAsia="zh-CN"/>
              </w:rPr>
              <w:t>不含增值税（人民币）</w:t>
            </w:r>
          </w:p>
        </w:tc>
        <w:tc>
          <w:tcPr>
            <w:tcW w:w="456" w:type="pct"/>
          </w:tcPr>
          <w:p w:rsidR="00090BA5" w:rsidRPr="00090BA5" w:rsidRDefault="00090BA5" w:rsidP="00090BA5">
            <w:pPr>
              <w:jc w:val="center"/>
              <w:rPr>
                <w:b/>
                <w:sz w:val="14"/>
                <w:lang w:val="en-US"/>
              </w:rPr>
            </w:pPr>
            <w:r w:rsidRPr="00090BA5">
              <w:rPr>
                <w:b/>
                <w:sz w:val="14"/>
                <w:lang w:val="en-US"/>
              </w:rPr>
              <w:t>MOQ</w:t>
            </w:r>
          </w:p>
          <w:p w:rsidR="00090BA5" w:rsidRPr="0035210F" w:rsidRDefault="00090BA5" w:rsidP="00090BA5">
            <w:pPr>
              <w:jc w:val="center"/>
              <w:rPr>
                <w:rFonts w:ascii="等线" w:hAnsi="等线"/>
                <w:b/>
                <w:sz w:val="14"/>
                <w:highlight w:val="yellow"/>
                <w:lang w:val="en-US" w:eastAsia="zh-CN"/>
              </w:rPr>
            </w:pPr>
            <w:r w:rsidRPr="00090BA5">
              <w:rPr>
                <w:rFonts w:hint="eastAsia"/>
                <w:b/>
                <w:sz w:val="14"/>
                <w:lang w:val="en-US"/>
              </w:rPr>
              <w:t>最小起订量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="等线"/>
                <w:color w:val="000000"/>
                <w:sz w:val="16"/>
                <w:szCs w:val="16"/>
              </w:rPr>
              <w:t>A9608106519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  <w:lang w:val="en-US" w:eastAsia="zh-CN"/>
              </w:rPr>
            </w:pPr>
            <w:r w:rsidRPr="00B55524">
              <w:rPr>
                <w:rFonts w:hint="eastAsia"/>
                <w:color w:val="000000"/>
                <w:sz w:val="16"/>
                <w:lang w:val="en-US"/>
              </w:rPr>
              <w:t>ZB MIRROR OTR RH LHD CHN CABIN2500</w:t>
            </w:r>
            <w:r w:rsidRPr="00B55524">
              <w:rPr>
                <w:rFonts w:hint="eastAsia"/>
                <w:color w:val="000000"/>
                <w:sz w:val="16"/>
                <w:lang w:val="en-US"/>
              </w:rPr>
              <w:t>后视镜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258B1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259.07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255.18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251.36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247.59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243.87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240.21/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73.20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16"/>
              </w:rPr>
              <w:t>A9608106619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1258B1" w:rsidRDefault="00AB108E" w:rsidP="00AB108E">
            <w:pPr>
              <w:rPr>
                <w:color w:val="000000"/>
                <w:sz w:val="16"/>
                <w:szCs w:val="16"/>
                <w:lang w:val="en-US"/>
              </w:rPr>
            </w:pPr>
            <w:r w:rsidRPr="00B55524">
              <w:rPr>
                <w:rFonts w:hint="eastAsia"/>
                <w:color w:val="000000"/>
                <w:sz w:val="16"/>
                <w:lang w:val="en-US"/>
              </w:rPr>
              <w:t>ZB MIRROR OTR LH LHD CHN CABIN2500</w:t>
            </w:r>
            <w:r w:rsidRPr="00B55524">
              <w:rPr>
                <w:rFonts w:hint="eastAsia"/>
                <w:color w:val="000000"/>
                <w:sz w:val="16"/>
                <w:lang w:val="en-US"/>
              </w:rPr>
              <w:t>后视镜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258B1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259.07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255.18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251.36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247.59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243.87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240.21/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73.20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A9608117807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B55524">
              <w:rPr>
                <w:rFonts w:hint="eastAsia"/>
                <w:color w:val="000000"/>
                <w:sz w:val="16"/>
              </w:rPr>
              <w:t>COVER LWR RH CHN</w:t>
            </w:r>
            <w:r w:rsidRPr="00B55524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4.33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4.27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4.20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4.14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4.08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4.01/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4.30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3.00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A9608117907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B55524">
              <w:rPr>
                <w:rFonts w:hint="eastAsia"/>
                <w:color w:val="000000"/>
                <w:sz w:val="16"/>
              </w:rPr>
              <w:t>COVER UPR RH CHN</w:t>
            </w:r>
            <w:r w:rsidRPr="00B55524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2.12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2.06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2.03/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2.10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0.75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A9608118007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LH CABIN2500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14.26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14.05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13.84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13.63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13,43/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8.80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4.00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A9608118107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RH CABIN2500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14.26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14.05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13.84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13.63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13,43/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8.80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4.00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A9608118207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LWR LH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3.94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3.88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3.82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3.77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3.71/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2.20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0.90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A9608118307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LWR RH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3.94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3.88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3.82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3.77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3.71/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2.20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0.90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A9608118407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LWR LH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4.33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4.27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4.20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4.14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4.08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4.01/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4.30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3.00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A9608118507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hint="eastAsia"/>
                <w:color w:val="000000"/>
                <w:sz w:val="16"/>
              </w:rPr>
              <w:t>COVER UPR LH CHN</w:t>
            </w:r>
            <w:r w:rsidRPr="0096019F">
              <w:rPr>
                <w:rFonts w:hint="eastAsia"/>
                <w:color w:val="000000"/>
                <w:sz w:val="16"/>
              </w:rPr>
              <w:t>盖板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2.16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1.5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2.12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2.09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2.06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1.5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2.03/ -1.5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2.10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0.75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</w:tr>
      <w:tr w:rsidR="00AB108E" w:rsidRPr="005D2F5D" w:rsidTr="00AB108E">
        <w:trPr>
          <w:trHeight w:val="785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16"/>
              </w:rPr>
              <w:t>A0028107516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Default="00AB108E" w:rsidP="00AB108E">
            <w:pPr>
              <w:rPr>
                <w:color w:val="000000"/>
                <w:sz w:val="16"/>
                <w:szCs w:val="16"/>
              </w:rPr>
            </w:pPr>
            <w:r w:rsidRPr="0096019F">
              <w:rPr>
                <w:rFonts w:eastAsia="等线" w:hint="eastAsia"/>
                <w:color w:val="000000"/>
                <w:sz w:val="16"/>
                <w:szCs w:val="16"/>
              </w:rPr>
              <w:t>LU KERB MIRROR OTR CHN</w:t>
            </w:r>
            <w:r w:rsidRPr="0096019F">
              <w:rPr>
                <w:rFonts w:eastAsia="等线" w:hint="eastAsia"/>
                <w:color w:val="000000"/>
                <w:sz w:val="16"/>
                <w:szCs w:val="16"/>
              </w:rPr>
              <w:t>补盲镜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AB108E" w:rsidRPr="001258B1" w:rsidRDefault="00AB108E" w:rsidP="00AB108E">
            <w:pPr>
              <w:jc w:val="center"/>
              <w:rPr>
                <w:rFonts w:eastAsia="Yu Mincho"/>
                <w:sz w:val="15"/>
                <w:szCs w:val="18"/>
                <w:lang w:val="en-GB" w:eastAsia="ja-JP"/>
              </w:rPr>
            </w:pPr>
            <w:r w:rsidRPr="00116E5F">
              <w:rPr>
                <w:rFonts w:eastAsia="Yu Mincho"/>
                <w:sz w:val="15"/>
                <w:szCs w:val="18"/>
                <w:lang w:val="en-GB" w:eastAsia="ja-JP"/>
              </w:rPr>
              <w:t>001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41.78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¥</w:t>
            </w:r>
            <w:r w:rsidRPr="005D2F5D">
              <w:rPr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z w:val="15"/>
                <w:szCs w:val="15"/>
                <w:lang w:val="en-US" w:eastAsia="zh-CN"/>
              </w:rPr>
              <w:t>41.36</w:t>
            </w:r>
            <w:r w:rsidRPr="005D2F5D"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-</w:t>
            </w:r>
            <w:r>
              <w:rPr>
                <w:sz w:val="15"/>
                <w:szCs w:val="15"/>
                <w:lang w:val="en-US" w:eastAsia="zh-CN"/>
              </w:rPr>
              <w:t>1</w:t>
            </w:r>
            <w:r w:rsidRPr="005D2F5D">
              <w:rPr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5D2F5D" w:rsidRDefault="00AB108E" w:rsidP="00AB108E">
            <w:pPr>
              <w:jc w:val="center"/>
              <w:rPr>
                <w:sz w:val="15"/>
                <w:szCs w:val="16"/>
                <w:lang w:val="en-US" w:eastAsia="zh-CN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5D2F5D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40.94</w:t>
            </w: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</w:p>
          <w:p w:rsidR="00AB108E" w:rsidRPr="005D2F5D" w:rsidRDefault="00AB108E" w:rsidP="00AB108E">
            <w:pPr>
              <w:jc w:val="center"/>
              <w:rPr>
                <w:sz w:val="15"/>
                <w:szCs w:val="15"/>
              </w:rPr>
            </w:pPr>
            <w:r w:rsidRPr="005D2F5D"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</w:t>
            </w:r>
            <w:r w:rsidRPr="005D2F5D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40.53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-</w:t>
            </w:r>
            <w:r>
              <w:rPr>
                <w:sz w:val="15"/>
                <w:szCs w:val="16"/>
                <w:lang w:val="en-US" w:eastAsia="zh-CN"/>
              </w:rPr>
              <w:t>1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 w:rsidRPr="00AC7183">
              <w:rPr>
                <w:sz w:val="15"/>
                <w:szCs w:val="16"/>
                <w:lang w:val="en-US" w:eastAsia="zh-CN"/>
              </w:rPr>
              <w:t xml:space="preserve"> </w:t>
            </w:r>
            <w:r>
              <w:rPr>
                <w:sz w:val="15"/>
                <w:szCs w:val="16"/>
                <w:lang w:val="en-US" w:eastAsia="zh-CN"/>
              </w:rPr>
              <w:t>40.53</w:t>
            </w:r>
            <w:r w:rsidRPr="00AC7183">
              <w:rPr>
                <w:rFonts w:hint="eastAsia"/>
                <w:sz w:val="15"/>
                <w:szCs w:val="16"/>
                <w:lang w:val="en-US" w:eastAsia="zh-CN"/>
              </w:rPr>
              <w:t>/</w:t>
            </w:r>
            <w:r>
              <w:rPr>
                <w:sz w:val="15"/>
                <w:szCs w:val="16"/>
                <w:lang w:val="en-US" w:eastAsia="zh-CN"/>
              </w:rPr>
              <w:t xml:space="preserve"> 0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AC7183" w:rsidRDefault="00AB108E" w:rsidP="00AB108E">
            <w:pPr>
              <w:jc w:val="center"/>
              <w:rPr>
                <w:sz w:val="15"/>
                <w:szCs w:val="16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40.53/ 0</w:t>
            </w:r>
            <w:r w:rsidRPr="000C7FD6">
              <w:rPr>
                <w:sz w:val="15"/>
                <w:szCs w:val="16"/>
                <w:lang w:val="en-US" w:eastAsia="zh-CN"/>
              </w:rPr>
              <w:t>%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8.30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0C7FD6">
              <w:rPr>
                <w:rFonts w:hint="eastAsia"/>
                <w:sz w:val="15"/>
                <w:szCs w:val="16"/>
                <w:lang w:val="en-US" w:eastAsia="zh-CN"/>
              </w:rPr>
              <w:t>¥</w:t>
            </w:r>
            <w:r>
              <w:rPr>
                <w:sz w:val="15"/>
                <w:szCs w:val="16"/>
                <w:lang w:val="en-US" w:eastAsia="zh-CN"/>
              </w:rPr>
              <w:t xml:space="preserve"> </w:t>
            </w: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15.00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08E" w:rsidRPr="002176B1" w:rsidRDefault="00AB108E" w:rsidP="00AB108E">
            <w:pPr>
              <w:jc w:val="center"/>
              <w:rPr>
                <w:rFonts w:cs="宋体"/>
                <w:color w:val="000000"/>
                <w:sz w:val="15"/>
                <w:szCs w:val="15"/>
                <w:lang w:val="en-US" w:eastAsia="zh-CN"/>
              </w:rPr>
            </w:pPr>
            <w:r w:rsidRPr="00531DA9">
              <w:rPr>
                <w:rFonts w:cs="宋体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</w:tr>
    </w:tbl>
    <w:p w:rsidR="0035210F" w:rsidRPr="005D2F5D" w:rsidRDefault="0035210F" w:rsidP="00271594">
      <w:pPr>
        <w:spacing w:line="360" w:lineRule="auto"/>
        <w:jc w:val="both"/>
        <w:rPr>
          <w:sz w:val="15"/>
          <w:szCs w:val="15"/>
        </w:rPr>
      </w:pPr>
    </w:p>
    <w:p w:rsidR="00DB0C9D" w:rsidRPr="00AB108E" w:rsidRDefault="00DB0C9D" w:rsidP="00DB0C9D">
      <w:pPr>
        <w:rPr>
          <w:lang w:val="en-GB"/>
        </w:rPr>
      </w:pPr>
      <w:r>
        <w:rPr>
          <w:lang w:val="en-GB" w:eastAsia="zh-CN"/>
        </w:rPr>
        <w:t>*All</w:t>
      </w:r>
      <w:r>
        <w:rPr>
          <w:lang w:val="en-GB"/>
        </w:rPr>
        <w:t xml:space="preserve"> price listed above is exclusive of VA</w:t>
      </w:r>
      <w:r w:rsidRPr="00F50B7A">
        <w:rPr>
          <w:lang w:val="en-GB"/>
        </w:rPr>
        <w:t xml:space="preserve">T. Considering Incoterm </w:t>
      </w:r>
      <w:r w:rsidR="00AB108E" w:rsidRPr="00AB108E">
        <w:rPr>
          <w:rFonts w:hint="eastAsia"/>
          <w:lang w:val="en-GB" w:eastAsia="zh-CN"/>
        </w:rPr>
        <w:t>DAP</w:t>
      </w:r>
      <w:r w:rsidR="00AB108E" w:rsidRPr="00AB108E">
        <w:rPr>
          <w:lang w:val="en-GB"/>
        </w:rPr>
        <w:t xml:space="preserve"> Pinggu</w:t>
      </w:r>
      <w:r w:rsidRPr="00AB108E">
        <w:rPr>
          <w:lang w:val="en-GB"/>
        </w:rPr>
        <w:t xml:space="preserve">. </w:t>
      </w:r>
    </w:p>
    <w:p w:rsidR="00DB0C9D" w:rsidRPr="00AB108E" w:rsidRDefault="00DB0C9D" w:rsidP="00DB0C9D">
      <w:pPr>
        <w:rPr>
          <w:lang w:val="en-GB" w:eastAsia="zh-CN"/>
        </w:rPr>
      </w:pPr>
      <w:r w:rsidRPr="00AB108E">
        <w:rPr>
          <w:rFonts w:hint="eastAsia"/>
          <w:lang w:val="en-GB" w:eastAsia="zh-CN"/>
        </w:rPr>
        <w:t>所有价格均为不含增值税价格。基于国际贸易术语解释通则</w:t>
      </w:r>
      <w:r w:rsidR="00AB108E" w:rsidRPr="00AB108E">
        <w:rPr>
          <w:lang w:val="en-GB" w:eastAsia="zh-CN"/>
        </w:rPr>
        <w:t xml:space="preserve">DAP </w:t>
      </w:r>
      <w:r w:rsidR="00AB108E" w:rsidRPr="00AB108E">
        <w:rPr>
          <w:rFonts w:hint="eastAsia"/>
          <w:lang w:val="en-GB" w:eastAsia="zh-CN"/>
        </w:rPr>
        <w:t>平谷</w:t>
      </w:r>
      <w:r w:rsidR="00AB108E">
        <w:rPr>
          <w:rFonts w:hint="eastAsia"/>
          <w:lang w:val="en-GB" w:eastAsia="zh-CN"/>
        </w:rPr>
        <w:t>。</w:t>
      </w:r>
    </w:p>
    <w:p w:rsidR="003C014E" w:rsidRDefault="003C014E">
      <w:pPr>
        <w:rPr>
          <w:lang w:val="en-GB" w:eastAsia="zh-CN"/>
        </w:rPr>
      </w:pPr>
    </w:p>
    <w:sectPr w:rsidR="003C014E" w:rsidSect="00AB108E">
      <w:pgSz w:w="16840" w:h="11907" w:orient="landscape" w:code="9"/>
      <w:pgMar w:top="1361" w:right="1985" w:bottom="1418" w:left="1350" w:header="119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88" w:rsidRDefault="00036388">
      <w:r>
        <w:separator/>
      </w:r>
    </w:p>
  </w:endnote>
  <w:endnote w:type="continuationSeparator" w:id="0">
    <w:p w:rsidR="00036388" w:rsidRDefault="0003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poSLig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53" w:rsidRDefault="00CC7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53" w:rsidRDefault="00CC7B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53" w:rsidRDefault="00CC7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88" w:rsidRDefault="00036388">
      <w:r>
        <w:separator/>
      </w:r>
    </w:p>
  </w:footnote>
  <w:footnote w:type="continuationSeparator" w:id="0">
    <w:p w:rsidR="00036388" w:rsidRDefault="0003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53" w:rsidRDefault="00CC7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8E" w:rsidRDefault="00AB108E">
    <w:pPr>
      <w:pStyle w:val="Header"/>
      <w:tabs>
        <w:tab w:val="left" w:pos="5273"/>
      </w:tabs>
      <w:jc w:val="cen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706368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47675"/>
              <wp:effectExtent l="0" t="0" r="0" b="9525"/>
              <wp:wrapNone/>
              <wp:docPr id="1" name="MSIPCM2eae4ab487ff49109f718537" descr="{&quot;HashCode&quot;:758215280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B108E" w:rsidRPr="00CC7B53" w:rsidRDefault="00CC7B53" w:rsidP="00CC7B53">
                          <w:pPr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</w:pPr>
                          <w:r w:rsidRPr="00CC7B53"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eae4ab487ff49109f718537" o:spid="_x0000_s1026" type="#_x0000_t202" alt="{&quot;HashCode&quot;:758215280,&quot;Height&quot;:9999999.0,&quot;Width&quot;:9999999.0,&quot;Placement&quot;:&quot;Header&quot;,&quot;Index&quot;:&quot;Primary&quot;,&quot;Section&quot;:1,&quot;Top&quot;:0.0,&quot;Left&quot;:0.0}" style="position:absolute;left:0;text-align:left;margin-left:0;margin-top:0;width:612pt;height:35.25pt;z-index:25170636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" o:allowincell="f" filled="f" stroked="f" strokeweight=".5pt">
              <v:textbox inset="20pt,0,,0">
                <w:txbxContent>
                  <w:p w:rsidR="00AB108E" w:rsidRPr="00CC7B53" w:rsidRDefault="00CC7B53" w:rsidP="00CC7B53">
                    <w:pPr>
                      <w:rPr>
                        <w:rFonts w:ascii="CorpoS" w:hAnsi="CorpoS"/>
                        <w:color w:val="000000"/>
                        <w:sz w:val="20"/>
                      </w:rPr>
                    </w:pPr>
                    <w:r w:rsidRPr="00CC7B53">
                      <w:rPr>
                        <w:rFonts w:ascii="CorpoS" w:hAnsi="CorpoS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- </w:t>
    </w:r>
    <w:r>
      <w:fldChar w:fldCharType="begin"/>
    </w:r>
    <w:r>
      <w:instrText>PAGE</w:instrText>
    </w:r>
    <w:r>
      <w:fldChar w:fldCharType="separate"/>
    </w:r>
    <w:r w:rsidR="00CC7B53">
      <w:rPr>
        <w:noProof/>
      </w:rPr>
      <w:t>2</w:t>
    </w:r>
    <w:r>
      <w:fldChar w:fldCharType="end"/>
    </w:r>
    <w:r>
      <w:t xml:space="preserve"> -</w:t>
    </w:r>
  </w:p>
  <w:p w:rsidR="00AB108E" w:rsidRDefault="00AB108E">
    <w:pPr>
      <w:pStyle w:val="Header"/>
      <w:tabs>
        <w:tab w:val="left" w:pos="5273"/>
      </w:tabs>
      <w:jc w:val="center"/>
    </w:pPr>
  </w:p>
  <w:p w:rsidR="00AB108E" w:rsidRDefault="00AB108E">
    <w:pPr>
      <w:pStyle w:val="Header"/>
      <w:tabs>
        <w:tab w:val="left" w:pos="527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8E" w:rsidRDefault="00AB108E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707392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47675"/>
              <wp:effectExtent l="0" t="0" r="0" b="9525"/>
              <wp:wrapNone/>
              <wp:docPr id="2" name="MSIPCMbafc43828a19ecae6755fe70" descr="{&quot;HashCode&quot;:758215280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B108E" w:rsidRPr="00CC7B53" w:rsidRDefault="00CC7B53" w:rsidP="00CC7B53">
                          <w:pPr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</w:pPr>
                          <w:r w:rsidRPr="00CC7B53"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afc43828a19ecae6755fe70" o:spid="_x0000_s1027" type="#_x0000_t202" alt="{&quot;HashCode&quot;:758215280,&quot;Height&quot;:9999999.0,&quot;Width&quot;:9999999.0,&quot;Placement&quot;:&quot;Header&quot;,&quot;Index&quot;:&quot;FirstPage&quot;,&quot;Section&quot;:1,&quot;Top&quot;:0.0,&quot;Left&quot;:0.0}" style="position:absolute;margin-left:0;margin-top:0;width:612pt;height:35.25pt;z-index:251707392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" o:allowincell="f" filled="f" stroked="f" strokeweight=".5pt">
              <v:textbox inset="20pt,0,,0">
                <w:txbxContent>
                  <w:p w:rsidR="00AB108E" w:rsidRPr="00CC7B53" w:rsidRDefault="00CC7B53" w:rsidP="00CC7B53">
                    <w:pPr>
                      <w:rPr>
                        <w:rFonts w:ascii="CorpoS" w:hAnsi="CorpoS"/>
                        <w:color w:val="000000"/>
                        <w:sz w:val="20"/>
                      </w:rPr>
                    </w:pPr>
                    <w:r w:rsidRPr="00CC7B53">
                      <w:rPr>
                        <w:rFonts w:ascii="CorpoS" w:hAnsi="CorpoS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848B246"/>
    <w:lvl w:ilvl="0">
      <w:start w:val="1"/>
      <w:numFmt w:val="decimal"/>
      <w:pStyle w:val="Heading1"/>
      <w:lvlText w:val="%1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8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8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709" w:hanging="708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1901E6B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4B43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EC0390"/>
    <w:multiLevelType w:val="multilevel"/>
    <w:tmpl w:val="B0B6C3D2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6905C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A0459"/>
    <w:multiLevelType w:val="hybridMultilevel"/>
    <w:tmpl w:val="491A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6F01"/>
    <w:multiLevelType w:val="singleLevel"/>
    <w:tmpl w:val="7BC0EB80"/>
    <w:lvl w:ilvl="0">
      <w:start w:val="1"/>
      <w:numFmt w:val="none"/>
      <w:lvlText w:val="9.1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63353B"/>
    <w:multiLevelType w:val="singleLevel"/>
    <w:tmpl w:val="D39C97A0"/>
    <w:lvl w:ilvl="0">
      <w:start w:val="1"/>
      <w:numFmt w:val="none"/>
      <w:lvlText w:val="9.2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1070B2"/>
    <w:multiLevelType w:val="singleLevel"/>
    <w:tmpl w:val="931C37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AF2F76"/>
    <w:multiLevelType w:val="singleLevel"/>
    <w:tmpl w:val="F3AA829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0" w15:restartNumberingAfterBreak="0">
    <w:nsid w:val="3EF62A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B632AE"/>
    <w:multiLevelType w:val="singleLevel"/>
    <w:tmpl w:val="7BC0EB80"/>
    <w:lvl w:ilvl="0">
      <w:start w:val="1"/>
      <w:numFmt w:val="none"/>
      <w:lvlText w:val="9.1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01745C"/>
    <w:multiLevelType w:val="singleLevel"/>
    <w:tmpl w:val="599880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 w15:restartNumberingAfterBreak="0">
    <w:nsid w:val="5C9E5F85"/>
    <w:multiLevelType w:val="singleLevel"/>
    <w:tmpl w:val="66A8CA2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7E50AF0"/>
    <w:multiLevelType w:val="multilevel"/>
    <w:tmpl w:val="27AA1C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0D57A9E"/>
    <w:multiLevelType w:val="singleLevel"/>
    <w:tmpl w:val="D980C552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6" w15:restartNumberingAfterBreak="0">
    <w:nsid w:val="7EA02456"/>
    <w:multiLevelType w:val="singleLevel"/>
    <w:tmpl w:val="67A0EB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0"/>
    <w:lvlOverride w:ilvl="0">
      <w:startOverride w:val="1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6"/>
  </w:num>
  <w:num w:numId="12">
    <w:abstractNumId w:val="0"/>
  </w:num>
  <w:num w:numId="13">
    <w:abstractNumId w:val="11"/>
  </w:num>
  <w:num w:numId="14">
    <w:abstractNumId w:val="7"/>
  </w:num>
  <w:num w:numId="15">
    <w:abstractNumId w:val="9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</w:num>
  <w:num w:numId="18">
    <w:abstractNumId w:val="10"/>
  </w:num>
  <w:num w:numId="19">
    <w:abstractNumId w:val="13"/>
  </w:num>
  <w:num w:numId="20">
    <w:abstractNumId w:val="2"/>
  </w:num>
  <w:num w:numId="21">
    <w:abstractNumId w:val="1"/>
  </w:num>
  <w:num w:numId="22">
    <w:abstractNumId w:val="4"/>
  </w:num>
  <w:num w:numId="23">
    <w:abstractNumId w:val="14"/>
  </w:num>
  <w:num w:numId="24">
    <w:abstractNumId w:val="12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D"/>
    <w:rsid w:val="00000C81"/>
    <w:rsid w:val="0001097E"/>
    <w:rsid w:val="00011E3F"/>
    <w:rsid w:val="00020645"/>
    <w:rsid w:val="000218C3"/>
    <w:rsid w:val="00026BA3"/>
    <w:rsid w:val="00036388"/>
    <w:rsid w:val="00036437"/>
    <w:rsid w:val="00036A20"/>
    <w:rsid w:val="00040108"/>
    <w:rsid w:val="000504B0"/>
    <w:rsid w:val="00050674"/>
    <w:rsid w:val="00051596"/>
    <w:rsid w:val="00062C75"/>
    <w:rsid w:val="00071D86"/>
    <w:rsid w:val="000779E7"/>
    <w:rsid w:val="00081EEA"/>
    <w:rsid w:val="00084347"/>
    <w:rsid w:val="00085598"/>
    <w:rsid w:val="00090BA5"/>
    <w:rsid w:val="00090CC0"/>
    <w:rsid w:val="00090DE1"/>
    <w:rsid w:val="000943FF"/>
    <w:rsid w:val="00096F8B"/>
    <w:rsid w:val="000A0001"/>
    <w:rsid w:val="000B5877"/>
    <w:rsid w:val="000C7A07"/>
    <w:rsid w:val="000C7FD6"/>
    <w:rsid w:val="000E1572"/>
    <w:rsid w:val="000E1C5D"/>
    <w:rsid w:val="000E5902"/>
    <w:rsid w:val="000E6497"/>
    <w:rsid w:val="000E6E5A"/>
    <w:rsid w:val="000F4DEB"/>
    <w:rsid w:val="001008C3"/>
    <w:rsid w:val="00111219"/>
    <w:rsid w:val="001136B1"/>
    <w:rsid w:val="00116408"/>
    <w:rsid w:val="001258B1"/>
    <w:rsid w:val="001262D2"/>
    <w:rsid w:val="00143AD5"/>
    <w:rsid w:val="001470A7"/>
    <w:rsid w:val="0016429E"/>
    <w:rsid w:val="00165982"/>
    <w:rsid w:val="0016707E"/>
    <w:rsid w:val="00171E2F"/>
    <w:rsid w:val="0017563E"/>
    <w:rsid w:val="00183E65"/>
    <w:rsid w:val="00187B30"/>
    <w:rsid w:val="0019458D"/>
    <w:rsid w:val="001955C1"/>
    <w:rsid w:val="0019697F"/>
    <w:rsid w:val="001A5AA3"/>
    <w:rsid w:val="001C0429"/>
    <w:rsid w:val="001C4674"/>
    <w:rsid w:val="001C4CDD"/>
    <w:rsid w:val="001D6A6C"/>
    <w:rsid w:val="001F4705"/>
    <w:rsid w:val="0020699F"/>
    <w:rsid w:val="002401CC"/>
    <w:rsid w:val="00244D14"/>
    <w:rsid w:val="00244E0A"/>
    <w:rsid w:val="00250DEE"/>
    <w:rsid w:val="00252604"/>
    <w:rsid w:val="0025472D"/>
    <w:rsid w:val="00263132"/>
    <w:rsid w:val="00271594"/>
    <w:rsid w:val="0028107E"/>
    <w:rsid w:val="00281304"/>
    <w:rsid w:val="00284AE4"/>
    <w:rsid w:val="00296161"/>
    <w:rsid w:val="002A628D"/>
    <w:rsid w:val="002B0B42"/>
    <w:rsid w:val="002B2B70"/>
    <w:rsid w:val="002B716A"/>
    <w:rsid w:val="002B785A"/>
    <w:rsid w:val="002C41D0"/>
    <w:rsid w:val="002D29F2"/>
    <w:rsid w:val="002D507B"/>
    <w:rsid w:val="002E1CFF"/>
    <w:rsid w:val="002E5C09"/>
    <w:rsid w:val="002F311B"/>
    <w:rsid w:val="002F330E"/>
    <w:rsid w:val="002F4FA8"/>
    <w:rsid w:val="0030256B"/>
    <w:rsid w:val="003035A2"/>
    <w:rsid w:val="00303C9D"/>
    <w:rsid w:val="00305C6E"/>
    <w:rsid w:val="0031135D"/>
    <w:rsid w:val="00312DF9"/>
    <w:rsid w:val="00330CAE"/>
    <w:rsid w:val="003366D5"/>
    <w:rsid w:val="0035210F"/>
    <w:rsid w:val="00364A8B"/>
    <w:rsid w:val="003742A3"/>
    <w:rsid w:val="00377435"/>
    <w:rsid w:val="00377D5C"/>
    <w:rsid w:val="00377D8D"/>
    <w:rsid w:val="0038073D"/>
    <w:rsid w:val="00383F78"/>
    <w:rsid w:val="00384848"/>
    <w:rsid w:val="00385BA8"/>
    <w:rsid w:val="00391CBD"/>
    <w:rsid w:val="00394514"/>
    <w:rsid w:val="003B0705"/>
    <w:rsid w:val="003B47AD"/>
    <w:rsid w:val="003C014E"/>
    <w:rsid w:val="003D1BE1"/>
    <w:rsid w:val="003D1CEE"/>
    <w:rsid w:val="003D412F"/>
    <w:rsid w:val="003E3F09"/>
    <w:rsid w:val="003E44A4"/>
    <w:rsid w:val="003F054A"/>
    <w:rsid w:val="003F6DA7"/>
    <w:rsid w:val="003F7179"/>
    <w:rsid w:val="004029E8"/>
    <w:rsid w:val="00416F67"/>
    <w:rsid w:val="00422BD4"/>
    <w:rsid w:val="00424C5A"/>
    <w:rsid w:val="0042505F"/>
    <w:rsid w:val="00434718"/>
    <w:rsid w:val="0043504D"/>
    <w:rsid w:val="00452C52"/>
    <w:rsid w:val="00475B04"/>
    <w:rsid w:val="00475D03"/>
    <w:rsid w:val="00476785"/>
    <w:rsid w:val="00485E6E"/>
    <w:rsid w:val="0049168B"/>
    <w:rsid w:val="00493ECC"/>
    <w:rsid w:val="004C6864"/>
    <w:rsid w:val="004C72F6"/>
    <w:rsid w:val="004D1DA4"/>
    <w:rsid w:val="004D3140"/>
    <w:rsid w:val="004D5623"/>
    <w:rsid w:val="004E0F3C"/>
    <w:rsid w:val="004E3B2F"/>
    <w:rsid w:val="004E6D28"/>
    <w:rsid w:val="004F6694"/>
    <w:rsid w:val="0050010C"/>
    <w:rsid w:val="00500BC2"/>
    <w:rsid w:val="00501C4F"/>
    <w:rsid w:val="0050376E"/>
    <w:rsid w:val="005221BE"/>
    <w:rsid w:val="00523FF5"/>
    <w:rsid w:val="00526FD8"/>
    <w:rsid w:val="005458FD"/>
    <w:rsid w:val="00554C7D"/>
    <w:rsid w:val="0055608C"/>
    <w:rsid w:val="00561B35"/>
    <w:rsid w:val="00575551"/>
    <w:rsid w:val="005839C4"/>
    <w:rsid w:val="00584B5D"/>
    <w:rsid w:val="00590205"/>
    <w:rsid w:val="00592892"/>
    <w:rsid w:val="00594DB6"/>
    <w:rsid w:val="00594F3C"/>
    <w:rsid w:val="005962CC"/>
    <w:rsid w:val="005975EB"/>
    <w:rsid w:val="005A0052"/>
    <w:rsid w:val="005B32EB"/>
    <w:rsid w:val="005B3957"/>
    <w:rsid w:val="005B3E95"/>
    <w:rsid w:val="005B50CF"/>
    <w:rsid w:val="005C4F84"/>
    <w:rsid w:val="005C680C"/>
    <w:rsid w:val="005D2F5D"/>
    <w:rsid w:val="005D33DB"/>
    <w:rsid w:val="005F48F5"/>
    <w:rsid w:val="006031E6"/>
    <w:rsid w:val="00606B59"/>
    <w:rsid w:val="00610E2C"/>
    <w:rsid w:val="0061197E"/>
    <w:rsid w:val="00614172"/>
    <w:rsid w:val="006163B4"/>
    <w:rsid w:val="00617D01"/>
    <w:rsid w:val="00617F9B"/>
    <w:rsid w:val="006215BB"/>
    <w:rsid w:val="00622647"/>
    <w:rsid w:val="0063287B"/>
    <w:rsid w:val="0063638C"/>
    <w:rsid w:val="00640595"/>
    <w:rsid w:val="006504FB"/>
    <w:rsid w:val="00656D71"/>
    <w:rsid w:val="00666D07"/>
    <w:rsid w:val="0068615E"/>
    <w:rsid w:val="00690510"/>
    <w:rsid w:val="00693758"/>
    <w:rsid w:val="006A16C1"/>
    <w:rsid w:val="006A34C6"/>
    <w:rsid w:val="006D7636"/>
    <w:rsid w:val="006E0A7D"/>
    <w:rsid w:val="006E1B35"/>
    <w:rsid w:val="006E32B7"/>
    <w:rsid w:val="006F5DDB"/>
    <w:rsid w:val="00700645"/>
    <w:rsid w:val="007067AD"/>
    <w:rsid w:val="00723780"/>
    <w:rsid w:val="007342BD"/>
    <w:rsid w:val="0075613C"/>
    <w:rsid w:val="007644BA"/>
    <w:rsid w:val="00767BA1"/>
    <w:rsid w:val="007733E5"/>
    <w:rsid w:val="007809C6"/>
    <w:rsid w:val="00781DE6"/>
    <w:rsid w:val="0078615F"/>
    <w:rsid w:val="00790FD0"/>
    <w:rsid w:val="007A37B2"/>
    <w:rsid w:val="007A59AB"/>
    <w:rsid w:val="007A6848"/>
    <w:rsid w:val="007B1173"/>
    <w:rsid w:val="007B176F"/>
    <w:rsid w:val="007B4928"/>
    <w:rsid w:val="007C49B8"/>
    <w:rsid w:val="007D2FAC"/>
    <w:rsid w:val="007D3266"/>
    <w:rsid w:val="007E1FF0"/>
    <w:rsid w:val="007E24A3"/>
    <w:rsid w:val="007E54E5"/>
    <w:rsid w:val="007E598A"/>
    <w:rsid w:val="007E6473"/>
    <w:rsid w:val="00803C48"/>
    <w:rsid w:val="008118C9"/>
    <w:rsid w:val="00815850"/>
    <w:rsid w:val="00820F6F"/>
    <w:rsid w:val="00831AB8"/>
    <w:rsid w:val="00831CD1"/>
    <w:rsid w:val="00843F23"/>
    <w:rsid w:val="00874276"/>
    <w:rsid w:val="008757DB"/>
    <w:rsid w:val="00880192"/>
    <w:rsid w:val="00894B48"/>
    <w:rsid w:val="008959F2"/>
    <w:rsid w:val="008B4335"/>
    <w:rsid w:val="008C6EF3"/>
    <w:rsid w:val="008D1D0D"/>
    <w:rsid w:val="008E3EAD"/>
    <w:rsid w:val="008E4406"/>
    <w:rsid w:val="008E76C5"/>
    <w:rsid w:val="008E7E02"/>
    <w:rsid w:val="0090247B"/>
    <w:rsid w:val="00916E8F"/>
    <w:rsid w:val="00917F5A"/>
    <w:rsid w:val="00924AD0"/>
    <w:rsid w:val="0093129E"/>
    <w:rsid w:val="00941920"/>
    <w:rsid w:val="00946C11"/>
    <w:rsid w:val="009513E2"/>
    <w:rsid w:val="0096019F"/>
    <w:rsid w:val="009601E9"/>
    <w:rsid w:val="00963D82"/>
    <w:rsid w:val="009738C4"/>
    <w:rsid w:val="0098596D"/>
    <w:rsid w:val="00987E49"/>
    <w:rsid w:val="00994CA7"/>
    <w:rsid w:val="009A59B2"/>
    <w:rsid w:val="009A7C2D"/>
    <w:rsid w:val="009B730A"/>
    <w:rsid w:val="009F1F29"/>
    <w:rsid w:val="00A00410"/>
    <w:rsid w:val="00A00ADD"/>
    <w:rsid w:val="00A02626"/>
    <w:rsid w:val="00A05942"/>
    <w:rsid w:val="00A07EB3"/>
    <w:rsid w:val="00A100EC"/>
    <w:rsid w:val="00A22FA3"/>
    <w:rsid w:val="00A327D9"/>
    <w:rsid w:val="00A3516C"/>
    <w:rsid w:val="00A50D45"/>
    <w:rsid w:val="00A5761E"/>
    <w:rsid w:val="00A60EAA"/>
    <w:rsid w:val="00A62B34"/>
    <w:rsid w:val="00A72CFD"/>
    <w:rsid w:val="00A850B5"/>
    <w:rsid w:val="00A910DE"/>
    <w:rsid w:val="00AB108E"/>
    <w:rsid w:val="00AB37F9"/>
    <w:rsid w:val="00AC2F5C"/>
    <w:rsid w:val="00AC6588"/>
    <w:rsid w:val="00AD0B75"/>
    <w:rsid w:val="00AD25C9"/>
    <w:rsid w:val="00AE4C73"/>
    <w:rsid w:val="00AF561E"/>
    <w:rsid w:val="00B0595C"/>
    <w:rsid w:val="00B0781C"/>
    <w:rsid w:val="00B50AF6"/>
    <w:rsid w:val="00B55524"/>
    <w:rsid w:val="00B64BA6"/>
    <w:rsid w:val="00B6566D"/>
    <w:rsid w:val="00B71841"/>
    <w:rsid w:val="00B71FFE"/>
    <w:rsid w:val="00B72F3B"/>
    <w:rsid w:val="00B8105E"/>
    <w:rsid w:val="00B87483"/>
    <w:rsid w:val="00BA60A4"/>
    <w:rsid w:val="00BB003F"/>
    <w:rsid w:val="00BC3175"/>
    <w:rsid w:val="00BD47F5"/>
    <w:rsid w:val="00BE30CB"/>
    <w:rsid w:val="00BE657C"/>
    <w:rsid w:val="00BF7C8D"/>
    <w:rsid w:val="00C32BC1"/>
    <w:rsid w:val="00C341EC"/>
    <w:rsid w:val="00C458D9"/>
    <w:rsid w:val="00C60928"/>
    <w:rsid w:val="00C6592D"/>
    <w:rsid w:val="00C75283"/>
    <w:rsid w:val="00C80A76"/>
    <w:rsid w:val="00C82D64"/>
    <w:rsid w:val="00C92270"/>
    <w:rsid w:val="00CA1306"/>
    <w:rsid w:val="00CA43F5"/>
    <w:rsid w:val="00CA52AD"/>
    <w:rsid w:val="00CC43DD"/>
    <w:rsid w:val="00CC5CDF"/>
    <w:rsid w:val="00CC6B2E"/>
    <w:rsid w:val="00CC7B53"/>
    <w:rsid w:val="00CD4347"/>
    <w:rsid w:val="00CD7A6C"/>
    <w:rsid w:val="00CF29FA"/>
    <w:rsid w:val="00D13BFB"/>
    <w:rsid w:val="00D517FA"/>
    <w:rsid w:val="00D51CAD"/>
    <w:rsid w:val="00D55BEE"/>
    <w:rsid w:val="00D63167"/>
    <w:rsid w:val="00D716A8"/>
    <w:rsid w:val="00D83B88"/>
    <w:rsid w:val="00D86B83"/>
    <w:rsid w:val="00D90440"/>
    <w:rsid w:val="00D92468"/>
    <w:rsid w:val="00D93187"/>
    <w:rsid w:val="00DA3FC0"/>
    <w:rsid w:val="00DB0C9D"/>
    <w:rsid w:val="00DB63BE"/>
    <w:rsid w:val="00DC5196"/>
    <w:rsid w:val="00DD7B15"/>
    <w:rsid w:val="00DF7F9C"/>
    <w:rsid w:val="00E0194D"/>
    <w:rsid w:val="00E14AC3"/>
    <w:rsid w:val="00E14B3E"/>
    <w:rsid w:val="00E17DAB"/>
    <w:rsid w:val="00E275F5"/>
    <w:rsid w:val="00E51B85"/>
    <w:rsid w:val="00E52776"/>
    <w:rsid w:val="00E553F3"/>
    <w:rsid w:val="00E7774F"/>
    <w:rsid w:val="00E96297"/>
    <w:rsid w:val="00E97047"/>
    <w:rsid w:val="00EA4057"/>
    <w:rsid w:val="00EA743E"/>
    <w:rsid w:val="00EB6EA9"/>
    <w:rsid w:val="00EC3F3C"/>
    <w:rsid w:val="00ED0A00"/>
    <w:rsid w:val="00EE3B3B"/>
    <w:rsid w:val="00EE3C32"/>
    <w:rsid w:val="00EE727C"/>
    <w:rsid w:val="00EF7324"/>
    <w:rsid w:val="00F074D2"/>
    <w:rsid w:val="00F23996"/>
    <w:rsid w:val="00F25A29"/>
    <w:rsid w:val="00F26AF3"/>
    <w:rsid w:val="00F36BBE"/>
    <w:rsid w:val="00F41E1D"/>
    <w:rsid w:val="00F44DD4"/>
    <w:rsid w:val="00F50B7A"/>
    <w:rsid w:val="00F56162"/>
    <w:rsid w:val="00F66911"/>
    <w:rsid w:val="00F66E4F"/>
    <w:rsid w:val="00FD1ECF"/>
    <w:rsid w:val="00FD4E14"/>
    <w:rsid w:val="00FD591C"/>
    <w:rsid w:val="00FE4E12"/>
    <w:rsid w:val="00FE58C0"/>
    <w:rsid w:val="00FF268F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E1CD42B"/>
  <w15:chartTrackingRefBased/>
  <w15:docId w15:val="{63C69AAF-86CE-4E9A-90B4-626B4BE4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宋体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9C"/>
    <w:rPr>
      <w:rFonts w:ascii="CorpoSLig" w:hAnsi="CorpoSLig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2"/>
      </w:numPr>
      <w:spacing w:before="240" w:after="60" w:line="280" w:lineRule="atLeast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spacing w:before="120" w:after="60" w:line="280" w:lineRule="atLeast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120" w:after="60" w:line="280" w:lineRule="atLeast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spacing w:before="120" w:after="60" w:line="280" w:lineRule="atLeast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2"/>
      </w:numPr>
      <w:spacing w:before="240" w:after="60" w:line="280" w:lineRule="atLeast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2"/>
      </w:numPr>
      <w:spacing w:before="240" w:after="60" w:line="280" w:lineRule="atLeast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2"/>
      </w:numPr>
      <w:spacing w:before="240" w:after="60" w:line="280" w:lineRule="atLeast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2"/>
      </w:numPr>
      <w:spacing w:before="240" w:after="60" w:line="280" w:lineRule="atLeast"/>
      <w:outlineLvl w:val="7"/>
    </w:pPr>
    <w:rPr>
      <w:rFonts w:ascii="Arial" w:hAnsi="Arial"/>
      <w:i/>
      <w:sz w:val="20"/>
    </w:rPr>
  </w:style>
  <w:style w:type="paragraph" w:styleId="Heading9">
    <w:name w:val="heading 9"/>
    <w:aliases w:val="Überschrift 10"/>
    <w:basedOn w:val="Normal"/>
    <w:next w:val="Normal"/>
    <w:qFormat/>
    <w:pPr>
      <w:numPr>
        <w:ilvl w:val="8"/>
        <w:numId w:val="12"/>
      </w:numPr>
      <w:spacing w:before="240" w:after="60" w:line="280" w:lineRule="atLeas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Verborgen">
    <w:name w:val="Verborgen"/>
    <w:basedOn w:val="Normal"/>
    <w:pPr>
      <w:tabs>
        <w:tab w:val="left" w:pos="5104"/>
      </w:tabs>
    </w:pPr>
    <w:rPr>
      <w:vanish/>
    </w:rPr>
  </w:style>
  <w:style w:type="paragraph" w:styleId="Title">
    <w:name w:val="Title"/>
    <w:basedOn w:val="Normal"/>
    <w:qFormat/>
    <w:pPr>
      <w:spacing w:before="120" w:after="60" w:line="280" w:lineRule="atLeast"/>
      <w:jc w:val="center"/>
    </w:pPr>
    <w:rPr>
      <w:rFonts w:ascii="CorpoS" w:hAnsi="CorpoS"/>
      <w:b/>
      <w:sz w:val="28"/>
    </w:rPr>
  </w:style>
  <w:style w:type="paragraph" w:styleId="BodyTextIndent">
    <w:name w:val="Body Text Indent"/>
    <w:basedOn w:val="Normal"/>
    <w:pPr>
      <w:widowControl w:val="0"/>
      <w:spacing w:before="120"/>
      <w:ind w:left="708"/>
      <w:jc w:val="both"/>
    </w:pPr>
    <w:rPr>
      <w:rFonts w:ascii="CorpoS" w:hAnsi="CorpoS"/>
    </w:rPr>
  </w:style>
  <w:style w:type="paragraph" w:styleId="BodyTextIndent3">
    <w:name w:val="Body Text Indent 3"/>
    <w:basedOn w:val="Normal"/>
    <w:pPr>
      <w:widowControl w:val="0"/>
      <w:tabs>
        <w:tab w:val="left" w:pos="1204"/>
        <w:tab w:val="left" w:pos="9709"/>
      </w:tabs>
      <w:spacing w:before="120" w:after="120"/>
      <w:ind w:left="708"/>
    </w:pPr>
    <w:rPr>
      <w:rFonts w:ascii="CorpoS" w:hAnsi="CorpoS"/>
    </w:rPr>
  </w:style>
  <w:style w:type="paragraph" w:styleId="BodyText">
    <w:name w:val="Body Text"/>
    <w:basedOn w:val="Normal"/>
    <w:pPr>
      <w:tabs>
        <w:tab w:val="left" w:pos="4536"/>
      </w:tabs>
      <w:spacing w:before="120" w:after="60" w:line="280" w:lineRule="atLeast"/>
      <w:jc w:val="both"/>
    </w:pPr>
    <w:rPr>
      <w:rFonts w:ascii="CorpoS" w:hAnsi="CorpoS"/>
    </w:rPr>
  </w:style>
  <w:style w:type="paragraph" w:styleId="BodyTextIndent2">
    <w:name w:val="Body Text Indent 2"/>
    <w:basedOn w:val="Normal"/>
    <w:pPr>
      <w:spacing w:line="240" w:lineRule="atLeast"/>
      <w:ind w:left="23"/>
      <w:jc w:val="both"/>
    </w:pPr>
    <w:rPr>
      <w:snapToGrid w:val="0"/>
      <w:color w:val="000000"/>
    </w:rPr>
  </w:style>
  <w:style w:type="paragraph" w:customStyle="1" w:styleId="Zusammenhalten">
    <w:name w:val="Zusammenhalten"/>
    <w:basedOn w:val="Normal"/>
    <w:next w:val="Normal"/>
    <w:rsid w:val="004C72F6"/>
    <w:pPr>
      <w:keepNext/>
      <w:keepLines/>
      <w:spacing w:line="360" w:lineRule="auto"/>
    </w:pPr>
    <w:rPr>
      <w:rFonts w:ascii="CorpoS" w:hAnsi="CorpoS"/>
      <w:color w:val="000000"/>
    </w:rPr>
  </w:style>
  <w:style w:type="table" w:styleId="TableGrid">
    <w:name w:val="Table Grid"/>
    <w:basedOn w:val="TableNormal"/>
    <w:rsid w:val="00DD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eTabelle1">
    <w:name w:val="Normale Tabelle1"/>
    <w:next w:val="TableNormal"/>
    <w:semiHidden/>
    <w:rsid w:val="00640595"/>
    <w:rPr>
      <w:lang w:val="de-DE" w:eastAsia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0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1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3187"/>
    <w:rPr>
      <w:rFonts w:ascii="CorpoSLig" w:hAnsi="CorpoSLig"/>
      <w:sz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F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DaimlerChrysler\Brief%20ext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FE843-3986-45BE-BA22-73248E57E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3077A-45B3-4D61-9AC8-3A41EE3FE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7441B-3F0D-4140-B4EF-B7CDE620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04226D-379D-40EC-8514-7F757D47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extern.dot</Template>
  <TotalTime>0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externer Brief DaimlerChrysler  AG</vt:lpstr>
      <vt:lpstr>Vorlage externer Brief DaimlerChrysler  AG</vt:lpstr>
    </vt:vector>
  </TitlesOfParts>
  <Company>DaimlerChrysler AG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externer Brief DaimlerChrysler  AG</dc:title>
  <dc:subject/>
  <dc:creator>ZMWN032</dc:creator>
  <cp:keywords/>
  <cp:lastModifiedBy>Cheng, Haifeng (866) [DT]</cp:lastModifiedBy>
  <cp:revision>19</cp:revision>
  <cp:lastPrinted>2008-02-25T07:13:00Z</cp:lastPrinted>
  <dcterms:created xsi:type="dcterms:W3CDTF">2022-12-18T16:07:00Z</dcterms:created>
  <dcterms:modified xsi:type="dcterms:W3CDTF">2022-12-19T09:37:00Z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2022-11-09T08:04:17Z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7ac01193-20c6-434e-b857-29863a452345</vt:lpwstr>
  </property>
  <property fmtid="{D5CDD505-2E9C-101B-9397-08002B2CF9AE}" pid="8" name="MSIP_Label_ab5ff3ce-c151-426b-9620-64dd2650a755_ContentBits">
    <vt:lpwstr>0</vt:lpwstr>
  </property>
  <property fmtid="{D5CDD505-2E9C-101B-9397-08002B2CF9AE}" pid="9" name="MSIP_Label_924dbb1d-991d-4bbd-aad5-33bac1d8ffaf_Enabled">
    <vt:lpwstr>true</vt:lpwstr>
  </property>
  <property fmtid="{D5CDD505-2E9C-101B-9397-08002B2CF9AE}" pid="10" name="MSIP_Label_924dbb1d-991d-4bbd-aad5-33bac1d8ffaf_SetDate">
    <vt:lpwstr>2022-12-19T09:37:20Z</vt:lpwstr>
  </property>
  <property fmtid="{D5CDD505-2E9C-101B-9397-08002B2CF9AE}" pid="11" name="MSIP_Label_924dbb1d-991d-4bbd-aad5-33bac1d8ffaf_Method">
    <vt:lpwstr>Standard</vt:lpwstr>
  </property>
  <property fmtid="{D5CDD505-2E9C-101B-9397-08002B2CF9AE}" pid="12" name="MSIP_Label_924dbb1d-991d-4bbd-aad5-33bac1d8ffaf_Name">
    <vt:lpwstr>924dbb1d-991d-4bbd-aad5-33bac1d8ffaf</vt:lpwstr>
  </property>
  <property fmtid="{D5CDD505-2E9C-101B-9397-08002B2CF9AE}" pid="13" name="MSIP_Label_924dbb1d-991d-4bbd-aad5-33bac1d8ffaf_SiteId">
    <vt:lpwstr>9652d7c2-1ccf-4940-8151-4a92bd474ed0</vt:lpwstr>
  </property>
  <property fmtid="{D5CDD505-2E9C-101B-9397-08002B2CF9AE}" pid="14" name="MSIP_Label_924dbb1d-991d-4bbd-aad5-33bac1d8ffaf_ActionId">
    <vt:lpwstr>69fa488e-27b5-4b78-97eb-f1609deafe13</vt:lpwstr>
  </property>
  <property fmtid="{D5CDD505-2E9C-101B-9397-08002B2CF9AE}" pid="15" name="MSIP_Label_924dbb1d-991d-4bbd-aad5-33bac1d8ffaf_ContentBits">
    <vt:lpwstr>1</vt:lpwstr>
  </property>
</Properties>
</file>