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426D3">
        <w:rPr>
          <w:rFonts w:ascii="宋体" w:eastAsia="宋体" w:hAnsi="宋体" w:hint="eastAsia"/>
          <w:b/>
          <w:sz w:val="32"/>
          <w:szCs w:val="32"/>
        </w:rPr>
        <w:t>头枕耐久性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7733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F7733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F7733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66749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B426D3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C32B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66749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C66D1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C66D14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66749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林东伟</w:t>
            </w:r>
          </w:p>
          <w:p w:rsidR="00C66D14" w:rsidRPr="00533389" w:rsidRDefault="0066749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电话：15774394381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66749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2022年11月16日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1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66749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2022年11月18日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426D3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头枕耐久性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6749F" w:rsidP="00B426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QC/T 740-2017 5.</w:t>
            </w:r>
            <w:r w:rsidR="00B426D3">
              <w:rPr>
                <w:rFonts w:ascii="宋体" w:hAnsi="宋体" w:hint="eastAsia"/>
              </w:rPr>
              <w:t>20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66749F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513CC8" w:rsidRDefault="00513CC8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对2022年1</w:t>
            </w:r>
            <w:r w:rsidR="0066749F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月</w:t>
            </w:r>
            <w:r w:rsidR="0066749F">
              <w:rPr>
                <w:rFonts w:ascii="宋体" w:eastAsia="宋体" w:hAnsi="宋体" w:hint="eastAsia"/>
              </w:rPr>
              <w:t>16</w:t>
            </w:r>
            <w:r>
              <w:rPr>
                <w:rFonts w:ascii="宋体" w:eastAsia="宋体" w:hAnsi="宋体" w:hint="eastAsia"/>
              </w:rPr>
              <w:t>日座椅</w:t>
            </w:r>
            <w:r w:rsidR="0066749F">
              <w:rPr>
                <w:rFonts w:ascii="宋体" w:eastAsia="宋体" w:hAnsi="宋体" w:hint="eastAsia"/>
              </w:rPr>
              <w:t>开发</w:t>
            </w:r>
            <w:r>
              <w:rPr>
                <w:rFonts w:ascii="宋体" w:eastAsia="宋体" w:hAnsi="宋体" w:hint="eastAsia"/>
              </w:rPr>
              <w:t>部送检的</w:t>
            </w:r>
            <w:r w:rsidR="00B426D3">
              <w:rPr>
                <w:rFonts w:ascii="宋体" w:eastAsia="宋体" w:hAnsi="宋体" w:hint="eastAsia"/>
              </w:rPr>
              <w:t>C32B</w:t>
            </w:r>
            <w:r w:rsidR="0066749F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66749F">
              <w:rPr>
                <w:rFonts w:ascii="宋体" w:hAnsi="宋体" w:hint="eastAsia"/>
              </w:rPr>
              <w:t xml:space="preserve"> QC/T 740-2017 5.</w:t>
            </w:r>
            <w:r w:rsidR="00B426D3">
              <w:rPr>
                <w:rFonts w:ascii="宋体" w:hAnsi="宋体" w:hint="eastAsia"/>
              </w:rPr>
              <w:t>2</w:t>
            </w:r>
            <w:r w:rsidR="0066749F">
              <w:rPr>
                <w:rFonts w:ascii="宋体" w:hAnsi="宋体" w:hint="eastAsia"/>
              </w:rPr>
              <w:t>0</w:t>
            </w:r>
          </w:p>
          <w:p w:rsidR="00A6320D" w:rsidRPr="00933E51" w:rsidRDefault="00513CC8" w:rsidP="00B426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</w:t>
            </w:r>
            <w:r w:rsidR="0066749F" w:rsidRPr="0066749F">
              <w:rPr>
                <w:rFonts w:ascii="宋体" w:eastAsia="宋体" w:hAnsi="宋体" w:hint="eastAsia"/>
              </w:rPr>
              <w:t>乘用车座椅总成</w:t>
            </w:r>
            <w:r>
              <w:rPr>
                <w:rFonts w:ascii="宋体" w:eastAsia="宋体" w:hAnsi="宋体" w:hint="eastAsia"/>
              </w:rPr>
              <w:t>》进行</w:t>
            </w:r>
            <w:r w:rsidR="00B426D3">
              <w:rPr>
                <w:rFonts w:ascii="宋体" w:eastAsia="宋体" w:hAnsi="宋体" w:hint="eastAsia"/>
              </w:rPr>
              <w:t>头</w:t>
            </w:r>
            <w:proofErr w:type="gramStart"/>
            <w:r w:rsidR="00B426D3">
              <w:rPr>
                <w:rFonts w:ascii="宋体" w:eastAsia="宋体" w:hAnsi="宋体" w:hint="eastAsia"/>
              </w:rPr>
              <w:t>枕</w:t>
            </w:r>
            <w:proofErr w:type="gramEnd"/>
            <w:r w:rsidR="00B426D3">
              <w:rPr>
                <w:rFonts w:ascii="宋体" w:eastAsia="宋体" w:hAnsi="宋体" w:hint="eastAsia"/>
              </w:rPr>
              <w:t>耐久性</w:t>
            </w:r>
            <w:r w:rsidR="0066749F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F77337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6749F">
                  <w:rPr>
                    <w:rFonts w:eastAsia="宋体" w:cs="Arial" w:hint="eastAsia"/>
                    <w:color w:val="000000"/>
                  </w:rPr>
                  <w:t>2022</w:t>
                </w:r>
                <w:r w:rsidR="0066749F">
                  <w:rPr>
                    <w:rFonts w:eastAsia="宋体" w:cs="Arial" w:hint="eastAsia"/>
                    <w:color w:val="000000"/>
                  </w:rPr>
                  <w:t>年</w:t>
                </w:r>
                <w:r w:rsidR="0066749F">
                  <w:rPr>
                    <w:rFonts w:eastAsia="宋体" w:cs="Arial" w:hint="eastAsia"/>
                    <w:color w:val="000000"/>
                  </w:rPr>
                  <w:t>11</w:t>
                </w:r>
                <w:r w:rsidR="0066749F">
                  <w:rPr>
                    <w:rFonts w:eastAsia="宋体" w:cs="Arial" w:hint="eastAsia"/>
                    <w:color w:val="000000"/>
                  </w:rPr>
                  <w:t>月</w:t>
                </w:r>
                <w:r w:rsidR="0066749F">
                  <w:rPr>
                    <w:rFonts w:eastAsia="宋体" w:cs="Arial" w:hint="eastAsia"/>
                    <w:color w:val="000000"/>
                  </w:rPr>
                  <w:t>18</w:t>
                </w:r>
                <w:r w:rsidR="0066749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6749F">
                  <w:rPr>
                    <w:rFonts w:eastAsia="宋体" w:cs="Arial" w:hint="eastAsia"/>
                    <w:color w:val="000000"/>
                  </w:rPr>
                  <w:t>2022</w:t>
                </w:r>
                <w:r w:rsidR="0066749F">
                  <w:rPr>
                    <w:rFonts w:eastAsia="宋体" w:cs="Arial" w:hint="eastAsia"/>
                    <w:color w:val="000000"/>
                  </w:rPr>
                  <w:t>年</w:t>
                </w:r>
                <w:r w:rsidR="0066749F">
                  <w:rPr>
                    <w:rFonts w:eastAsia="宋体" w:cs="Arial" w:hint="eastAsia"/>
                    <w:color w:val="000000"/>
                  </w:rPr>
                  <w:t>11</w:t>
                </w:r>
                <w:r w:rsidR="0066749F">
                  <w:rPr>
                    <w:rFonts w:eastAsia="宋体" w:cs="Arial" w:hint="eastAsia"/>
                    <w:color w:val="000000"/>
                  </w:rPr>
                  <w:t>月</w:t>
                </w:r>
                <w:r w:rsidR="0066749F">
                  <w:rPr>
                    <w:rFonts w:eastAsia="宋体" w:cs="Arial" w:hint="eastAsia"/>
                    <w:color w:val="000000"/>
                  </w:rPr>
                  <w:t>18</w:t>
                </w:r>
                <w:r w:rsidR="0066749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66749F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AF2B38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F2B38">
              <w:rPr>
                <w:rFonts w:eastAsia="宋体" w:cs="Arial" w:hint="eastAsia"/>
                <w:color w:val="000000"/>
              </w:rPr>
              <w:t>16.3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F2B38">
              <w:rPr>
                <w:rFonts w:eastAsia="宋体" w:cs="Arial" w:hint="eastAsia"/>
                <w:color w:val="000000"/>
              </w:rPr>
              <w:t>34.7</w:t>
            </w:r>
            <w:bookmarkStart w:id="0" w:name="_GoBack"/>
            <w:bookmarkEnd w:id="0"/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9264D4"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N-165</w:t>
            </w:r>
          </w:p>
        </w:tc>
        <w:tc>
          <w:tcPr>
            <w:tcW w:w="1559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WD-500</w:t>
            </w:r>
          </w:p>
        </w:tc>
        <w:tc>
          <w:tcPr>
            <w:tcW w:w="198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2126" w:type="dxa"/>
            <w:vAlign w:val="center"/>
          </w:tcPr>
          <w:p w:rsidR="002667E3" w:rsidRDefault="002667E3" w:rsidP="0066749F">
            <w:pPr>
              <w:jc w:val="center"/>
            </w:pPr>
            <w:r>
              <w:rPr>
                <w:rFonts w:hint="eastAsia"/>
              </w:rPr>
              <w:t>202</w:t>
            </w:r>
            <w:r w:rsidR="0066749F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66749F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66749F"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</w:tr>
      <w:tr w:rsidR="002667E3" w:rsidTr="009264D4"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2667E3" w:rsidRDefault="00B426D3" w:rsidP="00300FE1">
            <w:pPr>
              <w:jc w:val="center"/>
            </w:pPr>
            <w:r>
              <w:rPr>
                <w:rFonts w:ascii="宋体" w:hAnsi="宋体" w:hint="eastAsia"/>
                <w:kern w:val="0"/>
                <w:szCs w:val="20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 w:rsidR="002667E3" w:rsidRDefault="00B426D3" w:rsidP="00300FE1"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559" w:type="dxa"/>
            <w:vAlign w:val="center"/>
          </w:tcPr>
          <w:p w:rsidR="002667E3" w:rsidRDefault="00B426D3" w:rsidP="00300FE1">
            <w:pPr>
              <w:jc w:val="center"/>
            </w:pPr>
            <w:r w:rsidRPr="00B426D3">
              <w:t>JYNJ-2</w:t>
            </w:r>
          </w:p>
        </w:tc>
        <w:tc>
          <w:tcPr>
            <w:tcW w:w="1985" w:type="dxa"/>
            <w:vAlign w:val="center"/>
          </w:tcPr>
          <w:p w:rsidR="002667E3" w:rsidRPr="00203282" w:rsidRDefault="00B426D3" w:rsidP="00300FE1">
            <w:pPr>
              <w:jc w:val="center"/>
              <w:rPr>
                <w:rFonts w:ascii="Segoe UI" w:eastAsia="宋体" w:hAnsi="Segoe UI" w:cs="Segoe UI"/>
                <w:color w:val="172B4D"/>
                <w:szCs w:val="21"/>
              </w:rPr>
            </w:pPr>
            <w:r w:rsidRPr="00B426D3">
              <w:rPr>
                <w:rFonts w:ascii="Segoe UI" w:eastAsia="宋体" w:hAnsi="Segoe UI" w:cs="Segoe UI" w:hint="eastAsia"/>
                <w:color w:val="172B4D"/>
                <w:szCs w:val="21"/>
              </w:rPr>
              <w:t>上海</w:t>
            </w:r>
            <w:proofErr w:type="gramStart"/>
            <w:r w:rsidRPr="00B426D3">
              <w:rPr>
                <w:rFonts w:ascii="Segoe UI" w:eastAsia="宋体" w:hAnsi="Segoe UI" w:cs="Segoe UI" w:hint="eastAsia"/>
                <w:color w:val="172B4D"/>
                <w:szCs w:val="21"/>
              </w:rPr>
              <w:t>聚德永升</w:t>
            </w:r>
            <w:proofErr w:type="gramEnd"/>
            <w:r w:rsidRPr="00B426D3">
              <w:rPr>
                <w:rFonts w:ascii="Segoe UI" w:eastAsia="宋体" w:hAnsi="Segoe UI" w:cs="Segoe UI" w:hint="eastAsia"/>
                <w:color w:val="172B4D"/>
                <w:szCs w:val="21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2667E3" w:rsidRDefault="00B426D3" w:rsidP="00300FE1">
            <w:pPr>
              <w:jc w:val="center"/>
            </w:pPr>
            <w:r w:rsidRPr="00B426D3">
              <w:rPr>
                <w:rFonts w:hint="eastAsia"/>
              </w:rPr>
              <w:t>1</w:t>
            </w:r>
            <w:r w:rsidRPr="00B426D3">
              <w:rPr>
                <w:rFonts w:hint="eastAsia"/>
              </w:rPr>
              <w:t>级</w:t>
            </w:r>
          </w:p>
        </w:tc>
        <w:tc>
          <w:tcPr>
            <w:tcW w:w="2126" w:type="dxa"/>
            <w:vAlign w:val="center"/>
          </w:tcPr>
          <w:p w:rsidR="002667E3" w:rsidRDefault="002667E3" w:rsidP="00B426D3">
            <w:pPr>
              <w:jc w:val="center"/>
            </w:pPr>
            <w:r>
              <w:rPr>
                <w:rFonts w:hint="eastAsia"/>
              </w:rPr>
              <w:t>202</w:t>
            </w:r>
            <w:r w:rsidR="00B426D3"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 w:rsidR="00B426D3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B426D3"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B426D3">
        <w:trPr>
          <w:trHeight w:val="876"/>
        </w:trPr>
        <w:tc>
          <w:tcPr>
            <w:tcW w:w="10564" w:type="dxa"/>
            <w:vAlign w:val="center"/>
          </w:tcPr>
          <w:p w:rsidR="00DE05FF" w:rsidRPr="00DE05FF" w:rsidRDefault="00B426D3" w:rsidP="00B426D3">
            <w:pPr>
              <w:rPr>
                <w:rFonts w:asciiTheme="minorEastAsia" w:hAnsiTheme="minorEastAsia"/>
                <w:kern w:val="0"/>
              </w:rPr>
            </w:pPr>
            <w:r>
              <w:rPr>
                <w:rFonts w:hAnsi="宋体" w:hint="eastAsia"/>
                <w:szCs w:val="21"/>
              </w:rPr>
              <w:t>将座椅</w:t>
            </w:r>
            <w:r>
              <w:rPr>
                <w:rFonts w:hAnsi="宋体"/>
                <w:szCs w:val="21"/>
              </w:rPr>
              <w:t>靠背总成和夹具固定</w:t>
            </w:r>
            <w:r>
              <w:rPr>
                <w:rFonts w:hAnsi="宋体" w:hint="eastAsia"/>
                <w:szCs w:val="21"/>
              </w:rPr>
              <w:t>在试验</w:t>
            </w:r>
            <w:r>
              <w:rPr>
                <w:rFonts w:hAnsi="宋体"/>
                <w:szCs w:val="21"/>
              </w:rPr>
              <w:t>台上，</w:t>
            </w:r>
            <w:r>
              <w:rPr>
                <w:rFonts w:hAnsi="宋体" w:hint="eastAsia"/>
                <w:szCs w:val="21"/>
              </w:rPr>
              <w:t>座椅</w:t>
            </w:r>
            <w:r>
              <w:rPr>
                <w:rFonts w:hAnsi="宋体"/>
                <w:szCs w:val="21"/>
              </w:rPr>
              <w:t>头枕的最</w:t>
            </w:r>
            <w:r>
              <w:rPr>
                <w:rFonts w:hAnsi="宋体" w:hint="eastAsia"/>
                <w:szCs w:val="21"/>
              </w:rPr>
              <w:t>低</w:t>
            </w:r>
            <w:r>
              <w:rPr>
                <w:rFonts w:hAnsi="宋体"/>
                <w:szCs w:val="21"/>
              </w:rPr>
              <w:t>位置为起始点，</w:t>
            </w:r>
            <w:r>
              <w:rPr>
                <w:rFonts w:hAnsi="宋体" w:hint="eastAsia"/>
                <w:szCs w:val="21"/>
              </w:rPr>
              <w:t>将</w:t>
            </w:r>
            <w:proofErr w:type="gramStart"/>
            <w:r>
              <w:rPr>
                <w:rFonts w:hAnsi="宋体"/>
                <w:szCs w:val="21"/>
              </w:rPr>
              <w:t>头枕从</w:t>
            </w:r>
            <w:r>
              <w:rPr>
                <w:rFonts w:hAnsi="宋体" w:hint="eastAsia"/>
                <w:szCs w:val="21"/>
              </w:rPr>
              <w:t>最低</w:t>
            </w:r>
            <w:proofErr w:type="gramEnd"/>
            <w:r>
              <w:rPr>
                <w:rFonts w:hAnsi="宋体"/>
                <w:szCs w:val="21"/>
              </w:rPr>
              <w:t>位置</w:t>
            </w:r>
            <w:r>
              <w:rPr>
                <w:rFonts w:hAnsi="宋体" w:hint="eastAsia"/>
                <w:szCs w:val="21"/>
              </w:rPr>
              <w:t>移动</w:t>
            </w:r>
            <w:r>
              <w:rPr>
                <w:rFonts w:hAnsi="宋体"/>
                <w:szCs w:val="21"/>
              </w:rPr>
              <w:t>到最高位置，</w:t>
            </w:r>
            <w:r>
              <w:rPr>
                <w:rFonts w:hAnsi="宋体" w:hint="eastAsia"/>
                <w:szCs w:val="21"/>
              </w:rPr>
              <w:t>再将</w:t>
            </w:r>
            <w:proofErr w:type="gramStart"/>
            <w:r>
              <w:rPr>
                <w:rFonts w:hAnsi="宋体"/>
                <w:szCs w:val="21"/>
              </w:rPr>
              <w:t>头枕从最高</w:t>
            </w:r>
            <w:proofErr w:type="gramEnd"/>
            <w:r>
              <w:rPr>
                <w:rFonts w:hAnsi="宋体"/>
                <w:szCs w:val="21"/>
              </w:rPr>
              <w:t>位置移动</w:t>
            </w:r>
            <w:r>
              <w:rPr>
                <w:rFonts w:hAnsi="宋体" w:hint="eastAsia"/>
                <w:szCs w:val="21"/>
              </w:rPr>
              <w:t>到最低</w:t>
            </w:r>
            <w:r>
              <w:rPr>
                <w:rFonts w:hAnsi="宋体"/>
                <w:szCs w:val="21"/>
              </w:rPr>
              <w:t>位置，</w:t>
            </w:r>
            <w:r>
              <w:rPr>
                <w:rFonts w:hAnsi="宋体" w:hint="eastAsia"/>
                <w:szCs w:val="21"/>
              </w:rPr>
              <w:t>循环</w:t>
            </w:r>
            <w:r>
              <w:rPr>
                <w:rFonts w:hAnsi="宋体" w:hint="eastAsia"/>
                <w:szCs w:val="21"/>
              </w:rPr>
              <w:t>2000</w:t>
            </w:r>
            <w:r>
              <w:rPr>
                <w:rFonts w:hAnsi="宋体" w:hint="eastAsia"/>
                <w:szCs w:val="21"/>
              </w:rPr>
              <w:t>次</w:t>
            </w:r>
            <w:r>
              <w:rPr>
                <w:rFonts w:hAnsi="宋体"/>
                <w:szCs w:val="21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9827E3">
        <w:trPr>
          <w:trHeight w:val="1662"/>
        </w:trPr>
        <w:tc>
          <w:tcPr>
            <w:tcW w:w="10564" w:type="dxa"/>
            <w:vAlign w:val="center"/>
          </w:tcPr>
          <w:p w:rsidR="00B426D3" w:rsidRDefault="00B426D3" w:rsidP="00B426D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/>
              </w:rPr>
              <w:t>后头</w:t>
            </w:r>
            <w:proofErr w:type="gramStart"/>
            <w:r>
              <w:rPr>
                <w:rFonts w:ascii="宋体" w:eastAsia="宋体" w:hAnsi="宋体"/>
              </w:rPr>
              <w:t>枕</w:t>
            </w:r>
            <w:proofErr w:type="gramEnd"/>
            <w:r>
              <w:rPr>
                <w:rFonts w:ascii="宋体" w:eastAsia="宋体" w:hAnsi="宋体" w:hint="eastAsia"/>
              </w:rPr>
              <w:t>功能</w:t>
            </w:r>
            <w:proofErr w:type="gramStart"/>
            <w:r>
              <w:rPr>
                <w:rFonts w:ascii="宋体" w:eastAsia="宋体" w:hAnsi="宋体" w:hint="eastAsia"/>
              </w:rPr>
              <w:t>及</w:t>
            </w:r>
            <w:r>
              <w:rPr>
                <w:rFonts w:ascii="宋体" w:eastAsia="宋体" w:hAnsi="宋体"/>
              </w:rPr>
              <w:t>锁止装置</w:t>
            </w:r>
            <w:proofErr w:type="gramEnd"/>
            <w:r>
              <w:rPr>
                <w:rFonts w:ascii="宋体" w:eastAsia="宋体" w:hAnsi="宋体"/>
              </w:rPr>
              <w:t>功能正常，</w:t>
            </w:r>
            <w:r>
              <w:rPr>
                <w:rFonts w:ascii="宋体" w:eastAsia="宋体" w:hAnsi="宋体" w:hint="eastAsia"/>
              </w:rPr>
              <w:t>头</w:t>
            </w:r>
            <w:proofErr w:type="gramStart"/>
            <w:r>
              <w:rPr>
                <w:rFonts w:ascii="宋体" w:eastAsia="宋体" w:hAnsi="宋体" w:hint="eastAsia"/>
              </w:rPr>
              <w:t>枕</w:t>
            </w:r>
            <w:r>
              <w:rPr>
                <w:rFonts w:ascii="宋体" w:eastAsia="宋体" w:hAnsi="宋体"/>
              </w:rPr>
              <w:t>操作力符合</w:t>
            </w:r>
            <w:proofErr w:type="gramEnd"/>
            <w:r>
              <w:rPr>
                <w:rFonts w:ascii="宋体" w:eastAsia="宋体" w:hAnsi="宋体" w:hint="eastAsia"/>
              </w:rPr>
              <w:t>要求</w:t>
            </w:r>
            <w:r>
              <w:rPr>
                <w:rFonts w:ascii="宋体" w:eastAsia="宋体" w:hAnsi="宋体"/>
              </w:rPr>
              <w:t>，</w:t>
            </w:r>
            <w:r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/>
              </w:rPr>
              <w:t>过程中</w:t>
            </w:r>
            <w:r>
              <w:rPr>
                <w:rFonts w:ascii="宋体" w:eastAsia="宋体" w:hAnsi="宋体" w:hint="eastAsia"/>
              </w:rPr>
              <w:t>无</w:t>
            </w:r>
            <w:r>
              <w:rPr>
                <w:rFonts w:ascii="宋体" w:eastAsia="宋体" w:hAnsi="宋体"/>
              </w:rPr>
              <w:t>异响。</w:t>
            </w:r>
          </w:p>
          <w:p w:rsidR="00B426D3" w:rsidRDefault="00B426D3" w:rsidP="00B426D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操作力：</w:t>
            </w:r>
            <w:r>
              <w:rPr>
                <w:rFonts w:ascii="宋体" w:eastAsia="宋体" w:hAnsi="宋体"/>
              </w:rPr>
              <w:t>不应大于</w:t>
            </w:r>
            <w:r>
              <w:rPr>
                <w:rFonts w:ascii="宋体" w:eastAsia="宋体" w:hAnsi="宋体" w:hint="eastAsia"/>
              </w:rPr>
              <w:t>100</w:t>
            </w:r>
            <w:r>
              <w:rPr>
                <w:rFonts w:ascii="宋体" w:eastAsia="宋体" w:hAnsi="宋体"/>
              </w:rPr>
              <w:t>N</w:t>
            </w:r>
            <w:r>
              <w:rPr>
                <w:rFonts w:ascii="宋体" w:eastAsia="宋体" w:hAnsi="宋体" w:hint="eastAsia"/>
              </w:rPr>
              <w:t>；</w:t>
            </w:r>
          </w:p>
          <w:p w:rsidR="006E5D99" w:rsidRPr="00666611" w:rsidRDefault="00B426D3" w:rsidP="00B426D3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</w:rPr>
              <w:t>解锁力</w:t>
            </w:r>
            <w:r>
              <w:rPr>
                <w:rFonts w:ascii="宋体" w:eastAsia="宋体" w:hAnsi="宋体"/>
              </w:rPr>
              <w:t>：</w:t>
            </w:r>
            <w:r>
              <w:rPr>
                <w:rFonts w:ascii="宋体" w:eastAsia="宋体" w:hAnsi="宋体" w:hint="eastAsia"/>
              </w:rPr>
              <w:t>20</w:t>
            </w:r>
            <w:r>
              <w:rPr>
                <w:rFonts w:ascii="宋体" w:eastAsia="宋体" w:hAnsi="宋体"/>
              </w:rPr>
              <w:t>N±10N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W w:w="8217" w:type="dxa"/>
              <w:tblLook w:val="04A0" w:firstRow="1" w:lastRow="0" w:firstColumn="1" w:lastColumn="0" w:noHBand="0" w:noVBand="1"/>
            </w:tblPr>
            <w:tblGrid>
              <w:gridCol w:w="1690"/>
              <w:gridCol w:w="884"/>
              <w:gridCol w:w="623"/>
              <w:gridCol w:w="607"/>
              <w:gridCol w:w="672"/>
              <w:gridCol w:w="499"/>
              <w:gridCol w:w="645"/>
              <w:gridCol w:w="718"/>
              <w:gridCol w:w="1879"/>
            </w:tblGrid>
            <w:tr w:rsidR="00B426D3" w:rsidTr="00540DFC">
              <w:trPr>
                <w:trHeight w:val="608"/>
              </w:trPr>
              <w:tc>
                <w:tcPr>
                  <w:tcW w:w="11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426D3" w:rsidRDefault="00B426D3" w:rsidP="00540D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426D3" w:rsidRDefault="00B426D3" w:rsidP="00540D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测量次序</w:t>
                  </w:r>
                </w:p>
              </w:tc>
              <w:tc>
                <w:tcPr>
                  <w:tcW w:w="129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426D3" w:rsidRDefault="00B426D3" w:rsidP="00540D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头枕上调节操作力（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7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426D3" w:rsidRDefault="00B426D3" w:rsidP="00540D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头枕下调节操作力（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3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426D3" w:rsidRDefault="00B426D3" w:rsidP="00540D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头枕杆解锁力</w:t>
                  </w:r>
                  <w:proofErr w:type="gramEnd"/>
                </w:p>
                <w:p w:rsidR="00B426D3" w:rsidRDefault="00B426D3" w:rsidP="00540D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6D3" w:rsidRDefault="00B426D3" w:rsidP="00540D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试验后状态</w:t>
                  </w:r>
                </w:p>
              </w:tc>
            </w:tr>
            <w:tr w:rsidR="00B426D3" w:rsidTr="00540DFC">
              <w:trPr>
                <w:trHeight w:val="288"/>
              </w:trPr>
              <w:tc>
                <w:tcPr>
                  <w:tcW w:w="115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</w:tcPr>
                <w:p w:rsidR="00B426D3" w:rsidRDefault="00AF2B38" w:rsidP="00540DFC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驾驶员座椅总成</w:t>
                  </w:r>
                </w:p>
                <w:p w:rsidR="00AF2B38" w:rsidRDefault="00AF2B38" w:rsidP="00540D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213-001-202211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</w:tcPr>
                <w:p w:rsidR="00B426D3" w:rsidRDefault="00B426D3" w:rsidP="00540DFC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90" w:type="dxa"/>
                  <w:gridSpan w:val="2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6D3" w:rsidRDefault="004C0D65" w:rsidP="00540DFC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25.1</w:t>
                  </w:r>
                </w:p>
              </w:tc>
              <w:tc>
                <w:tcPr>
                  <w:tcW w:w="127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6D3" w:rsidRDefault="004C0D65" w:rsidP="00540DFC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13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6D3" w:rsidRDefault="004C0D65" w:rsidP="00540DFC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21.9</w:t>
                  </w:r>
                </w:p>
              </w:tc>
              <w:tc>
                <w:tcPr>
                  <w:tcW w:w="223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426D3" w:rsidRDefault="004C0D65" w:rsidP="004C0D65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枕功能和锁止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装置功能正常，过程中无异响，头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枕操作力符合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要求。</w:t>
                  </w:r>
                </w:p>
              </w:tc>
            </w:tr>
            <w:tr w:rsidR="00B426D3" w:rsidTr="00540DFC">
              <w:trPr>
                <w:trHeight w:val="138"/>
              </w:trPr>
              <w:tc>
                <w:tcPr>
                  <w:tcW w:w="115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:rsidR="00B426D3" w:rsidRDefault="00B426D3" w:rsidP="00540D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426D3" w:rsidRDefault="00B426D3" w:rsidP="00540DFC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90" w:type="dxa"/>
                  <w:gridSpan w:val="2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6D3" w:rsidRDefault="004C0D65" w:rsidP="00540DFC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23.5</w:t>
                  </w:r>
                </w:p>
              </w:tc>
              <w:tc>
                <w:tcPr>
                  <w:tcW w:w="127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6D3" w:rsidRDefault="004C0D65" w:rsidP="00540DFC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13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6D3" w:rsidRDefault="004C0D65" w:rsidP="00540DFC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21.4</w:t>
                  </w:r>
                </w:p>
              </w:tc>
              <w:tc>
                <w:tcPr>
                  <w:tcW w:w="223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426D3" w:rsidRDefault="00B426D3" w:rsidP="00540D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B426D3" w:rsidTr="00540DFC">
              <w:trPr>
                <w:trHeight w:val="138"/>
              </w:trPr>
              <w:tc>
                <w:tcPr>
                  <w:tcW w:w="115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:rsidR="00B426D3" w:rsidRDefault="00B426D3" w:rsidP="00540D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426D3" w:rsidRDefault="00B426D3" w:rsidP="00540DFC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90" w:type="dxa"/>
                  <w:gridSpan w:val="2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6D3" w:rsidRDefault="004C0D65" w:rsidP="00540DFC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27.7</w:t>
                  </w:r>
                </w:p>
              </w:tc>
              <w:tc>
                <w:tcPr>
                  <w:tcW w:w="127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6D3" w:rsidRDefault="004C0D65" w:rsidP="00540DFC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13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6D3" w:rsidRDefault="004C0D65" w:rsidP="00540DFC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23.5</w:t>
                  </w:r>
                </w:p>
              </w:tc>
              <w:tc>
                <w:tcPr>
                  <w:tcW w:w="223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426D3" w:rsidRDefault="00B426D3" w:rsidP="00540D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B426D3" w:rsidTr="00540DFC">
              <w:trPr>
                <w:trHeight w:val="722"/>
              </w:trPr>
              <w:tc>
                <w:tcPr>
                  <w:tcW w:w="1155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:rsidR="00B426D3" w:rsidRDefault="00B426D3" w:rsidP="00540D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6D3" w:rsidRDefault="00B426D3" w:rsidP="00540DFC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26D3" w:rsidRPr="003429EA" w:rsidRDefault="00B426D3" w:rsidP="00540DFC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0"/>
                      <w:szCs w:val="20"/>
                    </w:rPr>
                  </w:pPr>
                  <w:r w:rsidRPr="003429EA">
                    <w:rPr>
                      <w:rFonts w:ascii="Calibri" w:eastAsia="宋体" w:hAnsi="Calibri" w:cs="Calibri" w:hint="eastAsia"/>
                      <w:color w:val="000000"/>
                      <w:sz w:val="20"/>
                      <w:szCs w:val="20"/>
                    </w:rPr>
                    <w:t>最大值</w:t>
                  </w:r>
                </w:p>
              </w:tc>
              <w:tc>
                <w:tcPr>
                  <w:tcW w:w="60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B426D3" w:rsidRDefault="004C0D65" w:rsidP="00540DFC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27.7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426D3" w:rsidRPr="003429EA" w:rsidRDefault="00B426D3" w:rsidP="00540DFC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15"/>
                      <w:szCs w:val="15"/>
                    </w:rPr>
                  </w:pPr>
                  <w:r w:rsidRPr="003429EA">
                    <w:rPr>
                      <w:rFonts w:ascii="Calibri" w:eastAsia="宋体" w:hAnsi="Calibri" w:cs="Calibri" w:hint="eastAsia"/>
                      <w:color w:val="000000"/>
                      <w:sz w:val="20"/>
                      <w:szCs w:val="20"/>
                    </w:rPr>
                    <w:t>最大值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6D3" w:rsidRPr="003429EA" w:rsidRDefault="004C0D65" w:rsidP="00540DFC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426D3" w:rsidRPr="003429EA" w:rsidRDefault="00B426D3" w:rsidP="00540DFC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15"/>
                      <w:szCs w:val="15"/>
                    </w:rPr>
                  </w:pPr>
                  <w:r w:rsidRPr="003429EA">
                    <w:rPr>
                      <w:rFonts w:ascii="Calibri" w:eastAsia="宋体" w:hAnsi="Calibri" w:cs="Calibri" w:hint="eastAsia"/>
                      <w:color w:val="000000"/>
                      <w:sz w:val="20"/>
                      <w:szCs w:val="20"/>
                    </w:rPr>
                    <w:t>平均值</w:t>
                  </w:r>
                </w:p>
              </w:tc>
              <w:tc>
                <w:tcPr>
                  <w:tcW w:w="60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6D3" w:rsidRDefault="004C0D65" w:rsidP="004C0D6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</w:rPr>
                    <w:t>22.27</w:t>
                  </w:r>
                </w:p>
              </w:tc>
              <w:tc>
                <w:tcPr>
                  <w:tcW w:w="223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426D3" w:rsidRDefault="00B426D3" w:rsidP="00540D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p w:rsidR="002667E3" w:rsidRPr="00B426D3" w:rsidRDefault="002667E3" w:rsidP="00300FE1">
            <w:pPr>
              <w:ind w:right="-102"/>
              <w:jc w:val="center"/>
              <w:rPr>
                <w:rFonts w:ascii="宋体" w:hAnsi="宋体"/>
                <w:b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767DC2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  <w:noProof/>
              </w:rPr>
              <w:lastRenderedPageBreak/>
              <w:drawing>
                <wp:inline distT="0" distB="0" distL="0" distR="0" wp14:anchorId="3782654C" wp14:editId="2074E0BD">
                  <wp:extent cx="2664040" cy="1669312"/>
                  <wp:effectExtent l="0" t="0" r="3175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试验前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764" cy="167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4C0D6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noProof/>
              </w:rPr>
              <w:drawing>
                <wp:inline distT="0" distB="0" distL="0" distR="0" wp14:anchorId="289D623F" wp14:editId="38CED837">
                  <wp:extent cx="2607812" cy="1955859"/>
                  <wp:effectExtent l="0" t="0" r="2540" b="635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试验前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812" cy="195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b/>
                <w:noProof/>
              </w:rPr>
              <w:drawing>
                <wp:inline distT="0" distB="0" distL="0" distR="0" wp14:anchorId="4905D7A3" wp14:editId="002E6907">
                  <wp:extent cx="2607812" cy="1955859"/>
                  <wp:effectExtent l="0" t="0" r="2540" b="635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试验前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812" cy="195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4C0D6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noProof/>
              </w:rPr>
              <w:drawing>
                <wp:inline distT="0" distB="0" distL="0" distR="0" wp14:anchorId="1886373F" wp14:editId="70022AF9">
                  <wp:extent cx="2607812" cy="1955859"/>
                  <wp:effectExtent l="0" t="0" r="2540" b="635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试验前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812" cy="195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337" w:rsidRDefault="00F77337" w:rsidP="00623EAE">
      <w:r>
        <w:separator/>
      </w:r>
    </w:p>
  </w:endnote>
  <w:endnote w:type="continuationSeparator" w:id="0">
    <w:p w:rsidR="00F77337" w:rsidRDefault="00F7733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616A1DD" wp14:editId="5D4C84B5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337" w:rsidRDefault="00F77337" w:rsidP="00623EAE">
      <w:r>
        <w:separator/>
      </w:r>
    </w:p>
  </w:footnote>
  <w:footnote w:type="continuationSeparator" w:id="0">
    <w:p w:rsidR="00F77337" w:rsidRDefault="00F7733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0C70BE3D" wp14:editId="5C3EF3A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C66D14">
      <w:rPr>
        <w:rFonts w:ascii="宋体" w:eastAsia="宋体" w:hAnsi="宋体" w:hint="eastAsia"/>
        <w:sz w:val="21"/>
        <w:szCs w:val="21"/>
      </w:rPr>
      <w:t>GR20221</w:t>
    </w:r>
    <w:r w:rsidR="0066749F">
      <w:rPr>
        <w:rFonts w:ascii="宋体" w:eastAsia="宋体" w:hAnsi="宋体" w:hint="eastAsia"/>
        <w:sz w:val="21"/>
        <w:szCs w:val="21"/>
      </w:rPr>
      <w:t>1</w:t>
    </w:r>
    <w:r w:rsidR="009827E3">
      <w:rPr>
        <w:rFonts w:ascii="宋体" w:eastAsia="宋体" w:hAnsi="宋体" w:hint="eastAsia"/>
        <w:sz w:val="21"/>
        <w:szCs w:val="21"/>
      </w:rPr>
      <w:t>1</w:t>
    </w:r>
    <w:r w:rsidR="0066749F">
      <w:rPr>
        <w:rFonts w:ascii="宋体" w:eastAsia="宋体" w:hAnsi="宋体" w:hint="eastAsia"/>
        <w:sz w:val="21"/>
        <w:szCs w:val="21"/>
      </w:rPr>
      <w:t>6SQS213-</w:t>
    </w:r>
    <w:r w:rsidR="00B426D3">
      <w:rPr>
        <w:rFonts w:ascii="宋体" w:eastAsia="宋体" w:hAnsi="宋体" w:hint="eastAsia"/>
        <w:sz w:val="21"/>
        <w:szCs w:val="21"/>
      </w:rPr>
      <w:t>0636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AF2B38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AF2B38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0D65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7F36A9"/>
    <w:rsid w:val="00800D3F"/>
    <w:rsid w:val="008042A0"/>
    <w:rsid w:val="008066E2"/>
    <w:rsid w:val="00812ADF"/>
    <w:rsid w:val="008300E5"/>
    <w:rsid w:val="008362EC"/>
    <w:rsid w:val="00840BE7"/>
    <w:rsid w:val="008447E7"/>
    <w:rsid w:val="008548F4"/>
    <w:rsid w:val="008558F2"/>
    <w:rsid w:val="00862D6C"/>
    <w:rsid w:val="00865566"/>
    <w:rsid w:val="0089084D"/>
    <w:rsid w:val="008969EA"/>
    <w:rsid w:val="008B256D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6147"/>
    <w:rsid w:val="00AB71D0"/>
    <w:rsid w:val="00AC52BB"/>
    <w:rsid w:val="00AD0459"/>
    <w:rsid w:val="00AF2B38"/>
    <w:rsid w:val="00B14235"/>
    <w:rsid w:val="00B16947"/>
    <w:rsid w:val="00B20F3F"/>
    <w:rsid w:val="00B26B56"/>
    <w:rsid w:val="00B426D3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62D4"/>
    <w:rsid w:val="00F66B17"/>
    <w:rsid w:val="00F77337"/>
    <w:rsid w:val="00F8503A"/>
    <w:rsid w:val="00F9789A"/>
    <w:rsid w:val="00FA292F"/>
    <w:rsid w:val="00FC2899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ACDD5-2E67-438B-82D4-9486100D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205</Words>
  <Characters>1172</Characters>
  <Application>Microsoft Office Word</Application>
  <DocSecurity>0</DocSecurity>
  <Lines>9</Lines>
  <Paragraphs>2</Paragraphs>
  <ScaleCrop>false</ScaleCrop>
  <Company>微软中国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9</cp:revision>
  <cp:lastPrinted>2022-10-10T02:34:00Z</cp:lastPrinted>
  <dcterms:created xsi:type="dcterms:W3CDTF">2022-11-18T07:15:00Z</dcterms:created>
  <dcterms:modified xsi:type="dcterms:W3CDTF">2022-12-28T02:56:00Z</dcterms:modified>
</cp:coreProperties>
</file>