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42E7B7E3"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w:t>
      </w:r>
      <w:r w:rsidR="00BB32A5">
        <w:rPr>
          <w:rFonts w:ascii="宋体" w:hAnsi="宋体" w:cs="宋体"/>
          <w:sz w:val="24"/>
          <w:szCs w:val="24"/>
        </w:rPr>
        <w:t>1229</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813FFAE"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74B77" w:rsidRPr="00F74B77">
        <w:rPr>
          <w:rFonts w:ascii="宋体" w:hAnsi="宋体" w:cs="宋体" w:hint="eastAsia"/>
          <w:b/>
          <w:sz w:val="24"/>
          <w:szCs w:val="24"/>
        </w:rPr>
        <w:t>沧州智凯金属制品有限公司</w:t>
      </w:r>
      <w:r w:rsidR="00317846" w:rsidRPr="004435A0">
        <w:rPr>
          <w:rFonts w:ascii="仿宋" w:eastAsia="仿宋" w:hAnsi="仿宋" w:hint="eastAsia"/>
          <w:b/>
          <w:sz w:val="24"/>
          <w:szCs w:val="24"/>
        </w:rPr>
        <w:t xml:space="preserve">  （以下简称乙方）</w:t>
      </w:r>
    </w:p>
    <w:p w14:paraId="49B1320C" w14:textId="625CB0D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74B77">
        <w:rPr>
          <w:rFonts w:ascii="仿宋" w:eastAsia="仿宋" w:hAnsi="仿宋" w:cs="Arial"/>
          <w:b/>
          <w:sz w:val="24"/>
          <w:szCs w:val="24"/>
          <w:shd w:val="clear" w:color="auto" w:fill="FFFFFF"/>
        </w:rPr>
        <w:t>91130927MA07PT7J9J</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07" w:type="dxa"/>
        <w:tblInd w:w="-176" w:type="dxa"/>
        <w:tblLook w:val="04A0" w:firstRow="1" w:lastRow="0" w:firstColumn="1" w:lastColumn="0" w:noHBand="0" w:noVBand="1"/>
      </w:tblPr>
      <w:tblGrid>
        <w:gridCol w:w="710"/>
        <w:gridCol w:w="1979"/>
        <w:gridCol w:w="960"/>
        <w:gridCol w:w="960"/>
        <w:gridCol w:w="960"/>
        <w:gridCol w:w="1360"/>
        <w:gridCol w:w="2144"/>
        <w:gridCol w:w="1134"/>
      </w:tblGrid>
      <w:tr w:rsidR="00BB32A5" w:rsidRPr="00BB32A5" w14:paraId="6C7A993A" w14:textId="77777777" w:rsidTr="008C06EF">
        <w:trPr>
          <w:trHeight w:val="86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8852"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序号</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8E390E0"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模具名称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39A81C"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模具单位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F2FFA1"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模具数量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045ABF0"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未税总价（元）</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BE1F7F9"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模具所生产品的QAD号</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6F2C082"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模具所生产品名称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D005C7"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备注</w:t>
            </w:r>
          </w:p>
        </w:tc>
      </w:tr>
      <w:tr w:rsidR="00BB32A5" w:rsidRPr="00BB32A5" w14:paraId="3CA8CDEA" w14:textId="77777777" w:rsidTr="008C06EF">
        <w:trPr>
          <w:trHeight w:val="57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554287"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1</w:t>
            </w:r>
          </w:p>
        </w:tc>
        <w:tc>
          <w:tcPr>
            <w:tcW w:w="1979" w:type="dxa"/>
            <w:tcBorders>
              <w:top w:val="nil"/>
              <w:left w:val="nil"/>
              <w:bottom w:val="single" w:sz="4" w:space="0" w:color="auto"/>
              <w:right w:val="single" w:sz="4" w:space="0" w:color="auto"/>
            </w:tcBorders>
            <w:shd w:val="clear" w:color="auto" w:fill="auto"/>
            <w:vAlign w:val="center"/>
            <w:hideMark/>
          </w:tcPr>
          <w:p w14:paraId="7FE603A4"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VDC阀上支架总成冲压模具</w:t>
            </w:r>
          </w:p>
        </w:tc>
        <w:tc>
          <w:tcPr>
            <w:tcW w:w="960" w:type="dxa"/>
            <w:tcBorders>
              <w:top w:val="nil"/>
              <w:left w:val="nil"/>
              <w:bottom w:val="single" w:sz="4" w:space="0" w:color="auto"/>
              <w:right w:val="single" w:sz="4" w:space="0" w:color="auto"/>
            </w:tcBorders>
            <w:shd w:val="clear" w:color="auto" w:fill="auto"/>
            <w:vAlign w:val="center"/>
            <w:hideMark/>
          </w:tcPr>
          <w:p w14:paraId="3626992C"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套</w:t>
            </w:r>
          </w:p>
        </w:tc>
        <w:tc>
          <w:tcPr>
            <w:tcW w:w="960" w:type="dxa"/>
            <w:tcBorders>
              <w:top w:val="nil"/>
              <w:left w:val="nil"/>
              <w:bottom w:val="single" w:sz="4" w:space="0" w:color="auto"/>
              <w:right w:val="single" w:sz="4" w:space="0" w:color="auto"/>
            </w:tcBorders>
            <w:shd w:val="clear" w:color="auto" w:fill="auto"/>
            <w:vAlign w:val="center"/>
            <w:hideMark/>
          </w:tcPr>
          <w:p w14:paraId="01CF0AB9"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14:paraId="7EDB1799" w14:textId="77777777" w:rsidR="00BB32A5" w:rsidRPr="00BB32A5" w:rsidRDefault="00BB32A5" w:rsidP="00BB32A5">
            <w:pPr>
              <w:widowControl/>
              <w:jc w:val="center"/>
              <w:rPr>
                <w:rFonts w:eastAsia="等线" w:hint="eastAsia"/>
                <w:color w:val="000000"/>
                <w:kern w:val="0"/>
                <w:szCs w:val="21"/>
              </w:rPr>
            </w:pPr>
            <w:r w:rsidRPr="00BB32A5">
              <w:rPr>
                <w:rFonts w:eastAsia="等线"/>
                <w:color w:val="000000"/>
                <w:kern w:val="0"/>
                <w:szCs w:val="21"/>
              </w:rPr>
              <w:t>884.96</w:t>
            </w:r>
          </w:p>
        </w:tc>
        <w:tc>
          <w:tcPr>
            <w:tcW w:w="1360" w:type="dxa"/>
            <w:tcBorders>
              <w:top w:val="nil"/>
              <w:left w:val="nil"/>
              <w:bottom w:val="single" w:sz="4" w:space="0" w:color="auto"/>
              <w:right w:val="single" w:sz="4" w:space="0" w:color="auto"/>
            </w:tcBorders>
            <w:shd w:val="clear" w:color="auto" w:fill="auto"/>
            <w:vAlign w:val="center"/>
            <w:hideMark/>
          </w:tcPr>
          <w:p w14:paraId="362531DC" w14:textId="77777777" w:rsidR="00BB32A5" w:rsidRPr="00BB32A5" w:rsidRDefault="00BB32A5" w:rsidP="00BB32A5">
            <w:pPr>
              <w:widowControl/>
              <w:jc w:val="center"/>
              <w:rPr>
                <w:rFonts w:eastAsia="等线"/>
                <w:color w:val="000000"/>
                <w:kern w:val="0"/>
                <w:szCs w:val="21"/>
              </w:rPr>
            </w:pPr>
            <w:r w:rsidRPr="00BB32A5">
              <w:rPr>
                <w:rFonts w:eastAsia="等线"/>
                <w:color w:val="000000"/>
                <w:kern w:val="0"/>
                <w:szCs w:val="21"/>
              </w:rPr>
              <w:t>SHT0013238</w:t>
            </w:r>
          </w:p>
        </w:tc>
        <w:tc>
          <w:tcPr>
            <w:tcW w:w="2144" w:type="dxa"/>
            <w:tcBorders>
              <w:top w:val="nil"/>
              <w:left w:val="nil"/>
              <w:bottom w:val="single" w:sz="4" w:space="0" w:color="auto"/>
              <w:right w:val="single" w:sz="4" w:space="0" w:color="auto"/>
            </w:tcBorders>
            <w:shd w:val="clear" w:color="auto" w:fill="auto"/>
            <w:vAlign w:val="center"/>
            <w:hideMark/>
          </w:tcPr>
          <w:p w14:paraId="4BF69745"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VDC阀上支架总成</w:t>
            </w:r>
          </w:p>
        </w:tc>
        <w:tc>
          <w:tcPr>
            <w:tcW w:w="1134" w:type="dxa"/>
            <w:tcBorders>
              <w:top w:val="nil"/>
              <w:left w:val="nil"/>
              <w:bottom w:val="single" w:sz="4" w:space="0" w:color="auto"/>
              <w:right w:val="single" w:sz="4" w:space="0" w:color="auto"/>
            </w:tcBorders>
            <w:shd w:val="clear" w:color="auto" w:fill="auto"/>
            <w:vAlign w:val="center"/>
            <w:hideMark/>
          </w:tcPr>
          <w:p w14:paraId="4E15FD72"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 xml:space="preserve">　</w:t>
            </w:r>
          </w:p>
        </w:tc>
      </w:tr>
      <w:tr w:rsidR="00BB32A5" w:rsidRPr="00BB32A5" w14:paraId="33A62254" w14:textId="77777777" w:rsidTr="008C06EF">
        <w:trPr>
          <w:trHeight w:val="57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F05922"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2</w:t>
            </w:r>
          </w:p>
        </w:tc>
        <w:tc>
          <w:tcPr>
            <w:tcW w:w="1979" w:type="dxa"/>
            <w:tcBorders>
              <w:top w:val="nil"/>
              <w:left w:val="nil"/>
              <w:bottom w:val="single" w:sz="4" w:space="0" w:color="auto"/>
              <w:right w:val="single" w:sz="4" w:space="0" w:color="auto"/>
            </w:tcBorders>
            <w:shd w:val="clear" w:color="auto" w:fill="auto"/>
            <w:vAlign w:val="center"/>
            <w:hideMark/>
          </w:tcPr>
          <w:p w14:paraId="49983FFF"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VDC阀下支架总成冲压模具</w:t>
            </w:r>
          </w:p>
        </w:tc>
        <w:tc>
          <w:tcPr>
            <w:tcW w:w="960" w:type="dxa"/>
            <w:tcBorders>
              <w:top w:val="nil"/>
              <w:left w:val="nil"/>
              <w:bottom w:val="single" w:sz="4" w:space="0" w:color="auto"/>
              <w:right w:val="single" w:sz="4" w:space="0" w:color="auto"/>
            </w:tcBorders>
            <w:shd w:val="clear" w:color="auto" w:fill="auto"/>
            <w:vAlign w:val="center"/>
            <w:hideMark/>
          </w:tcPr>
          <w:p w14:paraId="70DC00E3"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套</w:t>
            </w:r>
          </w:p>
        </w:tc>
        <w:tc>
          <w:tcPr>
            <w:tcW w:w="960" w:type="dxa"/>
            <w:tcBorders>
              <w:top w:val="nil"/>
              <w:left w:val="nil"/>
              <w:bottom w:val="single" w:sz="4" w:space="0" w:color="auto"/>
              <w:right w:val="single" w:sz="4" w:space="0" w:color="auto"/>
            </w:tcBorders>
            <w:shd w:val="clear" w:color="auto" w:fill="auto"/>
            <w:vAlign w:val="center"/>
            <w:hideMark/>
          </w:tcPr>
          <w:p w14:paraId="431AE9D8"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14:paraId="7A89D42A" w14:textId="77777777" w:rsidR="00BB32A5" w:rsidRPr="00BB32A5" w:rsidRDefault="00BB32A5" w:rsidP="00BB32A5">
            <w:pPr>
              <w:widowControl/>
              <w:jc w:val="center"/>
              <w:rPr>
                <w:rFonts w:eastAsia="等线" w:hint="eastAsia"/>
                <w:color w:val="000000"/>
                <w:kern w:val="0"/>
                <w:szCs w:val="21"/>
              </w:rPr>
            </w:pPr>
            <w:r w:rsidRPr="00BB32A5">
              <w:rPr>
                <w:rFonts w:eastAsia="等线"/>
                <w:color w:val="000000"/>
                <w:kern w:val="0"/>
                <w:szCs w:val="21"/>
              </w:rPr>
              <w:t>884.96</w:t>
            </w:r>
          </w:p>
        </w:tc>
        <w:tc>
          <w:tcPr>
            <w:tcW w:w="1360" w:type="dxa"/>
            <w:tcBorders>
              <w:top w:val="nil"/>
              <w:left w:val="nil"/>
              <w:bottom w:val="single" w:sz="4" w:space="0" w:color="auto"/>
              <w:right w:val="single" w:sz="4" w:space="0" w:color="auto"/>
            </w:tcBorders>
            <w:shd w:val="clear" w:color="auto" w:fill="auto"/>
            <w:vAlign w:val="center"/>
            <w:hideMark/>
          </w:tcPr>
          <w:p w14:paraId="149D4127" w14:textId="77777777" w:rsidR="00BB32A5" w:rsidRPr="00BB32A5" w:rsidRDefault="00BB32A5" w:rsidP="00BB32A5">
            <w:pPr>
              <w:widowControl/>
              <w:jc w:val="center"/>
              <w:rPr>
                <w:rFonts w:eastAsia="等线"/>
                <w:color w:val="000000"/>
                <w:kern w:val="0"/>
                <w:szCs w:val="21"/>
              </w:rPr>
            </w:pPr>
            <w:r w:rsidRPr="00BB32A5">
              <w:rPr>
                <w:rFonts w:eastAsia="等线"/>
                <w:color w:val="000000"/>
                <w:kern w:val="0"/>
                <w:szCs w:val="21"/>
              </w:rPr>
              <w:t>SHT0013239</w:t>
            </w:r>
          </w:p>
        </w:tc>
        <w:tc>
          <w:tcPr>
            <w:tcW w:w="2144" w:type="dxa"/>
            <w:tcBorders>
              <w:top w:val="nil"/>
              <w:left w:val="nil"/>
              <w:bottom w:val="single" w:sz="4" w:space="0" w:color="auto"/>
              <w:right w:val="single" w:sz="4" w:space="0" w:color="auto"/>
            </w:tcBorders>
            <w:shd w:val="clear" w:color="auto" w:fill="auto"/>
            <w:vAlign w:val="center"/>
            <w:hideMark/>
          </w:tcPr>
          <w:p w14:paraId="6FD92C3D"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VDC阀下支架总成</w:t>
            </w:r>
          </w:p>
        </w:tc>
        <w:tc>
          <w:tcPr>
            <w:tcW w:w="1134" w:type="dxa"/>
            <w:tcBorders>
              <w:top w:val="nil"/>
              <w:left w:val="nil"/>
              <w:bottom w:val="single" w:sz="4" w:space="0" w:color="auto"/>
              <w:right w:val="single" w:sz="4" w:space="0" w:color="auto"/>
            </w:tcBorders>
            <w:shd w:val="clear" w:color="auto" w:fill="auto"/>
            <w:vAlign w:val="center"/>
            <w:hideMark/>
          </w:tcPr>
          <w:p w14:paraId="79830D67"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 xml:space="preserve">　</w:t>
            </w:r>
          </w:p>
        </w:tc>
      </w:tr>
      <w:tr w:rsidR="00BB32A5" w:rsidRPr="00BB32A5" w14:paraId="5C4113E7" w14:textId="77777777" w:rsidTr="008C06EF">
        <w:trPr>
          <w:trHeight w:val="57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7FB860"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3</w:t>
            </w:r>
          </w:p>
        </w:tc>
        <w:tc>
          <w:tcPr>
            <w:tcW w:w="1979" w:type="dxa"/>
            <w:tcBorders>
              <w:top w:val="nil"/>
              <w:left w:val="nil"/>
              <w:bottom w:val="single" w:sz="4" w:space="0" w:color="auto"/>
              <w:right w:val="single" w:sz="4" w:space="0" w:color="auto"/>
            </w:tcBorders>
            <w:shd w:val="clear" w:color="auto" w:fill="auto"/>
            <w:vAlign w:val="center"/>
            <w:hideMark/>
          </w:tcPr>
          <w:p w14:paraId="49D0F5C5"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气管支架冲压模具</w:t>
            </w:r>
          </w:p>
        </w:tc>
        <w:tc>
          <w:tcPr>
            <w:tcW w:w="960" w:type="dxa"/>
            <w:tcBorders>
              <w:top w:val="nil"/>
              <w:left w:val="nil"/>
              <w:bottom w:val="single" w:sz="4" w:space="0" w:color="auto"/>
              <w:right w:val="single" w:sz="4" w:space="0" w:color="auto"/>
            </w:tcBorders>
            <w:shd w:val="clear" w:color="auto" w:fill="auto"/>
            <w:vAlign w:val="center"/>
            <w:hideMark/>
          </w:tcPr>
          <w:p w14:paraId="70715790"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套</w:t>
            </w:r>
          </w:p>
        </w:tc>
        <w:tc>
          <w:tcPr>
            <w:tcW w:w="960" w:type="dxa"/>
            <w:tcBorders>
              <w:top w:val="nil"/>
              <w:left w:val="nil"/>
              <w:bottom w:val="single" w:sz="4" w:space="0" w:color="auto"/>
              <w:right w:val="single" w:sz="4" w:space="0" w:color="auto"/>
            </w:tcBorders>
            <w:shd w:val="clear" w:color="auto" w:fill="auto"/>
            <w:vAlign w:val="center"/>
            <w:hideMark/>
          </w:tcPr>
          <w:p w14:paraId="473916B7"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14:paraId="7429376E" w14:textId="77777777" w:rsidR="00BB32A5" w:rsidRPr="00BB32A5" w:rsidRDefault="00BB32A5" w:rsidP="00BB32A5">
            <w:pPr>
              <w:widowControl/>
              <w:jc w:val="center"/>
              <w:rPr>
                <w:rFonts w:eastAsia="等线" w:hint="eastAsia"/>
                <w:color w:val="000000"/>
                <w:kern w:val="0"/>
                <w:szCs w:val="21"/>
              </w:rPr>
            </w:pPr>
            <w:r w:rsidRPr="00BB32A5">
              <w:rPr>
                <w:rFonts w:eastAsia="等线"/>
                <w:color w:val="000000"/>
                <w:kern w:val="0"/>
                <w:szCs w:val="21"/>
              </w:rPr>
              <w:t>3982.30</w:t>
            </w:r>
          </w:p>
        </w:tc>
        <w:tc>
          <w:tcPr>
            <w:tcW w:w="1360" w:type="dxa"/>
            <w:tcBorders>
              <w:top w:val="nil"/>
              <w:left w:val="nil"/>
              <w:bottom w:val="single" w:sz="4" w:space="0" w:color="auto"/>
              <w:right w:val="single" w:sz="4" w:space="0" w:color="auto"/>
            </w:tcBorders>
            <w:shd w:val="clear" w:color="auto" w:fill="auto"/>
            <w:vAlign w:val="center"/>
            <w:hideMark/>
          </w:tcPr>
          <w:p w14:paraId="6C4065B4" w14:textId="77777777" w:rsidR="00BB32A5" w:rsidRPr="00BB32A5" w:rsidRDefault="00BB32A5" w:rsidP="00BB32A5">
            <w:pPr>
              <w:widowControl/>
              <w:jc w:val="center"/>
              <w:rPr>
                <w:rFonts w:eastAsia="等线"/>
                <w:color w:val="000000"/>
                <w:kern w:val="0"/>
                <w:szCs w:val="21"/>
              </w:rPr>
            </w:pPr>
            <w:r w:rsidRPr="00BB32A5">
              <w:rPr>
                <w:rFonts w:eastAsia="等线"/>
                <w:color w:val="000000"/>
                <w:kern w:val="0"/>
                <w:szCs w:val="21"/>
              </w:rPr>
              <w:t>SHT0013841</w:t>
            </w:r>
          </w:p>
        </w:tc>
        <w:tc>
          <w:tcPr>
            <w:tcW w:w="2144" w:type="dxa"/>
            <w:tcBorders>
              <w:top w:val="nil"/>
              <w:left w:val="nil"/>
              <w:bottom w:val="single" w:sz="4" w:space="0" w:color="auto"/>
              <w:right w:val="single" w:sz="4" w:space="0" w:color="auto"/>
            </w:tcBorders>
            <w:shd w:val="clear" w:color="auto" w:fill="auto"/>
            <w:vAlign w:val="center"/>
            <w:hideMark/>
          </w:tcPr>
          <w:p w14:paraId="7D8A9636"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气管支架</w:t>
            </w:r>
          </w:p>
        </w:tc>
        <w:tc>
          <w:tcPr>
            <w:tcW w:w="1134" w:type="dxa"/>
            <w:tcBorders>
              <w:top w:val="nil"/>
              <w:left w:val="nil"/>
              <w:bottom w:val="single" w:sz="4" w:space="0" w:color="auto"/>
              <w:right w:val="single" w:sz="4" w:space="0" w:color="auto"/>
            </w:tcBorders>
            <w:shd w:val="clear" w:color="auto" w:fill="auto"/>
            <w:vAlign w:val="center"/>
            <w:hideMark/>
          </w:tcPr>
          <w:p w14:paraId="48B17E24"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 xml:space="preserve">　</w:t>
            </w:r>
          </w:p>
        </w:tc>
      </w:tr>
      <w:tr w:rsidR="00BB32A5" w:rsidRPr="00BB32A5" w14:paraId="11DA0282" w14:textId="77777777" w:rsidTr="008C06EF">
        <w:trPr>
          <w:trHeight w:val="864"/>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A5632D"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4</w:t>
            </w:r>
          </w:p>
        </w:tc>
        <w:tc>
          <w:tcPr>
            <w:tcW w:w="1979" w:type="dxa"/>
            <w:tcBorders>
              <w:top w:val="nil"/>
              <w:left w:val="nil"/>
              <w:bottom w:val="single" w:sz="4" w:space="0" w:color="auto"/>
              <w:right w:val="single" w:sz="4" w:space="0" w:color="auto"/>
            </w:tcBorders>
            <w:shd w:val="clear" w:color="auto" w:fill="auto"/>
            <w:vAlign w:val="center"/>
            <w:hideMark/>
          </w:tcPr>
          <w:p w14:paraId="2EDAA285"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安全带外部罩壳固定卡片冲压模具</w:t>
            </w:r>
          </w:p>
        </w:tc>
        <w:tc>
          <w:tcPr>
            <w:tcW w:w="960" w:type="dxa"/>
            <w:tcBorders>
              <w:top w:val="nil"/>
              <w:left w:val="nil"/>
              <w:bottom w:val="single" w:sz="4" w:space="0" w:color="auto"/>
              <w:right w:val="single" w:sz="4" w:space="0" w:color="auto"/>
            </w:tcBorders>
            <w:shd w:val="clear" w:color="auto" w:fill="auto"/>
            <w:vAlign w:val="center"/>
            <w:hideMark/>
          </w:tcPr>
          <w:p w14:paraId="149994BF"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套</w:t>
            </w:r>
          </w:p>
        </w:tc>
        <w:tc>
          <w:tcPr>
            <w:tcW w:w="960" w:type="dxa"/>
            <w:tcBorders>
              <w:top w:val="nil"/>
              <w:left w:val="nil"/>
              <w:bottom w:val="single" w:sz="4" w:space="0" w:color="auto"/>
              <w:right w:val="single" w:sz="4" w:space="0" w:color="auto"/>
            </w:tcBorders>
            <w:shd w:val="clear" w:color="auto" w:fill="auto"/>
            <w:vAlign w:val="center"/>
            <w:hideMark/>
          </w:tcPr>
          <w:p w14:paraId="62EC215A"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14:paraId="17C85BDB" w14:textId="77777777" w:rsidR="00BB32A5" w:rsidRPr="00BB32A5" w:rsidRDefault="00BB32A5" w:rsidP="00BB32A5">
            <w:pPr>
              <w:widowControl/>
              <w:jc w:val="center"/>
              <w:rPr>
                <w:rFonts w:eastAsia="等线" w:hint="eastAsia"/>
                <w:color w:val="000000"/>
                <w:kern w:val="0"/>
                <w:szCs w:val="21"/>
              </w:rPr>
            </w:pPr>
            <w:r w:rsidRPr="00BB32A5">
              <w:rPr>
                <w:rFonts w:eastAsia="等线"/>
                <w:color w:val="000000"/>
                <w:kern w:val="0"/>
                <w:szCs w:val="21"/>
              </w:rPr>
              <w:t>2800.00</w:t>
            </w:r>
          </w:p>
        </w:tc>
        <w:tc>
          <w:tcPr>
            <w:tcW w:w="1360" w:type="dxa"/>
            <w:tcBorders>
              <w:top w:val="nil"/>
              <w:left w:val="nil"/>
              <w:bottom w:val="single" w:sz="4" w:space="0" w:color="auto"/>
              <w:right w:val="single" w:sz="4" w:space="0" w:color="auto"/>
            </w:tcBorders>
            <w:shd w:val="clear" w:color="auto" w:fill="auto"/>
            <w:vAlign w:val="center"/>
            <w:hideMark/>
          </w:tcPr>
          <w:p w14:paraId="7C789215" w14:textId="77777777" w:rsidR="00BB32A5" w:rsidRPr="00BB32A5" w:rsidRDefault="00BB32A5" w:rsidP="00BB32A5">
            <w:pPr>
              <w:widowControl/>
              <w:jc w:val="center"/>
              <w:rPr>
                <w:rFonts w:eastAsia="等线"/>
                <w:color w:val="000000"/>
                <w:kern w:val="0"/>
                <w:szCs w:val="21"/>
              </w:rPr>
            </w:pPr>
            <w:r w:rsidRPr="00BB32A5">
              <w:rPr>
                <w:rFonts w:eastAsia="等线"/>
                <w:color w:val="000000"/>
                <w:kern w:val="0"/>
                <w:szCs w:val="21"/>
              </w:rPr>
              <w:t>SHT0001684</w:t>
            </w:r>
          </w:p>
        </w:tc>
        <w:tc>
          <w:tcPr>
            <w:tcW w:w="2144" w:type="dxa"/>
            <w:tcBorders>
              <w:top w:val="nil"/>
              <w:left w:val="nil"/>
              <w:bottom w:val="single" w:sz="4" w:space="0" w:color="auto"/>
              <w:right w:val="single" w:sz="4" w:space="0" w:color="auto"/>
            </w:tcBorders>
            <w:shd w:val="clear" w:color="auto" w:fill="auto"/>
            <w:vAlign w:val="center"/>
            <w:hideMark/>
          </w:tcPr>
          <w:p w14:paraId="3889324E"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安全带外部罩壳固定卡片</w:t>
            </w:r>
          </w:p>
        </w:tc>
        <w:tc>
          <w:tcPr>
            <w:tcW w:w="1134" w:type="dxa"/>
            <w:tcBorders>
              <w:top w:val="nil"/>
              <w:left w:val="nil"/>
              <w:bottom w:val="single" w:sz="4" w:space="0" w:color="auto"/>
              <w:right w:val="single" w:sz="4" w:space="0" w:color="auto"/>
            </w:tcBorders>
            <w:shd w:val="clear" w:color="auto" w:fill="auto"/>
            <w:vAlign w:val="center"/>
            <w:hideMark/>
          </w:tcPr>
          <w:p w14:paraId="025BABC9"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 xml:space="preserve">　</w:t>
            </w:r>
          </w:p>
        </w:tc>
      </w:tr>
      <w:tr w:rsidR="00BB32A5" w:rsidRPr="00BB32A5" w14:paraId="11009705" w14:textId="77777777" w:rsidTr="00BB32A5">
        <w:trPr>
          <w:trHeight w:val="288"/>
        </w:trPr>
        <w:tc>
          <w:tcPr>
            <w:tcW w:w="36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9EE973"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合计（未税）：</w:t>
            </w:r>
          </w:p>
        </w:tc>
        <w:tc>
          <w:tcPr>
            <w:tcW w:w="960" w:type="dxa"/>
            <w:tcBorders>
              <w:top w:val="nil"/>
              <w:left w:val="nil"/>
              <w:bottom w:val="single" w:sz="4" w:space="0" w:color="auto"/>
              <w:right w:val="single" w:sz="4" w:space="0" w:color="auto"/>
            </w:tcBorders>
            <w:shd w:val="clear" w:color="auto" w:fill="auto"/>
            <w:vAlign w:val="center"/>
            <w:hideMark/>
          </w:tcPr>
          <w:p w14:paraId="326EE8C6"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4</w:t>
            </w:r>
          </w:p>
        </w:tc>
        <w:tc>
          <w:tcPr>
            <w:tcW w:w="960" w:type="dxa"/>
            <w:tcBorders>
              <w:top w:val="nil"/>
              <w:left w:val="nil"/>
              <w:bottom w:val="single" w:sz="4" w:space="0" w:color="auto"/>
              <w:right w:val="single" w:sz="4" w:space="0" w:color="auto"/>
            </w:tcBorders>
            <w:shd w:val="clear" w:color="auto" w:fill="auto"/>
            <w:vAlign w:val="center"/>
            <w:hideMark/>
          </w:tcPr>
          <w:p w14:paraId="63E4C17B" w14:textId="77777777" w:rsidR="00BB32A5" w:rsidRPr="00BB32A5" w:rsidRDefault="00BB32A5" w:rsidP="00BB32A5">
            <w:pPr>
              <w:widowControl/>
              <w:jc w:val="center"/>
              <w:rPr>
                <w:rFonts w:eastAsia="等线" w:hint="eastAsia"/>
                <w:color w:val="000000"/>
                <w:kern w:val="0"/>
                <w:szCs w:val="21"/>
              </w:rPr>
            </w:pPr>
            <w:r w:rsidRPr="00BB32A5">
              <w:rPr>
                <w:rFonts w:eastAsia="等线"/>
                <w:color w:val="000000"/>
                <w:kern w:val="0"/>
                <w:szCs w:val="21"/>
              </w:rPr>
              <w:t>8552.22</w:t>
            </w:r>
          </w:p>
        </w:tc>
        <w:tc>
          <w:tcPr>
            <w:tcW w:w="1360" w:type="dxa"/>
            <w:tcBorders>
              <w:top w:val="nil"/>
              <w:left w:val="nil"/>
              <w:bottom w:val="single" w:sz="4" w:space="0" w:color="auto"/>
              <w:right w:val="single" w:sz="4" w:space="0" w:color="auto"/>
            </w:tcBorders>
            <w:shd w:val="clear" w:color="auto" w:fill="auto"/>
            <w:vAlign w:val="center"/>
            <w:hideMark/>
          </w:tcPr>
          <w:p w14:paraId="59DF6572"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w:t>
            </w:r>
          </w:p>
        </w:tc>
        <w:tc>
          <w:tcPr>
            <w:tcW w:w="2144" w:type="dxa"/>
            <w:tcBorders>
              <w:top w:val="nil"/>
              <w:left w:val="nil"/>
              <w:bottom w:val="single" w:sz="4" w:space="0" w:color="auto"/>
              <w:right w:val="single" w:sz="4" w:space="0" w:color="auto"/>
            </w:tcBorders>
            <w:shd w:val="clear" w:color="auto" w:fill="auto"/>
            <w:vAlign w:val="center"/>
            <w:hideMark/>
          </w:tcPr>
          <w:p w14:paraId="6A43B77B"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vAlign w:val="center"/>
            <w:hideMark/>
          </w:tcPr>
          <w:p w14:paraId="42E2C732" w14:textId="77777777" w:rsidR="00BB32A5" w:rsidRPr="00BB32A5" w:rsidRDefault="00BB32A5" w:rsidP="00BB32A5">
            <w:pPr>
              <w:widowControl/>
              <w:jc w:val="center"/>
              <w:rPr>
                <w:rFonts w:ascii="宋体" w:hAnsi="宋体" w:cs="宋体" w:hint="eastAsia"/>
                <w:color w:val="000000"/>
                <w:kern w:val="0"/>
                <w:szCs w:val="21"/>
              </w:rPr>
            </w:pPr>
            <w:r w:rsidRPr="00BB32A5">
              <w:rPr>
                <w:rFonts w:ascii="宋体" w:hAnsi="宋体" w:cs="宋体" w:hint="eastAsia"/>
                <w:color w:val="000000"/>
                <w:kern w:val="0"/>
                <w:szCs w:val="21"/>
              </w:rPr>
              <w:t>——</w:t>
            </w:r>
          </w:p>
        </w:tc>
      </w:tr>
      <w:tr w:rsidR="00BB32A5" w:rsidRPr="00BB32A5" w14:paraId="5E691727" w14:textId="77777777" w:rsidTr="00BB32A5">
        <w:trPr>
          <w:trHeight w:val="288"/>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EAE43BA" w14:textId="6F59C0BB" w:rsidR="00BB32A5" w:rsidRPr="00BB32A5" w:rsidRDefault="00BB32A5" w:rsidP="00BB32A5">
            <w:pPr>
              <w:widowControl/>
              <w:jc w:val="left"/>
              <w:rPr>
                <w:rFonts w:ascii="宋体" w:hAnsi="宋体" w:cs="宋体" w:hint="eastAsia"/>
                <w:color w:val="000000"/>
                <w:kern w:val="0"/>
                <w:szCs w:val="21"/>
              </w:rPr>
            </w:pPr>
            <w:r w:rsidRPr="00BB32A5">
              <w:rPr>
                <w:rFonts w:ascii="宋体" w:hAnsi="宋体" w:cs="宋体" w:hint="eastAsia"/>
                <w:color w:val="000000"/>
                <w:kern w:val="0"/>
                <w:szCs w:val="21"/>
              </w:rPr>
              <w:t>含13%增值税金额：</w:t>
            </w:r>
            <w:r>
              <w:rPr>
                <w:rFonts w:ascii="宋体" w:hAnsi="宋体" w:cs="宋体"/>
                <w:color w:val="000000"/>
                <w:kern w:val="0"/>
                <w:szCs w:val="21"/>
                <w:u w:val="single"/>
              </w:rPr>
              <w:t>9664.01</w:t>
            </w:r>
            <w:r w:rsidRPr="00BB32A5">
              <w:rPr>
                <w:rFonts w:ascii="宋体" w:hAnsi="宋体" w:cs="宋体" w:hint="eastAsia"/>
                <w:color w:val="000000"/>
                <w:kern w:val="0"/>
                <w:szCs w:val="21"/>
                <w:u w:val="single"/>
              </w:rPr>
              <w:t xml:space="preserve">元 </w:t>
            </w:r>
            <w:r w:rsidRPr="00BB32A5">
              <w:rPr>
                <w:rFonts w:ascii="宋体" w:hAnsi="宋体" w:cs="宋体" w:hint="eastAsia"/>
                <w:color w:val="000000"/>
                <w:kern w:val="0"/>
                <w:szCs w:val="21"/>
              </w:rPr>
              <w:t>；金额大写：</w:t>
            </w:r>
            <w:r w:rsidRPr="00BB32A5">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玖仟陆佰陆拾肆元零角壹分</w:t>
            </w:r>
            <w:r w:rsidRPr="00BB32A5">
              <w:rPr>
                <w:rFonts w:ascii="宋体" w:hAnsi="宋体" w:cs="宋体" w:hint="eastAsia"/>
                <w:color w:val="000000"/>
                <w:kern w:val="0"/>
                <w:szCs w:val="21"/>
                <w:u w:val="single"/>
              </w:rPr>
              <w:t xml:space="preserve">               </w:t>
            </w:r>
            <w:r w:rsidRPr="00BB32A5">
              <w:rPr>
                <w:rFonts w:ascii="宋体" w:hAnsi="宋体" w:cs="宋体" w:hint="eastAsia"/>
                <w:color w:val="000000"/>
                <w:kern w:val="0"/>
                <w:szCs w:val="21"/>
              </w:rPr>
              <w:t xml:space="preserve"> </w:t>
            </w:r>
          </w:p>
        </w:tc>
      </w:tr>
    </w:tbl>
    <w:p w14:paraId="4E356B02" w14:textId="724F9572"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4DAC73E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BB32A5">
        <w:rPr>
          <w:rFonts w:ascii="仿宋" w:eastAsia="仿宋" w:hAnsi="仿宋" w:cs="宋体"/>
          <w:b/>
          <w:bCs/>
          <w:color w:val="000000"/>
          <w:kern w:val="0"/>
          <w:sz w:val="24"/>
          <w:u w:val="single"/>
        </w:rPr>
        <w:t>9664.01</w:t>
      </w:r>
      <w:r w:rsidRPr="006E2448">
        <w:rPr>
          <w:rFonts w:ascii="仿宋" w:eastAsia="仿宋" w:hAnsi="仿宋" w:cs="宋体" w:hint="eastAsia"/>
          <w:b/>
          <w:bCs/>
          <w:color w:val="000000"/>
          <w:kern w:val="0"/>
          <w:sz w:val="24"/>
        </w:rPr>
        <w:t>元，</w:t>
      </w:r>
      <w:r w:rsidR="00BB32A5">
        <w:rPr>
          <w:rFonts w:ascii="仿宋" w:eastAsia="仿宋" w:hAnsi="仿宋" w:cs="宋体" w:hint="eastAsia"/>
          <w:b/>
          <w:bCs/>
          <w:color w:val="000000"/>
          <w:kern w:val="0"/>
          <w:sz w:val="24"/>
          <w:u w:val="single"/>
        </w:rPr>
        <w:t>玖仟陆佰陆拾肆元零角壹分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0" w:type="auto"/>
        <w:tblLook w:val="04A0" w:firstRow="1" w:lastRow="0" w:firstColumn="1" w:lastColumn="0" w:noHBand="0" w:noVBand="1"/>
      </w:tblPr>
      <w:tblGrid>
        <w:gridCol w:w="426"/>
        <w:gridCol w:w="1348"/>
        <w:gridCol w:w="1300"/>
        <w:gridCol w:w="1536"/>
        <w:gridCol w:w="436"/>
        <w:gridCol w:w="766"/>
        <w:gridCol w:w="876"/>
        <w:gridCol w:w="876"/>
        <w:gridCol w:w="986"/>
        <w:gridCol w:w="986"/>
        <w:gridCol w:w="426"/>
      </w:tblGrid>
      <w:tr w:rsidR="008C06EF" w:rsidRPr="008C06EF" w14:paraId="1B56CFE7" w14:textId="77777777" w:rsidTr="008C06EF">
        <w:trPr>
          <w:trHeight w:val="564"/>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2109C5"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序号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80D748"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QAD编码</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FC3CB"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零部件名称（QAD）</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70608"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模具名称</w:t>
            </w:r>
          </w:p>
        </w:tc>
        <w:tc>
          <w:tcPr>
            <w:tcW w:w="3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CF3F18"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单位</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43B8F"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分摊数量</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15DAD80" w14:textId="77777777" w:rsidR="008C06EF" w:rsidRPr="008C06EF" w:rsidRDefault="008C06EF" w:rsidP="008C06EF">
            <w:pPr>
              <w:widowControl/>
              <w:jc w:val="center"/>
              <w:rPr>
                <w:rFonts w:ascii="仿宋" w:eastAsia="仿宋" w:hAnsi="仿宋" w:cs="宋体" w:hint="eastAsia"/>
                <w:color w:val="000000"/>
                <w:kern w:val="0"/>
                <w:sz w:val="22"/>
                <w:szCs w:val="22"/>
              </w:rPr>
            </w:pPr>
            <w:r w:rsidRPr="008C06EF">
              <w:rPr>
                <w:rFonts w:ascii="仿宋" w:eastAsia="仿宋" w:hAnsi="仿宋" w:cs="宋体" w:hint="eastAsia"/>
                <w:color w:val="000000"/>
                <w:kern w:val="0"/>
                <w:sz w:val="22"/>
                <w:szCs w:val="22"/>
              </w:rPr>
              <w:t>分摊单价</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1D5C518" w14:textId="77777777" w:rsidR="008C06EF" w:rsidRPr="008C06EF" w:rsidRDefault="008C06EF" w:rsidP="008C06EF">
            <w:pPr>
              <w:widowControl/>
              <w:jc w:val="center"/>
              <w:rPr>
                <w:rFonts w:ascii="仿宋" w:eastAsia="仿宋" w:hAnsi="仿宋" w:cs="宋体" w:hint="eastAsia"/>
                <w:color w:val="000000"/>
                <w:kern w:val="0"/>
                <w:sz w:val="22"/>
                <w:szCs w:val="22"/>
              </w:rPr>
            </w:pPr>
            <w:r w:rsidRPr="008C06EF">
              <w:rPr>
                <w:rFonts w:ascii="仿宋" w:eastAsia="仿宋" w:hAnsi="仿宋" w:cs="宋体" w:hint="eastAsia"/>
                <w:color w:val="000000"/>
                <w:kern w:val="0"/>
                <w:sz w:val="22"/>
                <w:szCs w:val="22"/>
              </w:rPr>
              <w:t>模具分摊总价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6E90A"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备注</w:t>
            </w:r>
          </w:p>
        </w:tc>
      </w:tr>
      <w:tr w:rsidR="008C06EF" w:rsidRPr="008C06EF" w14:paraId="25A762AB" w14:textId="77777777" w:rsidTr="008C06EF">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2A302" w14:textId="77777777" w:rsidR="008C06EF" w:rsidRPr="008C06EF" w:rsidRDefault="008C06EF" w:rsidP="008C06EF">
            <w:pPr>
              <w:widowControl/>
              <w:jc w:val="left"/>
              <w:rPr>
                <w:rFonts w:ascii="仿宋" w:eastAsia="仿宋" w:hAnsi="仿宋"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47403" w14:textId="77777777" w:rsidR="008C06EF" w:rsidRPr="008C06EF" w:rsidRDefault="008C06EF" w:rsidP="008C06EF">
            <w:pPr>
              <w:widowControl/>
              <w:jc w:val="left"/>
              <w:rPr>
                <w:rFonts w:ascii="仿宋" w:eastAsia="仿宋" w:hAnsi="仿宋" w:cs="宋体"/>
                <w:color w:val="000000"/>
                <w:kern w:val="0"/>
                <w:szCs w:val="21"/>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4B433EBA" w14:textId="77777777" w:rsidR="008C06EF" w:rsidRPr="008C06EF" w:rsidRDefault="008C06EF" w:rsidP="008C06EF">
            <w:pPr>
              <w:widowControl/>
              <w:jc w:val="left"/>
              <w:rPr>
                <w:rFonts w:ascii="仿宋" w:eastAsia="仿宋" w:hAnsi="仿宋" w:cs="宋体"/>
                <w:color w:val="000000"/>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CA42C7" w14:textId="77777777" w:rsidR="008C06EF" w:rsidRPr="008C06EF" w:rsidRDefault="008C06EF" w:rsidP="008C06EF">
            <w:pPr>
              <w:widowControl/>
              <w:jc w:val="left"/>
              <w:rPr>
                <w:rFonts w:ascii="仿宋" w:eastAsia="仿宋" w:hAnsi="仿宋" w:cs="宋体"/>
                <w:color w:val="000000"/>
                <w:kern w:val="0"/>
                <w:szCs w:val="21"/>
              </w:rPr>
            </w:pPr>
          </w:p>
        </w:tc>
        <w:tc>
          <w:tcPr>
            <w:tcW w:w="378" w:type="dxa"/>
            <w:vMerge/>
            <w:tcBorders>
              <w:top w:val="single" w:sz="4" w:space="0" w:color="auto"/>
              <w:left w:val="single" w:sz="4" w:space="0" w:color="auto"/>
              <w:bottom w:val="single" w:sz="4" w:space="0" w:color="auto"/>
              <w:right w:val="single" w:sz="4" w:space="0" w:color="auto"/>
            </w:tcBorders>
            <w:vAlign w:val="center"/>
            <w:hideMark/>
          </w:tcPr>
          <w:p w14:paraId="0370CB00" w14:textId="77777777" w:rsidR="008C06EF" w:rsidRPr="008C06EF" w:rsidRDefault="008C06EF" w:rsidP="008C06EF">
            <w:pPr>
              <w:widowControl/>
              <w:jc w:val="left"/>
              <w:rPr>
                <w:rFonts w:ascii="仿宋" w:eastAsia="仿宋" w:hAnsi="仿宋"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87879" w14:textId="77777777" w:rsidR="008C06EF" w:rsidRPr="008C06EF" w:rsidRDefault="008C06EF" w:rsidP="008C06EF">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0A279A5"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未税</w:t>
            </w:r>
          </w:p>
        </w:tc>
        <w:tc>
          <w:tcPr>
            <w:tcW w:w="0" w:type="auto"/>
            <w:tcBorders>
              <w:top w:val="nil"/>
              <w:left w:val="nil"/>
              <w:bottom w:val="single" w:sz="4" w:space="0" w:color="auto"/>
              <w:right w:val="single" w:sz="4" w:space="0" w:color="auto"/>
            </w:tcBorders>
            <w:shd w:val="clear" w:color="auto" w:fill="auto"/>
            <w:vAlign w:val="center"/>
            <w:hideMark/>
          </w:tcPr>
          <w:p w14:paraId="342197EB"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含税</w:t>
            </w:r>
          </w:p>
        </w:tc>
        <w:tc>
          <w:tcPr>
            <w:tcW w:w="0" w:type="auto"/>
            <w:tcBorders>
              <w:top w:val="nil"/>
              <w:left w:val="nil"/>
              <w:bottom w:val="single" w:sz="4" w:space="0" w:color="auto"/>
              <w:right w:val="single" w:sz="4" w:space="0" w:color="auto"/>
            </w:tcBorders>
            <w:shd w:val="clear" w:color="auto" w:fill="auto"/>
            <w:vAlign w:val="center"/>
            <w:hideMark/>
          </w:tcPr>
          <w:p w14:paraId="07CDD835"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未税</w:t>
            </w:r>
          </w:p>
        </w:tc>
        <w:tc>
          <w:tcPr>
            <w:tcW w:w="0" w:type="auto"/>
            <w:tcBorders>
              <w:top w:val="nil"/>
              <w:left w:val="nil"/>
              <w:bottom w:val="single" w:sz="4" w:space="0" w:color="auto"/>
              <w:right w:val="single" w:sz="4" w:space="0" w:color="auto"/>
            </w:tcBorders>
            <w:shd w:val="clear" w:color="auto" w:fill="auto"/>
            <w:vAlign w:val="center"/>
            <w:hideMark/>
          </w:tcPr>
          <w:p w14:paraId="7EEC27D1"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含税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07077" w14:textId="77777777" w:rsidR="008C06EF" w:rsidRPr="008C06EF" w:rsidRDefault="008C06EF" w:rsidP="008C06EF">
            <w:pPr>
              <w:widowControl/>
              <w:jc w:val="left"/>
              <w:rPr>
                <w:rFonts w:ascii="仿宋" w:eastAsia="仿宋" w:hAnsi="仿宋" w:cs="宋体"/>
                <w:color w:val="000000"/>
                <w:kern w:val="0"/>
                <w:szCs w:val="21"/>
              </w:rPr>
            </w:pPr>
          </w:p>
        </w:tc>
      </w:tr>
      <w:tr w:rsidR="008C06EF" w:rsidRPr="008C06EF" w14:paraId="7871FAA2" w14:textId="77777777" w:rsidTr="008C06EF">
        <w:trPr>
          <w:trHeight w:val="63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810101"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6D1056C2" w14:textId="77777777" w:rsidR="008C06EF" w:rsidRPr="008C06EF" w:rsidRDefault="008C06EF" w:rsidP="008C06EF">
            <w:pPr>
              <w:widowControl/>
              <w:jc w:val="center"/>
              <w:rPr>
                <w:rFonts w:eastAsia="等线" w:hint="eastAsia"/>
                <w:color w:val="000000"/>
                <w:kern w:val="0"/>
                <w:szCs w:val="21"/>
              </w:rPr>
            </w:pPr>
            <w:r w:rsidRPr="008C06EF">
              <w:rPr>
                <w:rFonts w:eastAsia="等线"/>
                <w:color w:val="000000"/>
                <w:kern w:val="0"/>
                <w:szCs w:val="21"/>
              </w:rPr>
              <w:t>SHT0013238</w:t>
            </w:r>
          </w:p>
        </w:tc>
        <w:tc>
          <w:tcPr>
            <w:tcW w:w="1300" w:type="dxa"/>
            <w:tcBorders>
              <w:top w:val="nil"/>
              <w:left w:val="nil"/>
              <w:bottom w:val="single" w:sz="4" w:space="0" w:color="auto"/>
              <w:right w:val="single" w:sz="4" w:space="0" w:color="auto"/>
            </w:tcBorders>
            <w:shd w:val="clear" w:color="auto" w:fill="auto"/>
            <w:noWrap/>
            <w:vAlign w:val="center"/>
            <w:hideMark/>
          </w:tcPr>
          <w:p w14:paraId="26DD30B0" w14:textId="77777777" w:rsidR="008C06EF" w:rsidRPr="008C06EF" w:rsidRDefault="008C06EF" w:rsidP="008C06EF">
            <w:pPr>
              <w:widowControl/>
              <w:jc w:val="left"/>
              <w:rPr>
                <w:rFonts w:eastAsia="等线"/>
                <w:color w:val="000000"/>
                <w:kern w:val="0"/>
                <w:szCs w:val="21"/>
              </w:rPr>
            </w:pPr>
            <w:r w:rsidRPr="008C06EF">
              <w:rPr>
                <w:rFonts w:eastAsia="等线"/>
                <w:color w:val="000000"/>
                <w:kern w:val="0"/>
                <w:szCs w:val="21"/>
              </w:rPr>
              <w:t>VDC</w:t>
            </w:r>
            <w:r w:rsidRPr="008C06EF">
              <w:rPr>
                <w:rFonts w:eastAsia="等线"/>
                <w:color w:val="000000"/>
                <w:kern w:val="0"/>
                <w:szCs w:val="21"/>
              </w:rPr>
              <w:t>阀上支架总成</w:t>
            </w:r>
          </w:p>
        </w:tc>
        <w:tc>
          <w:tcPr>
            <w:tcW w:w="1559" w:type="dxa"/>
            <w:tcBorders>
              <w:top w:val="nil"/>
              <w:left w:val="nil"/>
              <w:bottom w:val="single" w:sz="4" w:space="0" w:color="auto"/>
              <w:right w:val="single" w:sz="4" w:space="0" w:color="auto"/>
            </w:tcBorders>
            <w:shd w:val="clear" w:color="auto" w:fill="auto"/>
            <w:vAlign w:val="center"/>
            <w:hideMark/>
          </w:tcPr>
          <w:p w14:paraId="0EA18C1C" w14:textId="77777777" w:rsidR="008C06EF" w:rsidRPr="008C06EF" w:rsidRDefault="008C06EF" w:rsidP="008C06EF">
            <w:pPr>
              <w:widowControl/>
              <w:jc w:val="left"/>
              <w:rPr>
                <w:rFonts w:eastAsia="等线"/>
                <w:color w:val="000000"/>
                <w:kern w:val="0"/>
                <w:szCs w:val="21"/>
              </w:rPr>
            </w:pPr>
            <w:r w:rsidRPr="008C06EF">
              <w:rPr>
                <w:rFonts w:eastAsia="等线"/>
                <w:color w:val="000000"/>
                <w:kern w:val="0"/>
                <w:szCs w:val="21"/>
              </w:rPr>
              <w:t>VDC</w:t>
            </w:r>
            <w:r w:rsidRPr="008C06EF">
              <w:rPr>
                <w:rFonts w:ascii="宋体" w:hAnsi="宋体" w:hint="eastAsia"/>
                <w:color w:val="000000"/>
                <w:kern w:val="0"/>
                <w:szCs w:val="21"/>
              </w:rPr>
              <w:t>阀上支架总成冲压模具</w:t>
            </w:r>
          </w:p>
        </w:tc>
        <w:tc>
          <w:tcPr>
            <w:tcW w:w="378" w:type="dxa"/>
            <w:tcBorders>
              <w:top w:val="nil"/>
              <w:left w:val="nil"/>
              <w:bottom w:val="single" w:sz="4" w:space="0" w:color="auto"/>
              <w:right w:val="single" w:sz="4" w:space="0" w:color="auto"/>
            </w:tcBorders>
            <w:shd w:val="clear" w:color="auto" w:fill="auto"/>
            <w:noWrap/>
            <w:vAlign w:val="center"/>
            <w:hideMark/>
          </w:tcPr>
          <w:p w14:paraId="6688BC2D" w14:textId="77777777" w:rsidR="008C06EF" w:rsidRPr="008C06EF" w:rsidRDefault="008C06EF" w:rsidP="008C06EF">
            <w:pPr>
              <w:widowControl/>
              <w:jc w:val="center"/>
              <w:rPr>
                <w:rFonts w:ascii="宋体" w:hAnsi="宋体" w:cs="宋体"/>
                <w:color w:val="000000"/>
                <w:kern w:val="0"/>
                <w:sz w:val="22"/>
                <w:szCs w:val="22"/>
              </w:rPr>
            </w:pPr>
            <w:r w:rsidRPr="008C06EF">
              <w:rPr>
                <w:rFonts w:ascii="宋体" w:hAnsi="宋体" w:cs="宋体" w:hint="eastAsia"/>
                <w:color w:val="000000"/>
                <w:kern w:val="0"/>
                <w:sz w:val="22"/>
                <w:szCs w:val="22"/>
              </w:rPr>
              <w:t>套</w:t>
            </w:r>
          </w:p>
        </w:tc>
        <w:tc>
          <w:tcPr>
            <w:tcW w:w="0" w:type="auto"/>
            <w:tcBorders>
              <w:top w:val="nil"/>
              <w:left w:val="nil"/>
              <w:bottom w:val="single" w:sz="4" w:space="0" w:color="auto"/>
              <w:right w:val="single" w:sz="4" w:space="0" w:color="auto"/>
            </w:tcBorders>
            <w:shd w:val="clear" w:color="auto" w:fill="auto"/>
            <w:noWrap/>
            <w:vAlign w:val="center"/>
            <w:hideMark/>
          </w:tcPr>
          <w:p w14:paraId="26A7F86B"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14F1F432"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0.0177</w:t>
            </w:r>
          </w:p>
        </w:tc>
        <w:tc>
          <w:tcPr>
            <w:tcW w:w="0" w:type="auto"/>
            <w:tcBorders>
              <w:top w:val="nil"/>
              <w:left w:val="nil"/>
              <w:bottom w:val="single" w:sz="4" w:space="0" w:color="auto"/>
              <w:right w:val="single" w:sz="4" w:space="0" w:color="auto"/>
            </w:tcBorders>
            <w:shd w:val="clear" w:color="auto" w:fill="auto"/>
            <w:noWrap/>
            <w:vAlign w:val="center"/>
            <w:hideMark/>
          </w:tcPr>
          <w:p w14:paraId="2131D50B"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0.0200</w:t>
            </w:r>
          </w:p>
        </w:tc>
        <w:tc>
          <w:tcPr>
            <w:tcW w:w="0" w:type="auto"/>
            <w:tcBorders>
              <w:top w:val="nil"/>
              <w:left w:val="nil"/>
              <w:bottom w:val="single" w:sz="4" w:space="0" w:color="auto"/>
              <w:right w:val="single" w:sz="4" w:space="0" w:color="auto"/>
            </w:tcBorders>
            <w:shd w:val="clear" w:color="auto" w:fill="auto"/>
            <w:noWrap/>
            <w:vAlign w:val="center"/>
            <w:hideMark/>
          </w:tcPr>
          <w:p w14:paraId="0FC6C74A"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884.96</w:t>
            </w:r>
          </w:p>
        </w:tc>
        <w:tc>
          <w:tcPr>
            <w:tcW w:w="0" w:type="auto"/>
            <w:tcBorders>
              <w:top w:val="nil"/>
              <w:left w:val="nil"/>
              <w:bottom w:val="single" w:sz="4" w:space="0" w:color="auto"/>
              <w:right w:val="single" w:sz="4" w:space="0" w:color="auto"/>
            </w:tcBorders>
            <w:shd w:val="clear" w:color="auto" w:fill="auto"/>
            <w:noWrap/>
            <w:vAlign w:val="center"/>
            <w:hideMark/>
          </w:tcPr>
          <w:p w14:paraId="57D80F83"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1000.00</w:t>
            </w:r>
          </w:p>
        </w:tc>
        <w:tc>
          <w:tcPr>
            <w:tcW w:w="0" w:type="auto"/>
            <w:tcBorders>
              <w:top w:val="nil"/>
              <w:left w:val="nil"/>
              <w:bottom w:val="single" w:sz="4" w:space="0" w:color="auto"/>
              <w:right w:val="single" w:sz="4" w:space="0" w:color="auto"/>
            </w:tcBorders>
            <w:shd w:val="clear" w:color="auto" w:fill="auto"/>
            <w:noWrap/>
            <w:vAlign w:val="center"/>
            <w:hideMark/>
          </w:tcPr>
          <w:p w14:paraId="16D8062F" w14:textId="77777777" w:rsidR="008C06EF" w:rsidRPr="008C06EF" w:rsidRDefault="008C06EF" w:rsidP="008C06EF">
            <w:pPr>
              <w:widowControl/>
              <w:jc w:val="left"/>
              <w:rPr>
                <w:rFonts w:ascii="宋体" w:hAnsi="宋体" w:cs="宋体" w:hint="eastAsia"/>
                <w:color w:val="000000"/>
                <w:kern w:val="0"/>
                <w:sz w:val="22"/>
                <w:szCs w:val="22"/>
              </w:rPr>
            </w:pPr>
            <w:r w:rsidRPr="008C06EF">
              <w:rPr>
                <w:rFonts w:ascii="宋体" w:hAnsi="宋体" w:cs="宋体" w:hint="eastAsia"/>
                <w:color w:val="000000"/>
                <w:kern w:val="0"/>
                <w:sz w:val="22"/>
                <w:szCs w:val="22"/>
              </w:rPr>
              <w:t xml:space="preserve">　</w:t>
            </w:r>
          </w:p>
        </w:tc>
      </w:tr>
      <w:tr w:rsidR="008C06EF" w:rsidRPr="008C06EF" w14:paraId="1D5C4D03" w14:textId="77777777" w:rsidTr="008C06EF">
        <w:trPr>
          <w:trHeight w:val="63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A91695"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14:paraId="3CD4242D" w14:textId="77777777" w:rsidR="008C06EF" w:rsidRPr="008C06EF" w:rsidRDefault="008C06EF" w:rsidP="008C06EF">
            <w:pPr>
              <w:widowControl/>
              <w:jc w:val="center"/>
              <w:rPr>
                <w:rFonts w:eastAsia="等线" w:hint="eastAsia"/>
                <w:color w:val="000000"/>
                <w:kern w:val="0"/>
                <w:szCs w:val="21"/>
              </w:rPr>
            </w:pPr>
            <w:r w:rsidRPr="008C06EF">
              <w:rPr>
                <w:rFonts w:eastAsia="等线"/>
                <w:color w:val="000000"/>
                <w:kern w:val="0"/>
                <w:szCs w:val="21"/>
              </w:rPr>
              <w:t>SHT0013239</w:t>
            </w:r>
          </w:p>
        </w:tc>
        <w:tc>
          <w:tcPr>
            <w:tcW w:w="1300" w:type="dxa"/>
            <w:tcBorders>
              <w:top w:val="nil"/>
              <w:left w:val="nil"/>
              <w:bottom w:val="single" w:sz="4" w:space="0" w:color="auto"/>
              <w:right w:val="single" w:sz="4" w:space="0" w:color="auto"/>
            </w:tcBorders>
            <w:shd w:val="clear" w:color="auto" w:fill="auto"/>
            <w:noWrap/>
            <w:vAlign w:val="center"/>
            <w:hideMark/>
          </w:tcPr>
          <w:p w14:paraId="317CA837" w14:textId="77777777" w:rsidR="008C06EF" w:rsidRPr="008C06EF" w:rsidRDefault="008C06EF" w:rsidP="008C06EF">
            <w:pPr>
              <w:widowControl/>
              <w:jc w:val="left"/>
              <w:rPr>
                <w:rFonts w:eastAsia="等线"/>
                <w:color w:val="000000"/>
                <w:kern w:val="0"/>
                <w:szCs w:val="21"/>
              </w:rPr>
            </w:pPr>
            <w:r w:rsidRPr="008C06EF">
              <w:rPr>
                <w:rFonts w:eastAsia="等线"/>
                <w:color w:val="000000"/>
                <w:kern w:val="0"/>
                <w:szCs w:val="21"/>
              </w:rPr>
              <w:t>VDC</w:t>
            </w:r>
            <w:r w:rsidRPr="008C06EF">
              <w:rPr>
                <w:rFonts w:eastAsia="等线"/>
                <w:color w:val="000000"/>
                <w:kern w:val="0"/>
                <w:szCs w:val="21"/>
              </w:rPr>
              <w:t>阀下支架总成</w:t>
            </w:r>
          </w:p>
        </w:tc>
        <w:tc>
          <w:tcPr>
            <w:tcW w:w="1559" w:type="dxa"/>
            <w:tcBorders>
              <w:top w:val="nil"/>
              <w:left w:val="nil"/>
              <w:bottom w:val="single" w:sz="4" w:space="0" w:color="auto"/>
              <w:right w:val="single" w:sz="4" w:space="0" w:color="auto"/>
            </w:tcBorders>
            <w:shd w:val="clear" w:color="auto" w:fill="auto"/>
            <w:vAlign w:val="center"/>
            <w:hideMark/>
          </w:tcPr>
          <w:p w14:paraId="164E25F7" w14:textId="77777777" w:rsidR="008C06EF" w:rsidRPr="008C06EF" w:rsidRDefault="008C06EF" w:rsidP="008C06EF">
            <w:pPr>
              <w:widowControl/>
              <w:jc w:val="left"/>
              <w:rPr>
                <w:rFonts w:eastAsia="等线"/>
                <w:color w:val="000000"/>
                <w:kern w:val="0"/>
                <w:szCs w:val="21"/>
              </w:rPr>
            </w:pPr>
            <w:r w:rsidRPr="008C06EF">
              <w:rPr>
                <w:rFonts w:eastAsia="等线"/>
                <w:color w:val="000000"/>
                <w:kern w:val="0"/>
                <w:szCs w:val="21"/>
              </w:rPr>
              <w:t>VDC</w:t>
            </w:r>
            <w:r w:rsidRPr="008C06EF">
              <w:rPr>
                <w:rFonts w:ascii="宋体" w:hAnsi="宋体" w:hint="eastAsia"/>
                <w:color w:val="000000"/>
                <w:kern w:val="0"/>
                <w:szCs w:val="21"/>
              </w:rPr>
              <w:t>阀下支架总成冲压模具</w:t>
            </w:r>
          </w:p>
        </w:tc>
        <w:tc>
          <w:tcPr>
            <w:tcW w:w="378" w:type="dxa"/>
            <w:tcBorders>
              <w:top w:val="nil"/>
              <w:left w:val="nil"/>
              <w:bottom w:val="single" w:sz="4" w:space="0" w:color="auto"/>
              <w:right w:val="single" w:sz="4" w:space="0" w:color="auto"/>
            </w:tcBorders>
            <w:shd w:val="clear" w:color="auto" w:fill="auto"/>
            <w:noWrap/>
            <w:vAlign w:val="center"/>
            <w:hideMark/>
          </w:tcPr>
          <w:p w14:paraId="4F13425B" w14:textId="77777777" w:rsidR="008C06EF" w:rsidRPr="008C06EF" w:rsidRDefault="008C06EF" w:rsidP="008C06EF">
            <w:pPr>
              <w:widowControl/>
              <w:jc w:val="center"/>
              <w:rPr>
                <w:rFonts w:ascii="宋体" w:hAnsi="宋体" w:cs="宋体"/>
                <w:color w:val="000000"/>
                <w:kern w:val="0"/>
                <w:sz w:val="22"/>
                <w:szCs w:val="22"/>
              </w:rPr>
            </w:pPr>
            <w:r w:rsidRPr="008C06EF">
              <w:rPr>
                <w:rFonts w:ascii="宋体" w:hAnsi="宋体" w:cs="宋体" w:hint="eastAsia"/>
                <w:color w:val="000000"/>
                <w:kern w:val="0"/>
                <w:sz w:val="22"/>
                <w:szCs w:val="22"/>
              </w:rPr>
              <w:t>套</w:t>
            </w:r>
          </w:p>
        </w:tc>
        <w:tc>
          <w:tcPr>
            <w:tcW w:w="0" w:type="auto"/>
            <w:tcBorders>
              <w:top w:val="nil"/>
              <w:left w:val="nil"/>
              <w:bottom w:val="single" w:sz="4" w:space="0" w:color="auto"/>
              <w:right w:val="single" w:sz="4" w:space="0" w:color="auto"/>
            </w:tcBorders>
            <w:shd w:val="clear" w:color="auto" w:fill="auto"/>
            <w:noWrap/>
            <w:vAlign w:val="center"/>
            <w:hideMark/>
          </w:tcPr>
          <w:p w14:paraId="30E57DCB"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6F179B53"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0.0177</w:t>
            </w:r>
          </w:p>
        </w:tc>
        <w:tc>
          <w:tcPr>
            <w:tcW w:w="0" w:type="auto"/>
            <w:tcBorders>
              <w:top w:val="nil"/>
              <w:left w:val="nil"/>
              <w:bottom w:val="single" w:sz="4" w:space="0" w:color="auto"/>
              <w:right w:val="single" w:sz="4" w:space="0" w:color="auto"/>
            </w:tcBorders>
            <w:shd w:val="clear" w:color="auto" w:fill="auto"/>
            <w:noWrap/>
            <w:vAlign w:val="center"/>
            <w:hideMark/>
          </w:tcPr>
          <w:p w14:paraId="77AEC366"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0.0200</w:t>
            </w:r>
          </w:p>
        </w:tc>
        <w:tc>
          <w:tcPr>
            <w:tcW w:w="0" w:type="auto"/>
            <w:tcBorders>
              <w:top w:val="nil"/>
              <w:left w:val="nil"/>
              <w:bottom w:val="single" w:sz="4" w:space="0" w:color="auto"/>
              <w:right w:val="single" w:sz="4" w:space="0" w:color="auto"/>
            </w:tcBorders>
            <w:shd w:val="clear" w:color="auto" w:fill="auto"/>
            <w:noWrap/>
            <w:vAlign w:val="center"/>
            <w:hideMark/>
          </w:tcPr>
          <w:p w14:paraId="068B10D3"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884.96</w:t>
            </w:r>
          </w:p>
        </w:tc>
        <w:tc>
          <w:tcPr>
            <w:tcW w:w="0" w:type="auto"/>
            <w:tcBorders>
              <w:top w:val="nil"/>
              <w:left w:val="nil"/>
              <w:bottom w:val="single" w:sz="4" w:space="0" w:color="auto"/>
              <w:right w:val="single" w:sz="4" w:space="0" w:color="auto"/>
            </w:tcBorders>
            <w:shd w:val="clear" w:color="auto" w:fill="auto"/>
            <w:noWrap/>
            <w:vAlign w:val="center"/>
            <w:hideMark/>
          </w:tcPr>
          <w:p w14:paraId="2011305E"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1000.00</w:t>
            </w:r>
          </w:p>
        </w:tc>
        <w:tc>
          <w:tcPr>
            <w:tcW w:w="0" w:type="auto"/>
            <w:tcBorders>
              <w:top w:val="nil"/>
              <w:left w:val="nil"/>
              <w:bottom w:val="single" w:sz="4" w:space="0" w:color="auto"/>
              <w:right w:val="single" w:sz="4" w:space="0" w:color="auto"/>
            </w:tcBorders>
            <w:shd w:val="clear" w:color="auto" w:fill="auto"/>
            <w:noWrap/>
            <w:vAlign w:val="center"/>
            <w:hideMark/>
          </w:tcPr>
          <w:p w14:paraId="4E794516" w14:textId="77777777" w:rsidR="008C06EF" w:rsidRPr="008C06EF" w:rsidRDefault="008C06EF" w:rsidP="008C06EF">
            <w:pPr>
              <w:widowControl/>
              <w:jc w:val="left"/>
              <w:rPr>
                <w:rFonts w:ascii="宋体" w:hAnsi="宋体" w:cs="宋体" w:hint="eastAsia"/>
                <w:color w:val="000000"/>
                <w:kern w:val="0"/>
                <w:sz w:val="22"/>
                <w:szCs w:val="22"/>
              </w:rPr>
            </w:pPr>
            <w:r w:rsidRPr="008C06EF">
              <w:rPr>
                <w:rFonts w:ascii="宋体" w:hAnsi="宋体" w:cs="宋体" w:hint="eastAsia"/>
                <w:color w:val="000000"/>
                <w:kern w:val="0"/>
                <w:sz w:val="22"/>
                <w:szCs w:val="22"/>
              </w:rPr>
              <w:t xml:space="preserve">　</w:t>
            </w:r>
          </w:p>
        </w:tc>
      </w:tr>
      <w:tr w:rsidR="008C06EF" w:rsidRPr="008C06EF" w14:paraId="03E12E1F" w14:textId="77777777" w:rsidTr="008C06EF">
        <w:trPr>
          <w:trHeight w:val="63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0334C4"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14:paraId="0B0C4AC1" w14:textId="77777777" w:rsidR="008C06EF" w:rsidRPr="008C06EF" w:rsidRDefault="008C06EF" w:rsidP="008C06EF">
            <w:pPr>
              <w:widowControl/>
              <w:jc w:val="center"/>
              <w:rPr>
                <w:rFonts w:eastAsia="等线" w:hint="eastAsia"/>
                <w:color w:val="000000"/>
                <w:kern w:val="0"/>
                <w:szCs w:val="21"/>
              </w:rPr>
            </w:pPr>
            <w:r w:rsidRPr="008C06EF">
              <w:rPr>
                <w:rFonts w:eastAsia="等线"/>
                <w:color w:val="000000"/>
                <w:kern w:val="0"/>
                <w:szCs w:val="21"/>
              </w:rPr>
              <w:t>SHT0013841</w:t>
            </w:r>
          </w:p>
        </w:tc>
        <w:tc>
          <w:tcPr>
            <w:tcW w:w="1300" w:type="dxa"/>
            <w:tcBorders>
              <w:top w:val="nil"/>
              <w:left w:val="nil"/>
              <w:bottom w:val="single" w:sz="4" w:space="0" w:color="auto"/>
              <w:right w:val="single" w:sz="4" w:space="0" w:color="auto"/>
            </w:tcBorders>
            <w:shd w:val="clear" w:color="auto" w:fill="auto"/>
            <w:noWrap/>
            <w:vAlign w:val="center"/>
            <w:hideMark/>
          </w:tcPr>
          <w:p w14:paraId="719C71DA" w14:textId="77777777" w:rsidR="008C06EF" w:rsidRPr="008C06EF" w:rsidRDefault="008C06EF" w:rsidP="008C06EF">
            <w:pPr>
              <w:widowControl/>
              <w:jc w:val="left"/>
              <w:rPr>
                <w:rFonts w:eastAsia="等线"/>
                <w:color w:val="000000"/>
                <w:kern w:val="0"/>
                <w:szCs w:val="21"/>
              </w:rPr>
            </w:pPr>
            <w:r w:rsidRPr="008C06EF">
              <w:rPr>
                <w:rFonts w:eastAsia="等线"/>
                <w:color w:val="000000"/>
                <w:kern w:val="0"/>
                <w:szCs w:val="21"/>
              </w:rPr>
              <w:t>气管支架</w:t>
            </w:r>
          </w:p>
        </w:tc>
        <w:tc>
          <w:tcPr>
            <w:tcW w:w="1559" w:type="dxa"/>
            <w:tcBorders>
              <w:top w:val="nil"/>
              <w:left w:val="nil"/>
              <w:bottom w:val="single" w:sz="4" w:space="0" w:color="auto"/>
              <w:right w:val="single" w:sz="4" w:space="0" w:color="auto"/>
            </w:tcBorders>
            <w:shd w:val="clear" w:color="auto" w:fill="auto"/>
            <w:vAlign w:val="center"/>
            <w:hideMark/>
          </w:tcPr>
          <w:p w14:paraId="19C8AAB0" w14:textId="77777777" w:rsidR="008C06EF" w:rsidRPr="008C06EF" w:rsidRDefault="008C06EF" w:rsidP="008C06EF">
            <w:pPr>
              <w:widowControl/>
              <w:jc w:val="left"/>
              <w:rPr>
                <w:rFonts w:ascii="宋体" w:hAnsi="宋体" w:cs="宋体"/>
                <w:color w:val="000000"/>
                <w:kern w:val="0"/>
                <w:szCs w:val="21"/>
              </w:rPr>
            </w:pPr>
            <w:r w:rsidRPr="008C06EF">
              <w:rPr>
                <w:rFonts w:ascii="宋体" w:hAnsi="宋体" w:cs="宋体" w:hint="eastAsia"/>
                <w:color w:val="000000"/>
                <w:kern w:val="0"/>
                <w:szCs w:val="21"/>
              </w:rPr>
              <w:t>气管支架冲压模具</w:t>
            </w:r>
          </w:p>
        </w:tc>
        <w:tc>
          <w:tcPr>
            <w:tcW w:w="378" w:type="dxa"/>
            <w:tcBorders>
              <w:top w:val="nil"/>
              <w:left w:val="nil"/>
              <w:bottom w:val="single" w:sz="4" w:space="0" w:color="auto"/>
              <w:right w:val="single" w:sz="4" w:space="0" w:color="auto"/>
            </w:tcBorders>
            <w:shd w:val="clear" w:color="auto" w:fill="auto"/>
            <w:noWrap/>
            <w:vAlign w:val="center"/>
            <w:hideMark/>
          </w:tcPr>
          <w:p w14:paraId="4248EA65"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套</w:t>
            </w:r>
          </w:p>
        </w:tc>
        <w:tc>
          <w:tcPr>
            <w:tcW w:w="0" w:type="auto"/>
            <w:tcBorders>
              <w:top w:val="nil"/>
              <w:left w:val="nil"/>
              <w:bottom w:val="single" w:sz="4" w:space="0" w:color="auto"/>
              <w:right w:val="single" w:sz="4" w:space="0" w:color="auto"/>
            </w:tcBorders>
            <w:shd w:val="clear" w:color="auto" w:fill="auto"/>
            <w:noWrap/>
            <w:vAlign w:val="center"/>
            <w:hideMark/>
          </w:tcPr>
          <w:p w14:paraId="0254F0F9"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0FAD307D"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0.0796</w:t>
            </w:r>
          </w:p>
        </w:tc>
        <w:tc>
          <w:tcPr>
            <w:tcW w:w="0" w:type="auto"/>
            <w:tcBorders>
              <w:top w:val="nil"/>
              <w:left w:val="nil"/>
              <w:bottom w:val="single" w:sz="4" w:space="0" w:color="auto"/>
              <w:right w:val="single" w:sz="4" w:space="0" w:color="auto"/>
            </w:tcBorders>
            <w:shd w:val="clear" w:color="auto" w:fill="auto"/>
            <w:noWrap/>
            <w:vAlign w:val="center"/>
            <w:hideMark/>
          </w:tcPr>
          <w:p w14:paraId="0229EF74"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0.0900</w:t>
            </w:r>
          </w:p>
        </w:tc>
        <w:tc>
          <w:tcPr>
            <w:tcW w:w="0" w:type="auto"/>
            <w:tcBorders>
              <w:top w:val="nil"/>
              <w:left w:val="nil"/>
              <w:bottom w:val="single" w:sz="4" w:space="0" w:color="auto"/>
              <w:right w:val="single" w:sz="4" w:space="0" w:color="auto"/>
            </w:tcBorders>
            <w:shd w:val="clear" w:color="auto" w:fill="auto"/>
            <w:noWrap/>
            <w:vAlign w:val="center"/>
            <w:hideMark/>
          </w:tcPr>
          <w:p w14:paraId="1DD3D690"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3982.30</w:t>
            </w:r>
          </w:p>
        </w:tc>
        <w:tc>
          <w:tcPr>
            <w:tcW w:w="0" w:type="auto"/>
            <w:tcBorders>
              <w:top w:val="nil"/>
              <w:left w:val="nil"/>
              <w:bottom w:val="single" w:sz="4" w:space="0" w:color="auto"/>
              <w:right w:val="single" w:sz="4" w:space="0" w:color="auto"/>
            </w:tcBorders>
            <w:shd w:val="clear" w:color="auto" w:fill="auto"/>
            <w:noWrap/>
            <w:vAlign w:val="center"/>
            <w:hideMark/>
          </w:tcPr>
          <w:p w14:paraId="62DB063D"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4500.00</w:t>
            </w:r>
          </w:p>
        </w:tc>
        <w:tc>
          <w:tcPr>
            <w:tcW w:w="0" w:type="auto"/>
            <w:tcBorders>
              <w:top w:val="nil"/>
              <w:left w:val="nil"/>
              <w:bottom w:val="single" w:sz="4" w:space="0" w:color="auto"/>
              <w:right w:val="single" w:sz="4" w:space="0" w:color="auto"/>
            </w:tcBorders>
            <w:shd w:val="clear" w:color="auto" w:fill="auto"/>
            <w:noWrap/>
            <w:vAlign w:val="center"/>
            <w:hideMark/>
          </w:tcPr>
          <w:p w14:paraId="078B3E49" w14:textId="77777777" w:rsidR="008C06EF" w:rsidRPr="008C06EF" w:rsidRDefault="008C06EF" w:rsidP="008C06EF">
            <w:pPr>
              <w:widowControl/>
              <w:jc w:val="left"/>
              <w:rPr>
                <w:rFonts w:ascii="宋体" w:hAnsi="宋体" w:cs="宋体" w:hint="eastAsia"/>
                <w:color w:val="000000"/>
                <w:kern w:val="0"/>
                <w:sz w:val="22"/>
                <w:szCs w:val="22"/>
              </w:rPr>
            </w:pPr>
            <w:r w:rsidRPr="008C06EF">
              <w:rPr>
                <w:rFonts w:ascii="宋体" w:hAnsi="宋体" w:cs="宋体" w:hint="eastAsia"/>
                <w:color w:val="000000"/>
                <w:kern w:val="0"/>
                <w:sz w:val="22"/>
                <w:szCs w:val="22"/>
              </w:rPr>
              <w:t xml:space="preserve">　</w:t>
            </w:r>
          </w:p>
        </w:tc>
      </w:tr>
      <w:tr w:rsidR="008C06EF" w:rsidRPr="008C06EF" w14:paraId="6CE9096F" w14:textId="77777777" w:rsidTr="008C06EF">
        <w:trPr>
          <w:trHeight w:val="63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B30631" w14:textId="77777777" w:rsidR="008C06EF" w:rsidRPr="008C06EF" w:rsidRDefault="008C06EF" w:rsidP="008C06EF">
            <w:pPr>
              <w:widowControl/>
              <w:jc w:val="center"/>
              <w:rPr>
                <w:rFonts w:ascii="仿宋" w:eastAsia="仿宋" w:hAnsi="仿宋" w:cs="宋体" w:hint="eastAsia"/>
                <w:color w:val="000000"/>
                <w:kern w:val="0"/>
                <w:szCs w:val="21"/>
              </w:rPr>
            </w:pPr>
            <w:r w:rsidRPr="008C06EF">
              <w:rPr>
                <w:rFonts w:ascii="仿宋" w:eastAsia="仿宋" w:hAnsi="仿宋"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14:paraId="1F018914" w14:textId="77777777" w:rsidR="008C06EF" w:rsidRPr="008C06EF" w:rsidRDefault="008C06EF" w:rsidP="008C06EF">
            <w:pPr>
              <w:widowControl/>
              <w:jc w:val="center"/>
              <w:rPr>
                <w:rFonts w:eastAsia="等线" w:hint="eastAsia"/>
                <w:color w:val="000000"/>
                <w:kern w:val="0"/>
                <w:szCs w:val="21"/>
              </w:rPr>
            </w:pPr>
            <w:r w:rsidRPr="008C06EF">
              <w:rPr>
                <w:rFonts w:eastAsia="等线"/>
                <w:color w:val="000000"/>
                <w:kern w:val="0"/>
                <w:szCs w:val="21"/>
              </w:rPr>
              <w:t>SHT0001684</w:t>
            </w:r>
          </w:p>
        </w:tc>
        <w:tc>
          <w:tcPr>
            <w:tcW w:w="1300" w:type="dxa"/>
            <w:tcBorders>
              <w:top w:val="nil"/>
              <w:left w:val="nil"/>
              <w:bottom w:val="single" w:sz="4" w:space="0" w:color="auto"/>
              <w:right w:val="single" w:sz="4" w:space="0" w:color="auto"/>
            </w:tcBorders>
            <w:shd w:val="clear" w:color="auto" w:fill="auto"/>
            <w:vAlign w:val="center"/>
            <w:hideMark/>
          </w:tcPr>
          <w:p w14:paraId="18F480BC" w14:textId="77777777" w:rsidR="008C06EF" w:rsidRPr="008C06EF" w:rsidRDefault="008C06EF" w:rsidP="008C06EF">
            <w:pPr>
              <w:widowControl/>
              <w:jc w:val="left"/>
              <w:rPr>
                <w:rFonts w:eastAsia="等线"/>
                <w:color w:val="000000"/>
                <w:kern w:val="0"/>
                <w:szCs w:val="21"/>
              </w:rPr>
            </w:pPr>
            <w:r w:rsidRPr="008C06EF">
              <w:rPr>
                <w:rFonts w:eastAsia="等线"/>
                <w:color w:val="000000"/>
                <w:kern w:val="0"/>
                <w:szCs w:val="21"/>
              </w:rPr>
              <w:t>安全带外部罩壳固定卡片</w:t>
            </w:r>
          </w:p>
        </w:tc>
        <w:tc>
          <w:tcPr>
            <w:tcW w:w="1559" w:type="dxa"/>
            <w:tcBorders>
              <w:top w:val="nil"/>
              <w:left w:val="nil"/>
              <w:bottom w:val="single" w:sz="4" w:space="0" w:color="auto"/>
              <w:right w:val="single" w:sz="4" w:space="0" w:color="auto"/>
            </w:tcBorders>
            <w:shd w:val="clear" w:color="auto" w:fill="auto"/>
            <w:vAlign w:val="center"/>
            <w:hideMark/>
          </w:tcPr>
          <w:p w14:paraId="76FB762C" w14:textId="77777777" w:rsidR="008C06EF" w:rsidRPr="008C06EF" w:rsidRDefault="008C06EF" w:rsidP="008C06EF">
            <w:pPr>
              <w:widowControl/>
              <w:jc w:val="left"/>
              <w:rPr>
                <w:rFonts w:ascii="宋体" w:hAnsi="宋体" w:cs="宋体"/>
                <w:color w:val="000000"/>
                <w:kern w:val="0"/>
                <w:szCs w:val="21"/>
              </w:rPr>
            </w:pPr>
            <w:r w:rsidRPr="008C06EF">
              <w:rPr>
                <w:rFonts w:ascii="宋体" w:hAnsi="宋体" w:cs="宋体" w:hint="eastAsia"/>
                <w:color w:val="000000"/>
                <w:kern w:val="0"/>
                <w:szCs w:val="21"/>
              </w:rPr>
              <w:t>安全带外部罩壳固定卡片冲压模具</w:t>
            </w:r>
          </w:p>
        </w:tc>
        <w:tc>
          <w:tcPr>
            <w:tcW w:w="378" w:type="dxa"/>
            <w:tcBorders>
              <w:top w:val="nil"/>
              <w:left w:val="nil"/>
              <w:bottom w:val="single" w:sz="4" w:space="0" w:color="auto"/>
              <w:right w:val="single" w:sz="4" w:space="0" w:color="auto"/>
            </w:tcBorders>
            <w:shd w:val="clear" w:color="auto" w:fill="auto"/>
            <w:noWrap/>
            <w:vAlign w:val="center"/>
            <w:hideMark/>
          </w:tcPr>
          <w:p w14:paraId="27F179EF"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套</w:t>
            </w:r>
          </w:p>
        </w:tc>
        <w:tc>
          <w:tcPr>
            <w:tcW w:w="0" w:type="auto"/>
            <w:tcBorders>
              <w:top w:val="nil"/>
              <w:left w:val="nil"/>
              <w:bottom w:val="single" w:sz="4" w:space="0" w:color="auto"/>
              <w:right w:val="single" w:sz="4" w:space="0" w:color="auto"/>
            </w:tcBorders>
            <w:shd w:val="clear" w:color="auto" w:fill="auto"/>
            <w:noWrap/>
            <w:vAlign w:val="center"/>
            <w:hideMark/>
          </w:tcPr>
          <w:p w14:paraId="75DF9AB7"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1E3F56F8"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0.0560</w:t>
            </w:r>
          </w:p>
        </w:tc>
        <w:tc>
          <w:tcPr>
            <w:tcW w:w="0" w:type="auto"/>
            <w:tcBorders>
              <w:top w:val="nil"/>
              <w:left w:val="nil"/>
              <w:bottom w:val="single" w:sz="4" w:space="0" w:color="auto"/>
              <w:right w:val="single" w:sz="4" w:space="0" w:color="auto"/>
            </w:tcBorders>
            <w:shd w:val="clear" w:color="auto" w:fill="auto"/>
            <w:noWrap/>
            <w:vAlign w:val="center"/>
            <w:hideMark/>
          </w:tcPr>
          <w:p w14:paraId="7EF81E90"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0.0633</w:t>
            </w:r>
          </w:p>
        </w:tc>
        <w:tc>
          <w:tcPr>
            <w:tcW w:w="0" w:type="auto"/>
            <w:tcBorders>
              <w:top w:val="nil"/>
              <w:left w:val="nil"/>
              <w:bottom w:val="single" w:sz="4" w:space="0" w:color="auto"/>
              <w:right w:val="single" w:sz="4" w:space="0" w:color="auto"/>
            </w:tcBorders>
            <w:shd w:val="clear" w:color="auto" w:fill="auto"/>
            <w:noWrap/>
            <w:vAlign w:val="center"/>
            <w:hideMark/>
          </w:tcPr>
          <w:p w14:paraId="0FB97C8B"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2800.00</w:t>
            </w:r>
          </w:p>
        </w:tc>
        <w:tc>
          <w:tcPr>
            <w:tcW w:w="0" w:type="auto"/>
            <w:tcBorders>
              <w:top w:val="nil"/>
              <w:left w:val="nil"/>
              <w:bottom w:val="single" w:sz="4" w:space="0" w:color="auto"/>
              <w:right w:val="single" w:sz="4" w:space="0" w:color="auto"/>
            </w:tcBorders>
            <w:shd w:val="clear" w:color="auto" w:fill="auto"/>
            <w:noWrap/>
            <w:vAlign w:val="center"/>
            <w:hideMark/>
          </w:tcPr>
          <w:p w14:paraId="59EB8848"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3164.00</w:t>
            </w:r>
          </w:p>
        </w:tc>
        <w:tc>
          <w:tcPr>
            <w:tcW w:w="0" w:type="auto"/>
            <w:tcBorders>
              <w:top w:val="nil"/>
              <w:left w:val="nil"/>
              <w:bottom w:val="single" w:sz="4" w:space="0" w:color="auto"/>
              <w:right w:val="single" w:sz="4" w:space="0" w:color="auto"/>
            </w:tcBorders>
            <w:shd w:val="clear" w:color="auto" w:fill="auto"/>
            <w:noWrap/>
            <w:vAlign w:val="center"/>
            <w:hideMark/>
          </w:tcPr>
          <w:p w14:paraId="3BD81D4E" w14:textId="77777777" w:rsidR="008C06EF" w:rsidRPr="008C06EF" w:rsidRDefault="008C06EF" w:rsidP="008C06EF">
            <w:pPr>
              <w:widowControl/>
              <w:jc w:val="left"/>
              <w:rPr>
                <w:rFonts w:ascii="宋体" w:hAnsi="宋体" w:cs="宋体" w:hint="eastAsia"/>
                <w:color w:val="000000"/>
                <w:kern w:val="0"/>
                <w:sz w:val="22"/>
                <w:szCs w:val="22"/>
              </w:rPr>
            </w:pPr>
            <w:r w:rsidRPr="008C06EF">
              <w:rPr>
                <w:rFonts w:ascii="宋体" w:hAnsi="宋体" w:cs="宋体" w:hint="eastAsia"/>
                <w:color w:val="000000"/>
                <w:kern w:val="0"/>
                <w:sz w:val="22"/>
                <w:szCs w:val="22"/>
              </w:rPr>
              <w:t xml:space="preserve">　</w:t>
            </w:r>
          </w:p>
        </w:tc>
      </w:tr>
      <w:tr w:rsidR="008C06EF" w:rsidRPr="008C06EF" w14:paraId="0CDFC7D5" w14:textId="77777777" w:rsidTr="008C06EF">
        <w:trPr>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BC7D5" w14:textId="77777777" w:rsidR="008C06EF" w:rsidRPr="008C06EF" w:rsidRDefault="008C06EF" w:rsidP="008C06EF">
            <w:pPr>
              <w:widowControl/>
              <w:jc w:val="center"/>
              <w:rPr>
                <w:rFonts w:ascii="仿宋" w:eastAsia="仿宋" w:hAnsi="仿宋" w:cs="宋体" w:hint="eastAsia"/>
                <w:b/>
                <w:bCs/>
                <w:color w:val="000000"/>
                <w:kern w:val="0"/>
                <w:sz w:val="22"/>
                <w:szCs w:val="22"/>
              </w:rPr>
            </w:pPr>
            <w:r w:rsidRPr="008C06EF">
              <w:rPr>
                <w:rFonts w:ascii="仿宋" w:eastAsia="仿宋" w:hAnsi="仿宋" w:cs="宋体" w:hint="eastAsia"/>
                <w:b/>
                <w:bCs/>
                <w:color w:val="000000"/>
                <w:kern w:val="0"/>
                <w:sz w:val="22"/>
                <w:szCs w:val="22"/>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1BCE0E6C" w14:textId="77777777" w:rsidR="008C06EF" w:rsidRPr="008C06EF" w:rsidRDefault="008C06EF" w:rsidP="008C06EF">
            <w:pPr>
              <w:widowControl/>
              <w:jc w:val="center"/>
              <w:rPr>
                <w:rFonts w:ascii="宋体" w:hAnsi="宋体" w:cs="宋体" w:hint="eastAsia"/>
                <w:color w:val="000000"/>
                <w:kern w:val="0"/>
                <w:sz w:val="22"/>
                <w:szCs w:val="22"/>
              </w:rPr>
            </w:pPr>
            <w:r w:rsidRPr="008C06EF">
              <w:rPr>
                <w:rFonts w:ascii="宋体" w:hAnsi="宋体" w:cs="宋体" w:hint="eastAsia"/>
                <w:color w:val="000000"/>
                <w:kern w:val="0"/>
                <w:sz w:val="22"/>
                <w:szCs w:val="22"/>
              </w:rPr>
              <w:t>8552.22</w:t>
            </w:r>
          </w:p>
        </w:tc>
        <w:tc>
          <w:tcPr>
            <w:tcW w:w="0" w:type="auto"/>
            <w:tcBorders>
              <w:top w:val="nil"/>
              <w:left w:val="nil"/>
              <w:bottom w:val="single" w:sz="4" w:space="0" w:color="auto"/>
              <w:right w:val="single" w:sz="4" w:space="0" w:color="auto"/>
            </w:tcBorders>
            <w:shd w:val="clear" w:color="auto" w:fill="auto"/>
            <w:noWrap/>
            <w:vAlign w:val="center"/>
            <w:hideMark/>
          </w:tcPr>
          <w:p w14:paraId="4B0C091E" w14:textId="77777777" w:rsidR="008C06EF" w:rsidRPr="008C06EF" w:rsidRDefault="008C06EF" w:rsidP="008C06EF">
            <w:pPr>
              <w:widowControl/>
              <w:jc w:val="left"/>
              <w:rPr>
                <w:rFonts w:ascii="宋体" w:hAnsi="宋体" w:cs="宋体" w:hint="eastAsia"/>
                <w:color w:val="000000"/>
                <w:kern w:val="0"/>
                <w:sz w:val="22"/>
                <w:szCs w:val="22"/>
              </w:rPr>
            </w:pPr>
            <w:r w:rsidRPr="008C06EF">
              <w:rPr>
                <w:rFonts w:ascii="宋体" w:hAnsi="宋体" w:cs="宋体" w:hint="eastAsia"/>
                <w:color w:val="000000"/>
                <w:kern w:val="0"/>
                <w:sz w:val="22"/>
                <w:szCs w:val="22"/>
              </w:rPr>
              <w:t>9664.01</w:t>
            </w:r>
          </w:p>
        </w:tc>
        <w:tc>
          <w:tcPr>
            <w:tcW w:w="0" w:type="auto"/>
            <w:tcBorders>
              <w:top w:val="nil"/>
              <w:left w:val="nil"/>
              <w:bottom w:val="single" w:sz="4" w:space="0" w:color="auto"/>
              <w:right w:val="single" w:sz="4" w:space="0" w:color="auto"/>
            </w:tcBorders>
            <w:shd w:val="clear" w:color="auto" w:fill="auto"/>
            <w:noWrap/>
            <w:vAlign w:val="center"/>
            <w:hideMark/>
          </w:tcPr>
          <w:p w14:paraId="27C6B378" w14:textId="77777777" w:rsidR="008C06EF" w:rsidRPr="008C06EF" w:rsidRDefault="008C06EF" w:rsidP="008C06EF">
            <w:pPr>
              <w:widowControl/>
              <w:jc w:val="left"/>
              <w:rPr>
                <w:rFonts w:ascii="宋体" w:hAnsi="宋体" w:cs="宋体" w:hint="eastAsia"/>
                <w:color w:val="000000"/>
                <w:kern w:val="0"/>
                <w:sz w:val="22"/>
                <w:szCs w:val="22"/>
              </w:rPr>
            </w:pPr>
            <w:r w:rsidRPr="008C06EF">
              <w:rPr>
                <w:rFonts w:ascii="宋体" w:hAnsi="宋体" w:cs="宋体" w:hint="eastAsia"/>
                <w:color w:val="000000"/>
                <w:kern w:val="0"/>
                <w:sz w:val="22"/>
                <w:szCs w:val="22"/>
              </w:rPr>
              <w:t xml:space="preserve">　</w:t>
            </w: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0BDF6B06"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8C06EF">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8C06EF">
        <w:rPr>
          <w:rFonts w:ascii="仿宋" w:eastAsia="仿宋" w:hAnsi="仿宋"/>
          <w:sz w:val="24"/>
          <w:szCs w:val="24"/>
        </w:rPr>
        <w:t>1</w:t>
      </w:r>
      <w:r w:rsidR="00317846" w:rsidRPr="00C64A64">
        <w:rPr>
          <w:rFonts w:ascii="仿宋" w:eastAsia="仿宋" w:hAnsi="仿宋" w:hint="eastAsia"/>
          <w:sz w:val="24"/>
          <w:szCs w:val="24"/>
        </w:rPr>
        <w:t>月</w:t>
      </w:r>
      <w:r w:rsidR="008C06EF">
        <w:rPr>
          <w:rFonts w:ascii="仿宋" w:eastAsia="仿宋" w:hAnsi="仿宋"/>
          <w:sz w:val="24"/>
          <w:szCs w:val="24"/>
        </w:rPr>
        <w:t>20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lastRenderedPageBreak/>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w:t>
      </w:r>
      <w:r w:rsidR="00317846" w:rsidRPr="00C64A64">
        <w:rPr>
          <w:rFonts w:ascii="仿宋" w:eastAsia="仿宋" w:hAnsi="仿宋"/>
          <w:sz w:val="24"/>
          <w:szCs w:val="24"/>
        </w:rPr>
        <w:lastRenderedPageBreak/>
        <w:t>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4764045D"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AA065F" w:rsidRPr="00F74B77">
        <w:rPr>
          <w:rFonts w:ascii="宋体" w:hAnsi="宋体" w:cs="宋体" w:hint="eastAsia"/>
          <w:b/>
          <w:sz w:val="24"/>
          <w:szCs w:val="24"/>
        </w:rPr>
        <w:t>沧州智凯金属制品有限公司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A97F" w14:textId="77777777" w:rsidR="003E66D2" w:rsidRDefault="003E66D2">
      <w:r>
        <w:separator/>
      </w:r>
    </w:p>
  </w:endnote>
  <w:endnote w:type="continuationSeparator" w:id="0">
    <w:p w14:paraId="0FA3AD64" w14:textId="77777777" w:rsidR="003E66D2" w:rsidRDefault="003E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30F8" w14:textId="77777777" w:rsidR="003E66D2" w:rsidRDefault="003E66D2">
      <w:r>
        <w:separator/>
      </w:r>
    </w:p>
  </w:footnote>
  <w:footnote w:type="continuationSeparator" w:id="0">
    <w:p w14:paraId="5DCE0812" w14:textId="77777777" w:rsidR="003E66D2" w:rsidRDefault="003E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28959431">
    <w:abstractNumId w:val="3"/>
  </w:num>
  <w:num w:numId="2" w16cid:durableId="242373378">
    <w:abstractNumId w:val="9"/>
  </w:num>
  <w:num w:numId="3" w16cid:durableId="954412739">
    <w:abstractNumId w:val="5"/>
  </w:num>
  <w:num w:numId="4" w16cid:durableId="283195373">
    <w:abstractNumId w:val="0"/>
  </w:num>
  <w:num w:numId="5" w16cid:durableId="1564827553">
    <w:abstractNumId w:val="1"/>
  </w:num>
  <w:num w:numId="6" w16cid:durableId="165094871">
    <w:abstractNumId w:val="6"/>
  </w:num>
  <w:num w:numId="7" w16cid:durableId="2145611786">
    <w:abstractNumId w:val="7"/>
  </w:num>
  <w:num w:numId="8" w16cid:durableId="1054962986">
    <w:abstractNumId w:val="10"/>
  </w:num>
  <w:num w:numId="9" w16cid:durableId="338384713">
    <w:abstractNumId w:val="2"/>
  </w:num>
  <w:num w:numId="10" w16cid:durableId="785395468">
    <w:abstractNumId w:val="8"/>
  </w:num>
  <w:num w:numId="11" w16cid:durableId="52024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B043F"/>
    <w:rsid w:val="003B16E6"/>
    <w:rsid w:val="003C298F"/>
    <w:rsid w:val="003E66D2"/>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605E97"/>
    <w:rsid w:val="006539D8"/>
    <w:rsid w:val="006548C2"/>
    <w:rsid w:val="0065492D"/>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4486"/>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32A5"/>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20BB"/>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611</Words>
  <Characters>3486</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33</cp:revision>
  <cp:lastPrinted>2022-03-31T00:22:00Z</cp:lastPrinted>
  <dcterms:created xsi:type="dcterms:W3CDTF">2021-11-05T08:16:00Z</dcterms:created>
  <dcterms:modified xsi:type="dcterms:W3CDTF">2022-12-29T10:47:00Z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