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4241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42411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42411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C52817" w:rsidRDefault="00F771A3">
            <w:pPr>
              <w:tabs>
                <w:tab w:val="left" w:pos="5910"/>
              </w:tabs>
              <w:rPr>
                <w:sz w:val="30"/>
                <w:szCs w:val="30"/>
              </w:rPr>
            </w:pPr>
            <w:r w:rsidRPr="00C52817">
              <w:rPr>
                <w:rFonts w:hint="eastAsia"/>
                <w:sz w:val="30"/>
                <w:szCs w:val="30"/>
              </w:rPr>
              <w:t>公司领导：</w:t>
            </w:r>
          </w:p>
          <w:p w:rsidR="00A155E2" w:rsidRPr="00C52817" w:rsidRDefault="00F771A3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  <w:r w:rsidRPr="00C52817">
              <w:rPr>
                <w:rFonts w:hint="eastAsia"/>
                <w:sz w:val="30"/>
                <w:szCs w:val="30"/>
              </w:rPr>
              <w:t>本人市场营销部王庆岭，负责商用车平台的市场开发，</w:t>
            </w:r>
          </w:p>
          <w:p w:rsidR="00ED18C5" w:rsidRDefault="00ED18C5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日自驾私家车带礼品前往济南进行春节前拜访和业务及技术交流。</w:t>
            </w:r>
          </w:p>
          <w:p w:rsidR="0042411E" w:rsidRDefault="00ED18C5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其中通过和信副院长及秦总交流他们对座椅的轻量化、舒适性及未来座椅的技术发展方向如电动化、智能化持积极态度。</w:t>
            </w:r>
          </w:p>
          <w:p w:rsidR="00ED18C5" w:rsidRPr="00ED18C5" w:rsidRDefault="00ED18C5">
            <w:pPr>
              <w:tabs>
                <w:tab w:val="left" w:pos="5910"/>
              </w:tabs>
              <w:ind w:firstLine="56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通过与刘国柱等座椅团队</w:t>
            </w:r>
            <w:r w:rsidR="00A23879">
              <w:rPr>
                <w:rFonts w:hint="eastAsia"/>
                <w:sz w:val="30"/>
                <w:szCs w:val="30"/>
              </w:rPr>
              <w:t>一起晚餐，对其研发方向和车型座椅</w:t>
            </w:r>
            <w:r w:rsidR="007B3EAF">
              <w:rPr>
                <w:rFonts w:hint="eastAsia"/>
                <w:sz w:val="30"/>
                <w:szCs w:val="30"/>
              </w:rPr>
              <w:t>配置情况进行了充分深入交流，为差异化技术竞争和品牌差异化装车</w:t>
            </w:r>
            <w:r w:rsidR="00A23879">
              <w:rPr>
                <w:rFonts w:hint="eastAsia"/>
                <w:sz w:val="30"/>
                <w:szCs w:val="30"/>
              </w:rPr>
              <w:t>打下了基础（饭费：</w:t>
            </w:r>
            <w:r w:rsidR="00A23879">
              <w:rPr>
                <w:rFonts w:hint="eastAsia"/>
                <w:sz w:val="30"/>
                <w:szCs w:val="30"/>
              </w:rPr>
              <w:t>1</w:t>
            </w:r>
            <w:r w:rsidR="00A23879">
              <w:rPr>
                <w:sz w:val="30"/>
                <w:szCs w:val="30"/>
              </w:rPr>
              <w:t>397</w:t>
            </w:r>
            <w:r w:rsidR="00A23879">
              <w:rPr>
                <w:rFonts w:hint="eastAsia"/>
                <w:sz w:val="30"/>
                <w:szCs w:val="30"/>
              </w:rPr>
              <w:t>元）。</w:t>
            </w:r>
          </w:p>
          <w:p w:rsidR="00C52817" w:rsidRPr="00C52817" w:rsidRDefault="00A23879">
            <w:pPr>
              <w:tabs>
                <w:tab w:val="left" w:pos="5910"/>
              </w:tabs>
              <w:ind w:firstLine="56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经过和重汽售后服务部赵志峰一起晚餐，充分了解重汽的人事路线，售后政策等可利用资源情况，为后续工作做好前期准备工作（饭费：</w:t>
            </w: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元）</w:t>
            </w:r>
          </w:p>
          <w:p w:rsidR="00C52817" w:rsidRDefault="00C52817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</w:p>
          <w:p w:rsidR="00A23879" w:rsidRPr="00A23879" w:rsidRDefault="00A23879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</w:p>
          <w:p w:rsidR="00A155E2" w:rsidRPr="00C52817" w:rsidRDefault="00F771A3" w:rsidP="006A6965">
            <w:pPr>
              <w:ind w:firstLineChars="100" w:firstLine="300"/>
              <w:rPr>
                <w:sz w:val="30"/>
                <w:szCs w:val="30"/>
              </w:rPr>
            </w:pPr>
            <w:r w:rsidRPr="00C52817">
              <w:rPr>
                <w:rFonts w:hint="eastAsia"/>
                <w:sz w:val="30"/>
                <w:szCs w:val="30"/>
              </w:rPr>
              <w:t>请领导批示</w:t>
            </w:r>
            <w:bookmarkStart w:id="0" w:name="_GoBack"/>
            <w:bookmarkEnd w:id="0"/>
          </w:p>
          <w:p w:rsidR="00A155E2" w:rsidRDefault="00A155E2">
            <w:pPr>
              <w:ind w:firstLineChars="100" w:firstLine="300"/>
              <w:rPr>
                <w:sz w:val="30"/>
                <w:szCs w:val="30"/>
              </w:rPr>
            </w:pPr>
          </w:p>
          <w:p w:rsidR="00A23879" w:rsidRDefault="00A23879">
            <w:pPr>
              <w:ind w:firstLineChars="100" w:firstLine="300"/>
              <w:rPr>
                <w:sz w:val="30"/>
                <w:szCs w:val="30"/>
              </w:rPr>
            </w:pPr>
          </w:p>
          <w:p w:rsidR="00A23879" w:rsidRPr="00C52817" w:rsidRDefault="00A23879">
            <w:pPr>
              <w:ind w:firstLineChars="100" w:firstLine="300"/>
              <w:rPr>
                <w:rFonts w:hint="eastAsia"/>
                <w:sz w:val="30"/>
                <w:szCs w:val="30"/>
              </w:rPr>
            </w:pPr>
          </w:p>
          <w:p w:rsidR="00A155E2" w:rsidRPr="00C52817" w:rsidRDefault="00F771A3">
            <w:pPr>
              <w:ind w:firstLineChars="2100" w:firstLine="6300"/>
              <w:rPr>
                <w:sz w:val="30"/>
                <w:szCs w:val="30"/>
              </w:rPr>
            </w:pPr>
            <w:r w:rsidRPr="00C52817">
              <w:rPr>
                <w:rFonts w:hint="eastAsia"/>
                <w:sz w:val="30"/>
                <w:szCs w:val="30"/>
              </w:rPr>
              <w:t xml:space="preserve">  </w:t>
            </w:r>
            <w:r w:rsidRPr="00C52817">
              <w:rPr>
                <w:rFonts w:hint="eastAsia"/>
                <w:sz w:val="30"/>
                <w:szCs w:val="30"/>
              </w:rPr>
              <w:t>王庆岭</w:t>
            </w:r>
          </w:p>
          <w:p w:rsidR="00A155E2" w:rsidRPr="00C52817" w:rsidRDefault="00ED18C5">
            <w:pPr>
              <w:ind w:firstLineChars="2000" w:firstLine="60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3</w:t>
            </w:r>
            <w:r w:rsidR="00F771A3" w:rsidRPr="00C52817"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>1</w:t>
            </w:r>
            <w:r w:rsidR="00F771A3" w:rsidRPr="00C52817"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>10</w:t>
            </w:r>
            <w:r w:rsidR="00F771A3" w:rsidRPr="00C52817">
              <w:rPr>
                <w:rFonts w:hint="eastAsia"/>
                <w:sz w:val="30"/>
                <w:szCs w:val="30"/>
              </w:rPr>
              <w:t>日</w:t>
            </w:r>
          </w:p>
          <w:p w:rsidR="00A155E2" w:rsidRDefault="00A155E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486" w:rsidRDefault="00234486">
      <w:r>
        <w:separator/>
      </w:r>
    </w:p>
  </w:endnote>
  <w:endnote w:type="continuationSeparator" w:id="0">
    <w:p w:rsidR="00234486" w:rsidRDefault="0023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486" w:rsidRDefault="00234486">
      <w:r>
        <w:separator/>
      </w:r>
    </w:p>
  </w:footnote>
  <w:footnote w:type="continuationSeparator" w:id="0">
    <w:p w:rsidR="00234486" w:rsidRDefault="0023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C5" w:rsidRDefault="00ED18C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A5DE8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3879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124C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6C302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E48C26-AC37-4D87-A755-45745512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13</cp:revision>
  <cp:lastPrinted>2019-09-23T09:43:00Z</cp:lastPrinted>
  <dcterms:created xsi:type="dcterms:W3CDTF">2020-05-13T09:00:00Z</dcterms:created>
  <dcterms:modified xsi:type="dcterms:W3CDTF">2023-01-09T10:29:00Z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