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054BFE40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4B36C3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4B36C3">
              <w:rPr>
                <w:color w:val="000000"/>
                <w:sz w:val="20"/>
                <w:szCs w:val="20"/>
              </w:rPr>
              <w:t>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9F259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73C756DE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4B36C3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4B36C3">
              <w:rPr>
                <w:szCs w:val="28"/>
              </w:rPr>
              <w:t>1</w:t>
            </w:r>
            <w:r w:rsidR="004E34CA" w:rsidRPr="004E34CA">
              <w:rPr>
                <w:szCs w:val="28"/>
              </w:rPr>
              <w:t>.</w:t>
            </w:r>
            <w:r w:rsidR="009F259B">
              <w:rPr>
                <w:szCs w:val="28"/>
              </w:rPr>
              <w:t>25</w:t>
            </w:r>
            <w:r w:rsidR="002F1FF0">
              <w:rPr>
                <w:rFonts w:hint="eastAsia"/>
                <w:szCs w:val="28"/>
              </w:rPr>
              <w:t>-</w:t>
            </w:r>
            <w:r w:rsidR="001709E5">
              <w:rPr>
                <w:szCs w:val="28"/>
              </w:rPr>
              <w:t>2023.</w:t>
            </w:r>
            <w:r w:rsidR="009F259B">
              <w:rPr>
                <w:szCs w:val="28"/>
              </w:rPr>
              <w:t>2.1</w:t>
            </w:r>
            <w:r w:rsidR="004E34CA" w:rsidRPr="004E34CA">
              <w:rPr>
                <w:szCs w:val="28"/>
              </w:rPr>
              <w:t xml:space="preserve">    </w:t>
            </w:r>
          </w:p>
          <w:p w14:paraId="4B799A5F" w14:textId="3524EEDB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9F259B">
              <w:rPr>
                <w:szCs w:val="28"/>
              </w:rPr>
              <w:t>8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4E1FEBA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4B36C3">
              <w:rPr>
                <w:rFonts w:hint="eastAsia"/>
                <w:szCs w:val="28"/>
              </w:rPr>
              <w:t>河北黄骅</w:t>
            </w:r>
          </w:p>
          <w:p w14:paraId="66840BD5" w14:textId="6D01104E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</w:t>
            </w:r>
            <w:r w:rsidR="004B36C3">
              <w:rPr>
                <w:rFonts w:hint="eastAsia"/>
                <w:szCs w:val="28"/>
              </w:rPr>
              <w:t>福田研究总院</w:t>
            </w:r>
            <w:r w:rsidR="009F259B">
              <w:rPr>
                <w:rFonts w:hint="eastAsia"/>
                <w:szCs w:val="28"/>
              </w:rPr>
              <w:t>李波部长，</w:t>
            </w:r>
            <w:r w:rsidR="004B36C3">
              <w:rPr>
                <w:rFonts w:hint="eastAsia"/>
                <w:szCs w:val="28"/>
              </w:rPr>
              <w:t>采购部</w:t>
            </w:r>
            <w:r w:rsidR="009F259B">
              <w:rPr>
                <w:rFonts w:hint="eastAsia"/>
                <w:szCs w:val="28"/>
              </w:rPr>
              <w:t>商务负责人</w:t>
            </w:r>
            <w:r w:rsidR="004B36C3">
              <w:rPr>
                <w:rFonts w:hint="eastAsia"/>
                <w:szCs w:val="28"/>
              </w:rPr>
              <w:t>王永强</w:t>
            </w:r>
          </w:p>
          <w:p w14:paraId="72C6E3AF" w14:textId="0E02655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4B36C3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44EBEFF" w14:textId="2C01F0B7" w:rsidR="00CD5D2C" w:rsidRPr="00CD5D2C" w:rsidRDefault="004B36C3" w:rsidP="00CD5D2C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 w:rsidRPr="00CD5D2C">
              <w:rPr>
                <w:rFonts w:hint="eastAsia"/>
                <w:szCs w:val="28"/>
              </w:rPr>
              <w:t>陪同客户</w:t>
            </w:r>
            <w:r w:rsidR="009F259B" w:rsidRPr="00CD5D2C">
              <w:rPr>
                <w:rFonts w:hint="eastAsia"/>
                <w:szCs w:val="28"/>
              </w:rPr>
              <w:t>督促</w:t>
            </w:r>
            <w:r w:rsidR="00CD5D2C" w:rsidRPr="00CD5D2C">
              <w:rPr>
                <w:rFonts w:hint="eastAsia"/>
                <w:szCs w:val="28"/>
              </w:rPr>
              <w:t>K</w:t>
            </w:r>
            <w:r w:rsidR="00CD5D2C" w:rsidRPr="00CD5D2C">
              <w:rPr>
                <w:szCs w:val="28"/>
              </w:rPr>
              <w:t>1</w:t>
            </w:r>
            <w:r w:rsidR="00CD5D2C" w:rsidRPr="00CD5D2C">
              <w:rPr>
                <w:rFonts w:hint="eastAsia"/>
                <w:szCs w:val="28"/>
              </w:rPr>
              <w:t>项目座椅海外订单激增应对问题</w:t>
            </w:r>
          </w:p>
          <w:p w14:paraId="1C0FAF13" w14:textId="59A5A45D" w:rsidR="004F0A99" w:rsidRPr="00CD5D2C" w:rsidRDefault="00CD5D2C" w:rsidP="00CD5D2C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rFonts w:hint="eastAsia"/>
                <w:szCs w:val="28"/>
              </w:rPr>
            </w:pPr>
            <w:r w:rsidRPr="00CD5D2C">
              <w:rPr>
                <w:rFonts w:hint="eastAsia"/>
                <w:szCs w:val="28"/>
              </w:rPr>
              <w:t>M</w:t>
            </w:r>
            <w:r w:rsidRPr="00CD5D2C">
              <w:rPr>
                <w:szCs w:val="28"/>
              </w:rPr>
              <w:t>4</w:t>
            </w:r>
            <w:r w:rsidRPr="00CD5D2C">
              <w:rPr>
                <w:rFonts w:hint="eastAsia"/>
                <w:szCs w:val="28"/>
              </w:rPr>
              <w:t>项目订单交付问题</w:t>
            </w:r>
            <w:r>
              <w:rPr>
                <w:rFonts w:hint="eastAsia"/>
                <w:szCs w:val="28"/>
              </w:rPr>
              <w:t>，</w:t>
            </w:r>
            <w:r>
              <w:rPr>
                <w:rFonts w:hint="eastAsia"/>
                <w:szCs w:val="28"/>
              </w:rPr>
              <w:t>M</w:t>
            </w:r>
            <w:r>
              <w:rPr>
                <w:szCs w:val="28"/>
              </w:rPr>
              <w:t>4</w:t>
            </w:r>
            <w:r>
              <w:rPr>
                <w:rFonts w:hint="eastAsia"/>
                <w:szCs w:val="28"/>
              </w:rPr>
              <w:t>座椅定价现场确认部分工艺</w:t>
            </w:r>
          </w:p>
          <w:p w14:paraId="20BC2599" w14:textId="6305F4DE" w:rsidR="004F0A99" w:rsidRDefault="002F1FF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</w:t>
            </w:r>
            <w:r w:rsidR="004B36C3">
              <w:rPr>
                <w:rFonts w:hint="eastAsia"/>
                <w:szCs w:val="28"/>
              </w:rPr>
              <w:t>M</w:t>
            </w:r>
            <w:r w:rsidR="004B36C3">
              <w:rPr>
                <w:szCs w:val="28"/>
              </w:rPr>
              <w:t>4</w:t>
            </w:r>
            <w:r w:rsidR="004B36C3">
              <w:rPr>
                <w:rFonts w:hint="eastAsia"/>
                <w:szCs w:val="28"/>
              </w:rPr>
              <w:t>座椅现场P</w:t>
            </w:r>
            <w:r w:rsidR="004B36C3">
              <w:rPr>
                <w:szCs w:val="28"/>
              </w:rPr>
              <w:t>PAP</w:t>
            </w:r>
            <w:r w:rsidR="004B36C3">
              <w:rPr>
                <w:rFonts w:hint="eastAsia"/>
                <w:szCs w:val="28"/>
              </w:rPr>
              <w:t>认可</w:t>
            </w:r>
          </w:p>
          <w:p w14:paraId="3F653031" w14:textId="28BEA96F" w:rsidR="002F1FF0" w:rsidRPr="002F1FF0" w:rsidRDefault="002F1FF0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</w:t>
            </w:r>
            <w:r w:rsidR="004B36C3">
              <w:rPr>
                <w:rFonts w:hint="eastAsia"/>
                <w:szCs w:val="28"/>
              </w:rPr>
              <w:t>前期欠产M</w:t>
            </w:r>
            <w:r w:rsidR="004B36C3">
              <w:rPr>
                <w:szCs w:val="28"/>
              </w:rPr>
              <w:t>4</w:t>
            </w:r>
            <w:r w:rsidR="004B36C3">
              <w:rPr>
                <w:rFonts w:hint="eastAsia"/>
                <w:szCs w:val="28"/>
              </w:rPr>
              <w:t>座椅样件订单客户督促</w:t>
            </w:r>
          </w:p>
          <w:p w14:paraId="654FC797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E302" w14:textId="77777777" w:rsidR="006E3F4C" w:rsidRDefault="006E3F4C" w:rsidP="004D2451">
      <w:r>
        <w:separator/>
      </w:r>
    </w:p>
  </w:endnote>
  <w:endnote w:type="continuationSeparator" w:id="0">
    <w:p w14:paraId="54458193" w14:textId="77777777" w:rsidR="006E3F4C" w:rsidRDefault="006E3F4C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5044" w14:textId="77777777" w:rsidR="006E3F4C" w:rsidRDefault="006E3F4C" w:rsidP="004D2451">
      <w:r>
        <w:separator/>
      </w:r>
    </w:p>
  </w:footnote>
  <w:footnote w:type="continuationSeparator" w:id="0">
    <w:p w14:paraId="4E7DB8B3" w14:textId="77777777" w:rsidR="006E3F4C" w:rsidRDefault="006E3F4C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8951A7"/>
    <w:multiLevelType w:val="hybridMultilevel"/>
    <w:tmpl w:val="90209C34"/>
    <w:lvl w:ilvl="0" w:tplc="DF14851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4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1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2"/>
  </w:num>
  <w:num w:numId="19" w16cid:durableId="1552419797">
    <w:abstractNumId w:val="22"/>
  </w:num>
  <w:num w:numId="20" w16cid:durableId="1891837704">
    <w:abstractNumId w:val="33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  <w:num w:numId="35" w16cid:durableId="6172942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9E5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36C3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E3F4C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2B82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259B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1C36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5D2C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11</cp:revision>
  <cp:lastPrinted>2022-09-28T00:17:00Z</cp:lastPrinted>
  <dcterms:created xsi:type="dcterms:W3CDTF">2022-09-26T06:07:00Z</dcterms:created>
  <dcterms:modified xsi:type="dcterms:W3CDTF">2023-01-31T02:25:00Z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