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:靠背疲劳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年1月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6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1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2023年1月5日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靠背疲劳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  <w:lang w:val="en-US" w:eastAsia="zh-CN"/>
              </w:rPr>
              <w:t>GR20221223SQS304试验申请单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GR2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lang w:val="en-US" w:eastAsia="zh-CN"/>
              </w:rPr>
              <w:t>0221223SQS304试验申请单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/>
                <w:lang w:eastAsia="zh-CN"/>
              </w:rPr>
              <w:t>靠背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疲劳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1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1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2023年1月5日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7.7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24.1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汽车座椅综合试验台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10564" w:type="dxa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hAnsi="宋体"/>
              </w:rPr>
              <w:t>以R点为力矩参考点，在驾驶员座椅靠背的上横梁中心点处，反复加载P0±P（49N·m±147N·m），作用力方向应垂直于靠背骨架，且加载频率不能引起座椅骨架共振。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1.</w:t>
            </w:r>
            <w:r>
              <w:rPr>
                <w:rFonts w:hint="eastAsia"/>
                <w:szCs w:val="21"/>
              </w:rPr>
              <w:t>进行试验3万次，座椅总成无损坏，座椅调整机构功能正常</w:t>
            </w:r>
            <w:r>
              <w:rPr>
                <w:rFonts w:hint="eastAsia"/>
                <w:szCs w:val="21"/>
                <w:lang w:eastAsia="zh-CN"/>
              </w:rPr>
              <w:t>，</w:t>
            </w:r>
            <w:r>
              <w:rPr>
                <w:rFonts w:hint="eastAsia"/>
                <w:szCs w:val="21"/>
              </w:rPr>
              <w:t>完成试验1000次后，测量上横梁中心点出的位移量应在5mm内。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81"/>
              <w:gridCol w:w="1686"/>
              <w:gridCol w:w="623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8" w:hRule="atLeast"/>
              </w:trPr>
              <w:tc>
                <w:tcPr>
                  <w:tcW w:w="168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16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23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02" w:hRule="atLeast"/>
              </w:trPr>
              <w:tc>
                <w:tcPr>
                  <w:tcW w:w="168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163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304-004-202212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623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试验进行到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6119次时，座椅加强版断裂，后横管断裂。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1442578A"/>
    <w:rsid w:val="14A34882"/>
    <w:rsid w:val="14EF698F"/>
    <w:rsid w:val="161E22B6"/>
    <w:rsid w:val="17BA7871"/>
    <w:rsid w:val="19375B83"/>
    <w:rsid w:val="1A450189"/>
    <w:rsid w:val="25965D3D"/>
    <w:rsid w:val="2D6B31FC"/>
    <w:rsid w:val="2E1D6FFC"/>
    <w:rsid w:val="2F601319"/>
    <w:rsid w:val="36D12066"/>
    <w:rsid w:val="3D6D7884"/>
    <w:rsid w:val="455552BA"/>
    <w:rsid w:val="58096DF8"/>
    <w:rsid w:val="63FA5A72"/>
    <w:rsid w:val="69B1626F"/>
    <w:rsid w:val="6E1600FF"/>
    <w:rsid w:val="73263829"/>
    <w:rsid w:val="74A06AC4"/>
    <w:rsid w:val="7B0F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765</Words>
  <Characters>910</Characters>
  <Lines>5</Lines>
  <Paragraphs>1</Paragraphs>
  <TotalTime>1</TotalTime>
  <ScaleCrop>false</ScaleCrop>
  <LinksUpToDate>false</LinksUpToDate>
  <CharactersWithSpaces>970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2023-02-02T05:35:40Z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