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:调角器耐久性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30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SHT0014470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座椅工程部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李洪涛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16602684389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2022年12月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23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调角器耐久性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6800-B90-1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座椅工程部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前座总成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JA 6800-B90-1</w:t>
            </w:r>
            <w:r>
              <w:rPr>
                <w:rFonts w:hint="eastAsia" w:ascii="宋体" w:hAnsi="宋体" w:eastAsia="宋体"/>
                <w:lang w:val="en-US" w:eastAsia="zh-CN"/>
              </w:rPr>
              <w:t>试验标准要求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调角器耐久性</w:t>
            </w:r>
            <w:r>
              <w:rPr>
                <w:rFonts w:hint="eastAsia" w:ascii="宋体" w:hAnsi="宋体" w:eastAsia="宋体"/>
                <w:lang w:eastAsia="zh-CN"/>
              </w:rPr>
              <w:t>，</w:t>
            </w:r>
            <w:r>
              <w:rPr>
                <w:rFonts w:hint="eastAsia" w:ascii="宋体" w:hAnsi="宋体" w:eastAsia="宋体"/>
              </w:rPr>
              <w:t>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2022年12月28日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0564" w:type="dxa"/>
          </w:tcPr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1、工作耐久性：</w:t>
            </w:r>
          </w:p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常温下，以（1.3～1.5）m/s的速度（在距调角器旋转中心600mm处测量）：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（1）把座椅靠背从最前调节到最后位置，锁止靠背，再把座椅靠背从最后位置调节到最前位置，锁止靠背，以上操作是一个循环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hAnsi="宋体" w:cs="宋体"/>
                <w:szCs w:val="21"/>
              </w:rPr>
              <w:t>1、</w:t>
            </w:r>
            <w:r>
              <w:rPr>
                <w:rFonts w:hint="eastAsia" w:ascii="宋体" w:hAnsi="宋体"/>
                <w:kern w:val="0"/>
                <w:szCs w:val="20"/>
              </w:rPr>
              <w:t>座椅重复操作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10000</w:t>
            </w:r>
            <w:r>
              <w:rPr>
                <w:rFonts w:hint="eastAsia" w:ascii="宋体" w:hAnsi="宋体"/>
                <w:kern w:val="0"/>
                <w:szCs w:val="20"/>
              </w:rPr>
              <w:t>个循环，不应失效，且调整灵活，锁止可靠，前600个循环之内，不允许出现异常噪声。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1766"/>
              <w:gridCol w:w="547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3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59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前座总成</w:t>
                  </w:r>
                </w:p>
              </w:tc>
              <w:tc>
                <w:tcPr>
                  <w:tcW w:w="17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304-001-202212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5475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 xml:space="preserve">802次时出现异响和卡滞，涂抹润滑油后再次开始，1872次再次出现卡滞，处理后继续，2335次再次出现卡滞，试验终止。 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GR20221223SQS304-0875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6AFD6003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813</Words>
  <Characters>973</Characters>
  <Lines>5</Lines>
  <Paragraphs>1</Paragraphs>
  <TotalTime>4</TotalTime>
  <ScaleCrop>false</ScaleCrop>
  <LinksUpToDate>false</LinksUpToDate>
  <CharactersWithSpaces>1034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2023-01-30T08:48:41Z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