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A1" w:rsidRDefault="002F4AA1"/>
    <w:p w:rsidR="002F4AA1" w:rsidRDefault="002F4AA1"/>
    <w:p w:rsidR="002F4AA1" w:rsidRDefault="002F4AA1"/>
    <w:p w:rsidR="002F4AA1" w:rsidRDefault="002F4AA1"/>
    <w:p w:rsidR="002F4AA1" w:rsidRDefault="002F4AA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F4AA1" w:rsidRDefault="00B02D1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F4AA1" w:rsidRDefault="002F4AA1"/>
    <w:p w:rsidR="002F4AA1" w:rsidRDefault="002F4AA1"/>
    <w:p w:rsidR="002F4AA1" w:rsidRDefault="002F4AA1"/>
    <w:p w:rsidR="002F4AA1" w:rsidRDefault="002F4AA1"/>
    <w:p w:rsidR="002F4AA1" w:rsidRDefault="002F4AA1"/>
    <w:p w:rsidR="002F4AA1" w:rsidRDefault="002F4AA1"/>
    <w:p w:rsidR="002F4AA1" w:rsidRDefault="00B02D1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试验名称：座椅骨架防腐</w:t>
      </w:r>
    </w:p>
    <w:p w:rsidR="002F4AA1" w:rsidRDefault="002F4AA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F4AA1" w:rsidRDefault="002F4AA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F4A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B02D1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8C297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3EFA98D" wp14:editId="5C486A53">
                  <wp:extent cx="839338" cy="492317"/>
                  <wp:effectExtent l="0" t="0" r="0" b="3175"/>
                  <wp:docPr id="5" name="图片 5" descr="C:\Users\qixiang\Desktop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75" cy="49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B02D1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3-01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4AA1" w:rsidRDefault="008C297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2023年1月2日</w:t>
                </w:r>
              </w:p>
            </w:sdtContent>
          </w:sdt>
        </w:tc>
      </w:tr>
      <w:tr w:rsidR="002F4A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B02D1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8C297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123E5C4" wp14:editId="39327475">
                  <wp:extent cx="839375" cy="438592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75" cy="43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B02D1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3-01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4AA1" w:rsidRDefault="008C297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2023年1月2日</w:t>
                </w:r>
              </w:p>
            </w:sdtContent>
          </w:sdt>
        </w:tc>
      </w:tr>
      <w:tr w:rsidR="002F4A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B02D1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8C297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175631" wp14:editId="6D52970D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334010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77EA622" wp14:editId="50B86B33">
                  <wp:extent cx="839375" cy="448362"/>
                  <wp:effectExtent l="0" t="0" r="0" b="889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75" cy="44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4AA1" w:rsidRDefault="00B02D1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3-01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4AA1" w:rsidRDefault="008C297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2023年1月2日</w:t>
                </w:r>
              </w:p>
            </w:sdtContent>
          </w:sdt>
        </w:tc>
      </w:tr>
    </w:tbl>
    <w:p w:rsidR="002F4AA1" w:rsidRDefault="002F4AA1"/>
    <w:p w:rsidR="002F4AA1" w:rsidRDefault="002F4AA1"/>
    <w:p w:rsidR="002F4AA1" w:rsidRDefault="002F4AA1"/>
    <w:p w:rsidR="002F4AA1" w:rsidRDefault="002F4AA1"/>
    <w:p w:rsidR="002F4AA1" w:rsidRDefault="002F4AA1"/>
    <w:p w:rsidR="002F4AA1" w:rsidRDefault="00B02D1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F4AA1" w:rsidRDefault="002F4AA1">
      <w:pPr>
        <w:rPr>
          <w:b/>
        </w:rPr>
      </w:pPr>
    </w:p>
    <w:p w:rsidR="002F4AA1" w:rsidRDefault="00B02D1F">
      <w:pPr>
        <w:widowControl/>
        <w:jc w:val="left"/>
        <w:rPr>
          <w:b/>
        </w:rPr>
      </w:pPr>
      <w:r>
        <w:rPr>
          <w:b/>
        </w:rPr>
        <w:br w:type="page"/>
      </w:r>
    </w:p>
    <w:p w:rsidR="002F4AA1" w:rsidRDefault="00B02D1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F4AA1" w:rsidRDefault="002F4AA1">
      <w:pPr>
        <w:spacing w:line="360" w:lineRule="auto"/>
        <w:ind w:firstLineChars="400" w:firstLine="1280"/>
        <w:rPr>
          <w:sz w:val="32"/>
        </w:rPr>
      </w:pPr>
    </w:p>
    <w:p w:rsidR="002F4AA1" w:rsidRDefault="002F4AA1">
      <w:pPr>
        <w:spacing w:line="360" w:lineRule="auto"/>
        <w:ind w:firstLineChars="400" w:firstLine="1280"/>
        <w:rPr>
          <w:sz w:val="32"/>
        </w:rPr>
      </w:pPr>
    </w:p>
    <w:p w:rsidR="002F4AA1" w:rsidRDefault="00B02D1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F4AA1" w:rsidRDefault="00B02D1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F4AA1" w:rsidRDefault="00B02D1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F4AA1" w:rsidRDefault="00B02D1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F4AA1" w:rsidRDefault="00B02D1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F4AA1" w:rsidRDefault="00B02D1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F4AA1" w:rsidRDefault="00B02D1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F4AA1" w:rsidRDefault="002F4AA1">
      <w:pPr>
        <w:spacing w:line="360" w:lineRule="auto"/>
        <w:rPr>
          <w:sz w:val="32"/>
        </w:rPr>
      </w:pPr>
    </w:p>
    <w:p w:rsidR="002F4AA1" w:rsidRDefault="002F4AA1">
      <w:pPr>
        <w:spacing w:line="360" w:lineRule="auto"/>
        <w:rPr>
          <w:sz w:val="32"/>
        </w:rPr>
      </w:pPr>
    </w:p>
    <w:p w:rsidR="002F4AA1" w:rsidRDefault="002F4AA1">
      <w:pPr>
        <w:spacing w:line="360" w:lineRule="auto"/>
        <w:rPr>
          <w:sz w:val="32"/>
        </w:rPr>
      </w:pPr>
    </w:p>
    <w:p w:rsidR="002F4AA1" w:rsidRDefault="002F4AA1">
      <w:pPr>
        <w:spacing w:line="360" w:lineRule="auto"/>
        <w:rPr>
          <w:sz w:val="32"/>
        </w:rPr>
      </w:pPr>
    </w:p>
    <w:p w:rsidR="002F4AA1" w:rsidRDefault="002F4AA1">
      <w:pPr>
        <w:spacing w:line="360" w:lineRule="auto"/>
        <w:rPr>
          <w:sz w:val="32"/>
        </w:rPr>
      </w:pPr>
    </w:p>
    <w:p w:rsidR="002F4AA1" w:rsidRDefault="00B02D1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F4AA1" w:rsidRDefault="00B02D1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F4AA1" w:rsidRDefault="00B02D1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616"/>
        <w:gridCol w:w="4285"/>
        <w:gridCol w:w="1508"/>
        <w:gridCol w:w="3189"/>
      </w:tblGrid>
      <w:tr w:rsidR="002F4AA1">
        <w:trPr>
          <w:trHeight w:hRule="exact" w:val="926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4285" w:type="dxa"/>
            <w:vAlign w:val="center"/>
          </w:tcPr>
          <w:p w:rsidR="002F4AA1" w:rsidRDefault="00B02D1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</w:rPr>
              <w:t>基础款左滑轨</w:t>
            </w:r>
            <w:proofErr w:type="gramEnd"/>
            <w:r>
              <w:rPr>
                <w:rFonts w:ascii="宋体" w:eastAsia="宋体" w:hAnsi="宋体" w:hint="eastAsia"/>
              </w:rPr>
              <w:t>总成/</w:t>
            </w:r>
            <w:proofErr w:type="gramStart"/>
            <w:r>
              <w:rPr>
                <w:rFonts w:ascii="宋体" w:eastAsia="宋体" w:hAnsi="宋体" w:hint="eastAsia"/>
              </w:rPr>
              <w:t>基础款右滑轨</w:t>
            </w:r>
            <w:proofErr w:type="gramEnd"/>
            <w:r>
              <w:rPr>
                <w:rFonts w:ascii="宋体" w:eastAsia="宋体" w:hAnsi="宋体" w:hint="eastAsia"/>
              </w:rPr>
              <w:t>总成/滑轨</w:t>
            </w:r>
            <w:proofErr w:type="gramStart"/>
            <w:r>
              <w:rPr>
                <w:rFonts w:ascii="宋体" w:eastAsia="宋体" w:hAnsi="宋体" w:hint="eastAsia"/>
              </w:rPr>
              <w:t>解锁手</w:t>
            </w:r>
            <w:proofErr w:type="gramEnd"/>
            <w:r>
              <w:rPr>
                <w:rFonts w:ascii="宋体" w:eastAsia="宋体" w:hAnsi="宋体" w:hint="eastAsia"/>
              </w:rPr>
              <w:t>把/驾驶员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前横梁电泳总成/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骨架电泳总成/</w:t>
            </w:r>
            <w:proofErr w:type="gramStart"/>
            <w:r>
              <w:rPr>
                <w:rFonts w:ascii="宋体" w:eastAsia="宋体" w:hAnsi="宋体" w:hint="eastAsia"/>
              </w:rPr>
              <w:t>副驾靠背左固定</w:t>
            </w:r>
            <w:proofErr w:type="gramEnd"/>
            <w:r>
              <w:rPr>
                <w:rFonts w:ascii="宋体" w:eastAsia="宋体" w:hAnsi="宋体" w:hint="eastAsia"/>
              </w:rPr>
              <w:t>板电泳总成</w:t>
            </w:r>
          </w:p>
        </w:tc>
        <w:tc>
          <w:tcPr>
            <w:tcW w:w="1508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M4轻卡</w:t>
            </w:r>
          </w:p>
        </w:tc>
      </w:tr>
      <w:tr w:rsidR="002F4AA1">
        <w:trPr>
          <w:trHeight w:hRule="exact" w:val="703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4285" w:type="dxa"/>
            <w:vAlign w:val="center"/>
          </w:tcPr>
          <w:p w:rsidR="002F4AA1" w:rsidRDefault="00B02D1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SLT0010925/SLT0010926/SLT0010927</w:t>
            </w:r>
          </w:p>
          <w:p w:rsidR="002F4AA1" w:rsidRDefault="00B02D1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SLT0011218/SLT0010949/SLT0011221</w:t>
            </w:r>
          </w:p>
        </w:tc>
        <w:tc>
          <w:tcPr>
            <w:tcW w:w="1508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2F4AA1">
        <w:trPr>
          <w:trHeight w:hRule="exact" w:val="718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4285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1508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F4AA1">
        <w:trPr>
          <w:trHeight w:hRule="exact" w:val="700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4285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r w:rsidR="00F80A3E">
              <w:rPr>
                <w:rFonts w:ascii="宋体" w:eastAsia="宋体" w:hAnsi="宋体" w:hint="eastAsia"/>
              </w:rPr>
              <w:t>燕</w:t>
            </w:r>
            <w:r>
              <w:rPr>
                <w:rFonts w:ascii="宋体" w:eastAsia="宋体" w:hAnsi="宋体" w:hint="eastAsia"/>
              </w:rPr>
              <w:t>龙</w:t>
            </w:r>
          </w:p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电话：15301355079</w:t>
            </w:r>
          </w:p>
        </w:tc>
        <w:tc>
          <w:tcPr>
            <w:tcW w:w="1508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4AA1" w:rsidRDefault="00B02D1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2022年12月22日</w:t>
                </w:r>
              </w:p>
            </w:sdtContent>
          </w:sdt>
        </w:tc>
      </w:tr>
      <w:tr w:rsidR="002F4AA1">
        <w:trPr>
          <w:trHeight w:hRule="exact" w:val="711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4285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508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4AA1" w:rsidRDefault="00B02D1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2022年12月26日</w:t>
                </w:r>
              </w:p>
            </w:sdtContent>
          </w:sdt>
        </w:tc>
      </w:tr>
      <w:tr w:rsidR="002F4AA1">
        <w:trPr>
          <w:trHeight w:val="792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982" w:type="dxa"/>
            <w:gridSpan w:val="3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座椅骨架防腐</w:t>
            </w:r>
          </w:p>
        </w:tc>
      </w:tr>
      <w:tr w:rsidR="002F4AA1">
        <w:trPr>
          <w:trHeight w:val="704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982" w:type="dxa"/>
            <w:gridSpan w:val="3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Q/FT V042</w:t>
            </w:r>
          </w:p>
        </w:tc>
      </w:tr>
      <w:tr w:rsidR="002F4AA1">
        <w:trPr>
          <w:trHeight w:val="722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982" w:type="dxa"/>
            <w:gridSpan w:val="3"/>
            <w:vAlign w:val="center"/>
          </w:tcPr>
          <w:p w:rsidR="002F4AA1" w:rsidRDefault="005A28D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B02D1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F4AA1">
        <w:trPr>
          <w:trHeight w:val="3701"/>
        </w:trPr>
        <w:tc>
          <w:tcPr>
            <w:tcW w:w="1616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982" w:type="dxa"/>
            <w:gridSpan w:val="3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对2022年12月</w:t>
            </w:r>
            <w:r w:rsidR="00F80A3E">
              <w:rPr>
                <w:rFonts w:ascii="宋体" w:eastAsia="宋体" w:hAnsi="宋体" w:hint="eastAsia"/>
              </w:rPr>
              <w:t>22</w:t>
            </w:r>
            <w:r>
              <w:rPr>
                <w:rFonts w:ascii="宋体" w:eastAsia="宋体" w:hAnsi="宋体" w:hint="eastAsia"/>
              </w:rPr>
              <w:t>日座椅开发部送检的</w:t>
            </w:r>
            <w:proofErr w:type="gramStart"/>
            <w:r>
              <w:rPr>
                <w:rFonts w:ascii="宋体" w:eastAsia="宋体" w:hAnsi="宋体" w:hint="eastAsia"/>
              </w:rPr>
              <w:t>基础款左滑轨</w:t>
            </w:r>
            <w:proofErr w:type="gramEnd"/>
            <w:r>
              <w:rPr>
                <w:rFonts w:ascii="宋体" w:eastAsia="宋体" w:hAnsi="宋体" w:hint="eastAsia"/>
              </w:rPr>
              <w:t>总成/</w:t>
            </w:r>
            <w:proofErr w:type="gramStart"/>
            <w:r>
              <w:rPr>
                <w:rFonts w:ascii="宋体" w:eastAsia="宋体" w:hAnsi="宋体" w:hint="eastAsia"/>
              </w:rPr>
              <w:t>基础款右滑轨</w:t>
            </w:r>
            <w:proofErr w:type="gramEnd"/>
            <w:r>
              <w:rPr>
                <w:rFonts w:ascii="宋体" w:eastAsia="宋体" w:hAnsi="宋体" w:hint="eastAsia"/>
              </w:rPr>
              <w:t>总成/滑轨</w:t>
            </w:r>
            <w:proofErr w:type="gramStart"/>
            <w:r>
              <w:rPr>
                <w:rFonts w:ascii="宋体" w:eastAsia="宋体" w:hAnsi="宋体" w:hint="eastAsia"/>
              </w:rPr>
              <w:t>解锁手</w:t>
            </w:r>
            <w:proofErr w:type="gramEnd"/>
            <w:r>
              <w:rPr>
                <w:rFonts w:ascii="宋体" w:eastAsia="宋体" w:hAnsi="宋体" w:hint="eastAsia"/>
              </w:rPr>
              <w:t>把/驾驶员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前横梁电泳总成/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骨架电泳总成/</w:t>
            </w:r>
            <w:proofErr w:type="gramStart"/>
            <w:r>
              <w:rPr>
                <w:rFonts w:ascii="宋体" w:eastAsia="宋体" w:hAnsi="宋体" w:hint="eastAsia"/>
              </w:rPr>
              <w:t>副驾靠背左固定</w:t>
            </w:r>
            <w:proofErr w:type="gramEnd"/>
            <w:r>
              <w:rPr>
                <w:rFonts w:ascii="宋体" w:eastAsia="宋体" w:hAnsi="宋体" w:hint="eastAsia"/>
              </w:rPr>
              <w:t>板电泳总成按照</w:t>
            </w:r>
            <w:r>
              <w:rPr>
                <w:rFonts w:ascii="宋体" w:hAnsi="宋体" w:hint="eastAsia"/>
                <w:kern w:val="0"/>
                <w:szCs w:val="20"/>
              </w:rPr>
              <w:t>Q/FT V042</w:t>
            </w:r>
            <w:r>
              <w:rPr>
                <w:rFonts w:ascii="宋体" w:eastAsia="宋体" w:hAnsi="宋体" w:hint="eastAsia"/>
              </w:rPr>
              <w:t>试验标准，进行座椅骨架防腐</w:t>
            </w:r>
            <w:r w:rsidR="008C2977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F4AA1">
        <w:trPr>
          <w:trHeight w:val="955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982" w:type="dxa"/>
            <w:gridSpan w:val="3"/>
            <w:tcBorders>
              <w:bottom w:val="single" w:sz="4" w:space="0" w:color="auto"/>
            </w:tcBorders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F4AA1" w:rsidRDefault="002F4AA1">
      <w:pPr>
        <w:rPr>
          <w:b/>
        </w:rPr>
      </w:pPr>
    </w:p>
    <w:p w:rsidR="002F4AA1" w:rsidRDefault="00B02D1F">
      <w:pPr>
        <w:widowControl/>
        <w:jc w:val="left"/>
        <w:rPr>
          <w:b/>
        </w:rPr>
      </w:pPr>
      <w:r>
        <w:rPr>
          <w:b/>
        </w:rPr>
        <w:br w:type="page"/>
      </w:r>
    </w:p>
    <w:p w:rsidR="002F4AA1" w:rsidRDefault="00B02D1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F4AA1">
        <w:tc>
          <w:tcPr>
            <w:tcW w:w="2235" w:type="dxa"/>
          </w:tcPr>
          <w:p w:rsidR="002F4AA1" w:rsidRDefault="00B02D1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F4AA1" w:rsidRDefault="005A28D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2D1F">
                  <w:rPr>
                    <w:rFonts w:eastAsia="宋体" w:cs="Arial" w:hint="eastAsia"/>
                    <w:color w:val="000000"/>
                  </w:rPr>
                  <w:t>2022</w:t>
                </w:r>
                <w:r w:rsidR="00B02D1F">
                  <w:rPr>
                    <w:rFonts w:eastAsia="宋体" w:cs="Arial" w:hint="eastAsia"/>
                    <w:color w:val="000000"/>
                  </w:rPr>
                  <w:t>年</w:t>
                </w:r>
                <w:r w:rsidR="00B02D1F">
                  <w:rPr>
                    <w:rFonts w:eastAsia="宋体" w:cs="Arial" w:hint="eastAsia"/>
                    <w:color w:val="000000"/>
                  </w:rPr>
                  <w:t>12</w:t>
                </w:r>
                <w:r w:rsidR="00B02D1F">
                  <w:rPr>
                    <w:rFonts w:eastAsia="宋体" w:cs="Arial" w:hint="eastAsia"/>
                    <w:color w:val="000000"/>
                  </w:rPr>
                  <w:t>月</w:t>
                </w:r>
                <w:r w:rsidR="00B02D1F">
                  <w:rPr>
                    <w:rFonts w:eastAsia="宋体" w:cs="Arial" w:hint="eastAsia"/>
                    <w:color w:val="000000"/>
                  </w:rPr>
                  <w:t>26</w:t>
                </w:r>
                <w:r w:rsidR="00B02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02D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2D1F">
                  <w:rPr>
                    <w:rFonts w:eastAsia="宋体" w:cs="Arial" w:hint="eastAsia"/>
                    <w:color w:val="000000"/>
                  </w:rPr>
                  <w:t>2023</w:t>
                </w:r>
                <w:r w:rsidR="00B02D1F">
                  <w:rPr>
                    <w:rFonts w:eastAsia="宋体" w:cs="Arial" w:hint="eastAsia"/>
                    <w:color w:val="000000"/>
                  </w:rPr>
                  <w:t>年</w:t>
                </w:r>
                <w:r w:rsidR="00B02D1F">
                  <w:rPr>
                    <w:rFonts w:eastAsia="宋体" w:cs="Arial" w:hint="eastAsia"/>
                    <w:color w:val="000000"/>
                  </w:rPr>
                  <w:t>1</w:t>
                </w:r>
                <w:r w:rsidR="00B02D1F">
                  <w:rPr>
                    <w:rFonts w:eastAsia="宋体" w:cs="Arial" w:hint="eastAsia"/>
                    <w:color w:val="000000"/>
                  </w:rPr>
                  <w:t>月</w:t>
                </w:r>
                <w:r w:rsidR="00B02D1F">
                  <w:rPr>
                    <w:rFonts w:eastAsia="宋体" w:cs="Arial" w:hint="eastAsia"/>
                    <w:color w:val="000000"/>
                  </w:rPr>
                  <w:t>1</w:t>
                </w:r>
                <w:r w:rsidR="00B02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F4AA1">
        <w:tc>
          <w:tcPr>
            <w:tcW w:w="2235" w:type="dxa"/>
          </w:tcPr>
          <w:p w:rsidR="002F4AA1" w:rsidRDefault="00B02D1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F4AA1" w:rsidRDefault="00B02D1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F4AA1">
        <w:tc>
          <w:tcPr>
            <w:tcW w:w="2235" w:type="dxa"/>
          </w:tcPr>
          <w:p w:rsidR="002F4AA1" w:rsidRDefault="00B02D1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F4AA1" w:rsidRDefault="00B02D1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2F4AA1">
        <w:tc>
          <w:tcPr>
            <w:tcW w:w="2235" w:type="dxa"/>
          </w:tcPr>
          <w:p w:rsidR="002F4AA1" w:rsidRDefault="00B02D1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F4AA1" w:rsidRDefault="00B02D1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7.5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26.5 %</w:t>
            </w:r>
          </w:p>
        </w:tc>
      </w:tr>
    </w:tbl>
    <w:p w:rsidR="002F4AA1" w:rsidRDefault="00B02D1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F4AA1">
        <w:tc>
          <w:tcPr>
            <w:tcW w:w="675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F4AA1">
        <w:tc>
          <w:tcPr>
            <w:tcW w:w="675" w:type="dxa"/>
            <w:vAlign w:val="center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F4AA1" w:rsidRDefault="00B02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1418" w:type="dxa"/>
            <w:vAlign w:val="center"/>
          </w:tcPr>
          <w:p w:rsidR="002F4AA1" w:rsidRDefault="00B02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417" w:type="dxa"/>
            <w:vAlign w:val="center"/>
          </w:tcPr>
          <w:p w:rsidR="002F4AA1" w:rsidRDefault="00B02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2F4AA1" w:rsidRDefault="00B02D1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广品测试</w:t>
            </w:r>
            <w:proofErr w:type="gramEnd"/>
          </w:p>
        </w:tc>
        <w:tc>
          <w:tcPr>
            <w:tcW w:w="1068" w:type="dxa"/>
            <w:vAlign w:val="center"/>
          </w:tcPr>
          <w:p w:rsidR="002F4AA1" w:rsidRDefault="00B02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1985" w:type="dxa"/>
            <w:vAlign w:val="center"/>
          </w:tcPr>
          <w:p w:rsidR="002F4AA1" w:rsidRDefault="00B02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2023年11月7日</w:t>
            </w:r>
          </w:p>
        </w:tc>
      </w:tr>
    </w:tbl>
    <w:p w:rsidR="002F4AA1" w:rsidRDefault="00B02D1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F4AA1">
        <w:tc>
          <w:tcPr>
            <w:tcW w:w="10564" w:type="dxa"/>
          </w:tcPr>
          <w:p w:rsidR="002F4AA1" w:rsidRDefault="00B02D1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F4AA1" w:rsidTr="007477E6">
        <w:trPr>
          <w:trHeight w:val="610"/>
        </w:trPr>
        <w:tc>
          <w:tcPr>
            <w:tcW w:w="10564" w:type="dxa"/>
          </w:tcPr>
          <w:p w:rsidR="002F4AA1" w:rsidRDefault="00B02D1F" w:rsidP="008C2977">
            <w:pPr>
              <w:ind w:right="-102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在盐雾试验箱内进行，要求样板之间不能互相遮挡和接触。控制箱内温度在35±2℃连续喷雾，盐水浓度为（5±1）％的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 w:rsidR="008C2977">
              <w:rPr>
                <w:rFonts w:ascii="宋体" w:hAnsi="宋体" w:hint="eastAsia"/>
                <w:kern w:val="0"/>
                <w:szCs w:val="20"/>
              </w:rPr>
              <w:t>144</w:t>
            </w:r>
            <w:r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2F4AA1">
        <w:tc>
          <w:tcPr>
            <w:tcW w:w="10564" w:type="dxa"/>
          </w:tcPr>
          <w:p w:rsidR="002F4AA1" w:rsidRDefault="00B02D1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F4AA1">
        <w:trPr>
          <w:trHeight w:val="504"/>
        </w:trPr>
        <w:tc>
          <w:tcPr>
            <w:tcW w:w="10564" w:type="dxa"/>
          </w:tcPr>
          <w:p w:rsidR="002F4AA1" w:rsidRDefault="00B02D1F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144h，无金属基体腐蚀。</w:t>
            </w:r>
          </w:p>
        </w:tc>
      </w:tr>
    </w:tbl>
    <w:p w:rsidR="002F4AA1" w:rsidRDefault="00B02D1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F4AA1">
        <w:tc>
          <w:tcPr>
            <w:tcW w:w="10564" w:type="dxa"/>
          </w:tcPr>
          <w:p w:rsidR="002F4AA1" w:rsidRDefault="00B02D1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F4AA1">
        <w:tc>
          <w:tcPr>
            <w:tcW w:w="10564" w:type="dxa"/>
          </w:tcPr>
          <w:p w:rsidR="002F4AA1" w:rsidRDefault="00B02D1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  <w:bookmarkStart w:id="0" w:name="_GoBack"/>
            <w:bookmarkEnd w:id="0"/>
          </w:p>
        </w:tc>
      </w:tr>
    </w:tbl>
    <w:p w:rsidR="002F4AA1" w:rsidRDefault="00B02D1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F4AA1">
        <w:tc>
          <w:tcPr>
            <w:tcW w:w="10564" w:type="dxa"/>
          </w:tcPr>
          <w:p w:rsidR="002F4AA1" w:rsidRDefault="00B02D1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F4AA1">
        <w:trPr>
          <w:trHeight w:val="553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page" w:tblpX="336" w:tblpY="686"/>
              <w:tblOverlap w:val="never"/>
              <w:tblW w:w="9148" w:type="dxa"/>
              <w:tblLook w:val="04A0" w:firstRow="1" w:lastRow="0" w:firstColumn="1" w:lastColumn="0" w:noHBand="0" w:noVBand="1"/>
            </w:tblPr>
            <w:tblGrid>
              <w:gridCol w:w="1842"/>
              <w:gridCol w:w="2268"/>
              <w:gridCol w:w="5038"/>
            </w:tblGrid>
            <w:tr w:rsidR="002F4AA1">
              <w:trPr>
                <w:trHeight w:val="448"/>
              </w:trPr>
              <w:tc>
                <w:tcPr>
                  <w:tcW w:w="1842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26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03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2F4AA1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</w:rPr>
                    <w:t>基础款左滑轨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总成</w:t>
                  </w:r>
                </w:p>
              </w:tc>
              <w:tc>
                <w:tcPr>
                  <w:tcW w:w="226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303-001-202212</w:t>
                  </w:r>
                </w:p>
              </w:tc>
              <w:tc>
                <w:tcPr>
                  <w:tcW w:w="503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试验后，无金属基体腐蚀。</w:t>
                  </w:r>
                </w:p>
              </w:tc>
            </w:tr>
            <w:tr w:rsidR="002F4AA1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</w:rPr>
                    <w:t>基础款右滑轨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总成</w:t>
                  </w:r>
                </w:p>
              </w:tc>
              <w:tc>
                <w:tcPr>
                  <w:tcW w:w="226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303-002-202212</w:t>
                  </w:r>
                </w:p>
              </w:tc>
              <w:tc>
                <w:tcPr>
                  <w:tcW w:w="503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试验后，无金属基体腐蚀。</w:t>
                  </w:r>
                </w:p>
              </w:tc>
            </w:tr>
            <w:tr w:rsidR="002F4AA1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滑轨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解锁手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把</w:t>
                  </w:r>
                </w:p>
              </w:tc>
              <w:tc>
                <w:tcPr>
                  <w:tcW w:w="226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303-003-202212</w:t>
                  </w:r>
                </w:p>
              </w:tc>
              <w:tc>
                <w:tcPr>
                  <w:tcW w:w="503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试验后，无金属基体腐蚀。</w:t>
                  </w:r>
                </w:p>
              </w:tc>
            </w:tr>
            <w:tr w:rsidR="002F4AA1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前横梁电泳总成</w:t>
                  </w:r>
                </w:p>
              </w:tc>
              <w:tc>
                <w:tcPr>
                  <w:tcW w:w="226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303-004-202212</w:t>
                  </w:r>
                </w:p>
              </w:tc>
              <w:tc>
                <w:tcPr>
                  <w:tcW w:w="503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试验后，无金属基体腐蚀。</w:t>
                  </w:r>
                </w:p>
              </w:tc>
            </w:tr>
            <w:tr w:rsidR="002F4AA1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骨架电泳总成</w:t>
                  </w:r>
                </w:p>
              </w:tc>
              <w:tc>
                <w:tcPr>
                  <w:tcW w:w="226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303-005-202212</w:t>
                  </w:r>
                </w:p>
              </w:tc>
              <w:tc>
                <w:tcPr>
                  <w:tcW w:w="503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试验后，无金属基体腐蚀。</w:t>
                  </w:r>
                </w:p>
              </w:tc>
            </w:tr>
            <w:tr w:rsidR="002F4AA1">
              <w:trPr>
                <w:trHeight w:val="567"/>
              </w:trPr>
              <w:tc>
                <w:tcPr>
                  <w:tcW w:w="1842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</w:rPr>
                    <w:t>副驾靠背左固定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板电泳总成</w:t>
                  </w:r>
                </w:p>
              </w:tc>
              <w:tc>
                <w:tcPr>
                  <w:tcW w:w="226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303-006-202212</w:t>
                  </w:r>
                </w:p>
              </w:tc>
              <w:tc>
                <w:tcPr>
                  <w:tcW w:w="5038" w:type="dxa"/>
                  <w:vAlign w:val="center"/>
                </w:tcPr>
                <w:p w:rsidR="002F4AA1" w:rsidRDefault="00B02D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试验后，无金属基体腐蚀。</w:t>
                  </w:r>
                </w:p>
              </w:tc>
            </w:tr>
          </w:tbl>
          <w:p w:rsidR="002F4AA1" w:rsidRDefault="002F4AA1"/>
        </w:tc>
      </w:tr>
    </w:tbl>
    <w:p w:rsidR="002F4AA1" w:rsidRDefault="00B02D1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F4AA1">
        <w:tc>
          <w:tcPr>
            <w:tcW w:w="10564" w:type="dxa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962275" cy="22098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AA1">
        <w:tc>
          <w:tcPr>
            <w:tcW w:w="10564" w:type="dxa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F4AA1">
        <w:tc>
          <w:tcPr>
            <w:tcW w:w="10564" w:type="dxa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962275" cy="22098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AA1">
        <w:tc>
          <w:tcPr>
            <w:tcW w:w="10564" w:type="dxa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F4AA1">
        <w:trPr>
          <w:trHeight w:val="314"/>
        </w:trPr>
        <w:tc>
          <w:tcPr>
            <w:tcW w:w="10564" w:type="dxa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962275" cy="22098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AA1">
        <w:tc>
          <w:tcPr>
            <w:tcW w:w="10564" w:type="dxa"/>
          </w:tcPr>
          <w:p w:rsidR="002F4AA1" w:rsidRDefault="00B02D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F4AA1" w:rsidRDefault="00B02D1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F4AA1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D4" w:rsidRDefault="005A28D4">
      <w:r>
        <w:separator/>
      </w:r>
    </w:p>
  </w:endnote>
  <w:endnote w:type="continuationSeparator" w:id="0">
    <w:p w:rsidR="005A28D4" w:rsidRDefault="005A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A1" w:rsidRDefault="00B02D1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D4" w:rsidRDefault="005A28D4">
      <w:r>
        <w:separator/>
      </w:r>
    </w:p>
  </w:footnote>
  <w:footnote w:type="continuationSeparator" w:id="0">
    <w:p w:rsidR="005A28D4" w:rsidRDefault="005A2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A1" w:rsidRDefault="00B02D1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GR20221</w:t>
    </w:r>
    <w:r>
      <w:rPr>
        <w:rFonts w:ascii="宋体" w:eastAsia="宋体" w:hAnsi="宋体" w:hint="eastAsia"/>
        <w:sz w:val="21"/>
        <w:szCs w:val="21"/>
      </w:rPr>
      <w:t>222</w:t>
    </w:r>
    <w:r>
      <w:rPr>
        <w:rFonts w:ascii="宋体" w:eastAsia="宋体" w:hAnsi="宋体"/>
        <w:sz w:val="21"/>
        <w:szCs w:val="21"/>
      </w:rPr>
      <w:t>SQS</w:t>
    </w:r>
    <w:r>
      <w:rPr>
        <w:rFonts w:ascii="宋体" w:eastAsia="宋体" w:hAnsi="宋体" w:hint="eastAsia"/>
        <w:sz w:val="21"/>
        <w:szCs w:val="21"/>
      </w:rPr>
      <w:t>303-0867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80A3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80A3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88A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4AA1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D38E6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28D4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477E6"/>
    <w:rsid w:val="007706EB"/>
    <w:rsid w:val="007B268A"/>
    <w:rsid w:val="007C12ED"/>
    <w:rsid w:val="00800D3F"/>
    <w:rsid w:val="0081091B"/>
    <w:rsid w:val="00814D73"/>
    <w:rsid w:val="00831246"/>
    <w:rsid w:val="008362EC"/>
    <w:rsid w:val="0087152F"/>
    <w:rsid w:val="00890A68"/>
    <w:rsid w:val="008A62B5"/>
    <w:rsid w:val="008C2977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02D1F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0A3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D783152"/>
    <w:rsid w:val="1E3B0FB8"/>
    <w:rsid w:val="1E9339D4"/>
    <w:rsid w:val="1EDE2E6B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C5250C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C038-0DE8-44CB-A300-0670130A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215</Words>
  <Characters>1231</Characters>
  <Application>Microsoft Office Word</Application>
  <DocSecurity>0</DocSecurity>
  <Lines>10</Lines>
  <Paragraphs>2</Paragraphs>
  <ScaleCrop>false</ScaleCrop>
  <Company>微软中国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14</cp:revision>
  <dcterms:created xsi:type="dcterms:W3CDTF">2022-11-04T08:53:00Z</dcterms:created>
  <dcterms:modified xsi:type="dcterms:W3CDTF">2023-02-07T03:14:00Z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B4DBA66B1E1745A7843E673FBFAA819F</vt:lpwstr>
  </property>
</Properties>
</file>