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300" w:lineRule="auto"/>
        <w:ind w:left="3037" w:right="1641" w:firstLine="240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编</w:t>
      </w:r>
      <w:r>
        <w:rPr>
          <w:rFonts w:ascii="宋体" w:hAnsi="宋体" w:eastAsia="宋体" w:cs="宋体"/>
          <w:spacing w:val="-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号：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SQXSZK14-01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销售折扣协议</w:t>
      </w:r>
      <w:r>
        <w:rPr>
          <w:rFonts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91" w:line="624" w:lineRule="exact"/>
        <w:ind w:left="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甲方</w:t>
      </w: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：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陕西重型汽车有限公司</w:t>
      </w:r>
    </w:p>
    <w:p>
      <w:pPr>
        <w:spacing w:line="221" w:lineRule="auto"/>
        <w:ind w:left="47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22"/>
          <w:sz w:val="28"/>
          <w:szCs w:val="28"/>
        </w:rPr>
        <w:t>乙</w:t>
      </w:r>
      <w:r>
        <w:rPr>
          <w:rFonts w:ascii="宋体" w:hAnsi="宋体" w:eastAsia="宋体" w:cs="宋体"/>
          <w:spacing w:val="-21"/>
          <w:sz w:val="28"/>
          <w:szCs w:val="28"/>
        </w:rPr>
        <w:t>方：</w:t>
      </w:r>
      <w:r>
        <w:rPr>
          <w:rFonts w:hint="eastAsia" w:ascii="宋体" w:hAnsi="宋体" w:eastAsia="宋体" w:cs="宋体"/>
          <w:spacing w:val="-21"/>
          <w:sz w:val="28"/>
          <w:szCs w:val="28"/>
          <w:lang w:eastAsia="zh-CN"/>
        </w:rPr>
        <w:t>北京光华荣昌汽车部件有限公司</w:t>
      </w:r>
    </w:p>
    <w:p>
      <w:pPr>
        <w:spacing w:before="289" w:line="411" w:lineRule="auto"/>
        <w:ind w:left="62" w:right="698" w:firstLine="5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为加快资金回笼，解决</w:t>
      </w:r>
      <w:r>
        <w:rPr>
          <w:rFonts w:ascii="宋体" w:hAnsi="宋体" w:eastAsia="宋体" w:cs="宋体"/>
          <w:spacing w:val="-2"/>
          <w:sz w:val="28"/>
          <w:szCs w:val="28"/>
        </w:rPr>
        <w:t>乙方资金周转困难问题，经双方友好协商，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甲方同意在原</w:t>
      </w:r>
      <w:r>
        <w:rPr>
          <w:rFonts w:ascii="宋体" w:hAnsi="宋体" w:eastAsia="宋体" w:cs="宋体"/>
          <w:spacing w:val="-3"/>
          <w:sz w:val="28"/>
          <w:szCs w:val="28"/>
        </w:rPr>
        <w:t>达成的付款账期基础上提前偿还债务，并达成如下协议：</w:t>
      </w:r>
    </w:p>
    <w:p>
      <w:pPr>
        <w:spacing w:before="3" w:line="411" w:lineRule="auto"/>
        <w:ind w:left="25" w:firstLine="6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因业务关</w:t>
      </w:r>
      <w:r>
        <w:rPr>
          <w:rFonts w:ascii="宋体" w:hAnsi="宋体" w:eastAsia="宋体" w:cs="宋体"/>
          <w:spacing w:val="-9"/>
          <w:sz w:val="28"/>
          <w:szCs w:val="28"/>
        </w:rPr>
        <w:t>系</w:t>
      </w:r>
      <w:r>
        <w:rPr>
          <w:rFonts w:ascii="宋体" w:hAnsi="宋体" w:eastAsia="宋体" w:cs="宋体"/>
          <w:spacing w:val="-7"/>
          <w:sz w:val="28"/>
          <w:szCs w:val="28"/>
        </w:rPr>
        <w:t>， 乙方同意将甲方欠乙方债务(大小写)：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7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元，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在本协议签定生效后由甲方</w:t>
      </w:r>
      <w:r>
        <w:rPr>
          <w:rFonts w:ascii="宋体" w:hAnsi="宋体" w:eastAsia="宋体" w:cs="宋体"/>
          <w:sz w:val="28"/>
          <w:szCs w:val="28"/>
        </w:rPr>
        <w:t xml:space="preserve">支付给乙方货款 (□银行电子承兑□纸质承兑  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□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现款) </w:t>
      </w:r>
      <w:r>
        <w:rPr>
          <w:rFonts w:ascii="宋体" w:hAnsi="宋体" w:eastAsia="宋体" w:cs="宋体"/>
          <w:spacing w:val="-4"/>
          <w:sz w:val="28"/>
          <w:szCs w:val="28"/>
        </w:rPr>
        <w:t>(</w:t>
      </w:r>
      <w:r>
        <w:rPr>
          <w:rFonts w:ascii="宋体" w:hAnsi="宋体" w:eastAsia="宋体" w:cs="宋体"/>
          <w:spacing w:val="-3"/>
          <w:sz w:val="28"/>
          <w:szCs w:val="28"/>
        </w:rPr>
        <w:t>大小写)：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3"/>
          <w:sz w:val="28"/>
          <w:szCs w:val="28"/>
        </w:rPr>
        <w:t>元，同时乙方同意对甲方提前支付的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货款给予(大小</w:t>
      </w:r>
      <w:r>
        <w:rPr>
          <w:rFonts w:ascii="宋体" w:hAnsi="宋体" w:eastAsia="宋体" w:cs="宋体"/>
          <w:sz w:val="28"/>
          <w:szCs w:val="28"/>
        </w:rPr>
        <w:t>写)：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</w:t>
      </w:r>
      <w:r>
        <w:rPr>
          <w:rFonts w:ascii="宋体" w:hAnsi="宋体" w:eastAsia="宋体" w:cs="宋体"/>
          <w:sz w:val="28"/>
          <w:szCs w:val="28"/>
        </w:rPr>
        <w:t>元的现金折扣。</w:t>
      </w:r>
    </w:p>
    <w:p>
      <w:pPr>
        <w:spacing w:before="1" w:line="411" w:lineRule="auto"/>
        <w:ind w:left="31" w:right="143" w:firstLine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协议执行完毕后，甲方</w:t>
      </w:r>
      <w:r>
        <w:rPr>
          <w:rFonts w:ascii="宋体" w:hAnsi="宋体" w:eastAsia="宋体" w:cs="宋体"/>
          <w:sz w:val="28"/>
          <w:szCs w:val="28"/>
        </w:rPr>
        <w:t>欠乙方(大小写)：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8"/>
          <w:szCs w:val="28"/>
        </w:rPr>
        <w:t xml:space="preserve">元债 </w:t>
      </w:r>
      <w:r>
        <w:rPr>
          <w:rFonts w:ascii="宋体" w:hAnsi="宋体" w:eastAsia="宋体" w:cs="宋体"/>
          <w:spacing w:val="-16"/>
          <w:sz w:val="28"/>
          <w:szCs w:val="28"/>
        </w:rPr>
        <w:t>务</w:t>
      </w:r>
      <w:r>
        <w:rPr>
          <w:rFonts w:ascii="宋体" w:hAnsi="宋体" w:eastAsia="宋体" w:cs="宋体"/>
          <w:spacing w:val="-13"/>
          <w:sz w:val="28"/>
          <w:szCs w:val="28"/>
        </w:rPr>
        <w:t>结</w:t>
      </w:r>
      <w:r>
        <w:rPr>
          <w:rFonts w:ascii="宋体" w:hAnsi="宋体" w:eastAsia="宋体" w:cs="宋体"/>
          <w:spacing w:val="-8"/>
          <w:sz w:val="28"/>
          <w:szCs w:val="28"/>
        </w:rPr>
        <w:t>清， 该笔债权债务法律关系终止。</w:t>
      </w:r>
    </w:p>
    <w:p>
      <w:pPr>
        <w:spacing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本协议一式三份，甲方二份、乙</w:t>
      </w:r>
      <w:r>
        <w:rPr>
          <w:rFonts w:ascii="宋体" w:hAnsi="宋体" w:eastAsia="宋体" w:cs="宋体"/>
          <w:spacing w:val="-1"/>
          <w:sz w:val="28"/>
          <w:szCs w:val="28"/>
        </w:rPr>
        <w:t>方一份，双方签字盖章后生效。</w:t>
      </w:r>
    </w:p>
    <w:p>
      <w:pPr>
        <w:spacing w:before="292" w:line="219" w:lineRule="auto"/>
        <w:ind w:left="7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本</w:t>
      </w:r>
      <w:r>
        <w:rPr>
          <w:rFonts w:ascii="宋体" w:hAnsi="宋体" w:eastAsia="宋体" w:cs="宋体"/>
          <w:spacing w:val="-11"/>
          <w:sz w:val="28"/>
          <w:szCs w:val="28"/>
        </w:rPr>
        <w:t>协</w:t>
      </w:r>
      <w:r>
        <w:rPr>
          <w:rFonts w:ascii="宋体" w:hAnsi="宋体" w:eastAsia="宋体" w:cs="宋体"/>
          <w:spacing w:val="-10"/>
          <w:sz w:val="28"/>
          <w:szCs w:val="28"/>
        </w:rPr>
        <w:t>议履行地： 陕西省西安市</w:t>
      </w:r>
    </w:p>
    <w:p>
      <w:pPr>
        <w:spacing w:line="236" w:lineRule="exact"/>
      </w:pPr>
    </w:p>
    <w:p>
      <w:pPr>
        <w:sectPr>
          <w:pgSz w:w="11907" w:h="16839"/>
          <w:pgMar w:top="1422" w:right="785" w:bottom="0" w:left="1785" w:header="0" w:footer="0" w:gutter="0"/>
          <w:cols w:equalWidth="0" w:num="1">
            <w:col w:w="9335"/>
          </w:cols>
        </w:sectPr>
      </w:pPr>
    </w:p>
    <w:p>
      <w:pPr>
        <w:spacing w:before="56" w:line="624" w:lineRule="exact"/>
        <w:ind w:left="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position w:val="26"/>
          <w:sz w:val="28"/>
          <w:szCs w:val="28"/>
        </w:rPr>
        <w:t>甲方</w:t>
      </w:r>
      <w:r>
        <w:rPr>
          <w:rFonts w:ascii="宋体" w:hAnsi="宋体" w:eastAsia="宋体" w:cs="宋体"/>
          <w:spacing w:val="-5"/>
          <w:position w:val="26"/>
          <w:sz w:val="28"/>
          <w:szCs w:val="28"/>
        </w:rPr>
        <w:t>：</w:t>
      </w:r>
      <w:r>
        <w:rPr>
          <w:rFonts w:ascii="宋体" w:hAnsi="宋体" w:eastAsia="宋体" w:cs="宋体"/>
          <w:spacing w:val="-3"/>
          <w:position w:val="26"/>
          <w:sz w:val="28"/>
          <w:szCs w:val="28"/>
        </w:rPr>
        <w:t>陕西重型汽车有限公司</w:t>
      </w:r>
    </w:p>
    <w:p>
      <w:pPr>
        <w:spacing w:before="1" w:line="219" w:lineRule="auto"/>
        <w:ind w:left="9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1"/>
          <w:sz w:val="28"/>
          <w:szCs w:val="28"/>
        </w:rPr>
        <w:t>(公章</w:t>
      </w:r>
      <w:r>
        <w:rPr>
          <w:rFonts w:ascii="宋体" w:hAnsi="宋体" w:eastAsia="宋体" w:cs="宋体"/>
          <w:spacing w:val="30"/>
          <w:sz w:val="28"/>
          <w:szCs w:val="28"/>
        </w:rPr>
        <w:t>)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1" w:line="624" w:lineRule="exact"/>
        <w:ind w:left="7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position w:val="26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position w:val="26"/>
          <w:sz w:val="28"/>
          <w:szCs w:val="28"/>
        </w:rPr>
        <w:t>财务专用章)</w:t>
      </w:r>
    </w:p>
    <w:p>
      <w:pPr>
        <w:spacing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法定代表人：</w:t>
      </w:r>
    </w:p>
    <w:p>
      <w:pPr>
        <w:spacing w:before="29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或</w:t>
      </w:r>
      <w:r>
        <w:rPr>
          <w:rFonts w:ascii="宋体" w:hAnsi="宋体" w:eastAsia="宋体" w:cs="宋体"/>
          <w:spacing w:val="11"/>
          <w:sz w:val="28"/>
          <w:szCs w:val="28"/>
        </w:rPr>
        <w:t>委托代理人(签字)</w:t>
      </w:r>
    </w:p>
    <w:p>
      <w:pPr>
        <w:spacing w:before="290" w:line="185" w:lineRule="auto"/>
        <w:ind w:left="7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 xml:space="preserve">年   月   </w:t>
      </w:r>
      <w:r>
        <w:rPr>
          <w:rFonts w:ascii="宋体" w:hAnsi="宋体" w:eastAsia="宋体" w:cs="宋体"/>
          <w:spacing w:val="4"/>
          <w:sz w:val="28"/>
          <w:szCs w:val="28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6" w:line="221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2"/>
          <w:sz w:val="28"/>
          <w:szCs w:val="28"/>
        </w:rPr>
        <w:t>乙</w:t>
      </w:r>
      <w:r>
        <w:rPr>
          <w:rFonts w:ascii="宋体" w:hAnsi="宋体" w:eastAsia="宋体" w:cs="宋体"/>
          <w:spacing w:val="-21"/>
          <w:sz w:val="28"/>
          <w:szCs w:val="28"/>
        </w:rPr>
        <w:t>方：</w:t>
      </w:r>
      <w:r>
        <w:rPr>
          <w:rFonts w:hint="eastAsia" w:ascii="宋体" w:hAnsi="宋体" w:eastAsia="宋体" w:cs="宋体"/>
          <w:spacing w:val="-21"/>
          <w:sz w:val="28"/>
          <w:szCs w:val="28"/>
          <w:lang w:eastAsia="zh-CN"/>
        </w:rPr>
        <w:t>北京光华荣昌汽车部件有限公司</w:t>
      </w:r>
    </w:p>
    <w:p>
      <w:pPr>
        <w:spacing w:before="288" w:line="219" w:lineRule="auto"/>
        <w:ind w:left="3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1"/>
          <w:sz w:val="28"/>
          <w:szCs w:val="28"/>
        </w:rPr>
        <w:t>(公章</w:t>
      </w:r>
      <w:r>
        <w:rPr>
          <w:rFonts w:ascii="宋体" w:hAnsi="宋体" w:eastAsia="宋体" w:cs="宋体"/>
          <w:spacing w:val="30"/>
          <w:sz w:val="28"/>
          <w:szCs w:val="28"/>
        </w:rPr>
        <w:t>)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2" w:line="219" w:lineRule="auto"/>
        <w:ind w:left="3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sz w:val="28"/>
          <w:szCs w:val="28"/>
        </w:rPr>
        <w:t>财务专用章)</w:t>
      </w:r>
    </w:p>
    <w:p>
      <w:pPr>
        <w:spacing w:before="291" w:line="220" w:lineRule="auto"/>
        <w:ind w:left="5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法定</w:t>
      </w:r>
      <w:r>
        <w:rPr>
          <w:rFonts w:ascii="宋体" w:hAnsi="宋体" w:eastAsia="宋体" w:cs="宋体"/>
          <w:spacing w:val="-1"/>
          <w:sz w:val="28"/>
          <w:szCs w:val="28"/>
        </w:rPr>
        <w:t>代表人</w:t>
      </w:r>
    </w:p>
    <w:p>
      <w:pPr>
        <w:spacing w:before="291" w:line="624" w:lineRule="exact"/>
        <w:ind w:left="5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3"/>
          <w:position w:val="26"/>
          <w:sz w:val="28"/>
          <w:szCs w:val="28"/>
        </w:rPr>
        <w:t>或</w:t>
      </w:r>
      <w:r>
        <w:rPr>
          <w:rFonts w:ascii="宋体" w:hAnsi="宋体" w:eastAsia="宋体" w:cs="宋体"/>
          <w:spacing w:val="11"/>
          <w:position w:val="26"/>
          <w:sz w:val="28"/>
          <w:szCs w:val="28"/>
        </w:rPr>
        <w:t>委托代理人(签字)</w:t>
      </w:r>
    </w:p>
    <w:p>
      <w:pPr>
        <w:spacing w:line="185" w:lineRule="auto"/>
        <w:ind w:left="5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 xml:space="preserve">年 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月     日</w:t>
      </w:r>
    </w:p>
    <w:p>
      <w:pPr>
        <w:sectPr>
          <w:type w:val="continuous"/>
          <w:pgSz w:w="11907" w:h="16839"/>
          <w:pgMar w:top="1422" w:right="785" w:bottom="0" w:left="1785" w:header="0" w:footer="0" w:gutter="0"/>
          <w:cols w:equalWidth="0" w:num="2">
            <w:col w:w="4708" w:space="100"/>
            <w:col w:w="4528"/>
          </w:cols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224" w:lineRule="auto"/>
        <w:ind w:left="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</w:p>
    <w:p>
      <w:pPr>
        <w:spacing w:before="247" w:line="225" w:lineRule="auto"/>
        <w:ind w:left="26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证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     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>
      <w:pPr>
        <w:spacing w:before="267" w:line="220" w:lineRule="auto"/>
        <w:ind w:left="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陕</w:t>
      </w:r>
      <w:r>
        <w:rPr>
          <w:rFonts w:ascii="宋体" w:hAnsi="宋体" w:eastAsia="宋体" w:cs="宋体"/>
          <w:spacing w:val="-8"/>
          <w:sz w:val="28"/>
          <w:szCs w:val="28"/>
        </w:rPr>
        <w:t>西</w:t>
      </w:r>
      <w:r>
        <w:rPr>
          <w:rFonts w:ascii="宋体" w:hAnsi="宋体" w:eastAsia="宋体" w:cs="宋体"/>
          <w:spacing w:val="-6"/>
          <w:sz w:val="28"/>
          <w:szCs w:val="28"/>
        </w:rPr>
        <w:t>重型汽车有限公司：</w:t>
      </w:r>
    </w:p>
    <w:p>
      <w:pPr>
        <w:spacing w:before="290" w:line="220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请将该协议项下的款项汇往我公司以下帐号</w:t>
      </w:r>
      <w:r>
        <w:rPr>
          <w:rFonts w:ascii="宋体" w:hAnsi="宋体" w:eastAsia="宋体" w:cs="宋体"/>
          <w:sz w:val="28"/>
          <w:szCs w:val="28"/>
        </w:rPr>
        <w:t>：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1" w:line="624" w:lineRule="exact"/>
        <w:ind w:left="100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单位名称：</w:t>
      </w:r>
      <w:r>
        <w:rPr>
          <w:rFonts w:hint="eastAsia" w:ascii="宋体" w:hAnsi="宋体" w:eastAsia="宋体" w:cs="宋体"/>
          <w:spacing w:val="-2"/>
          <w:position w:val="26"/>
          <w:sz w:val="28"/>
          <w:szCs w:val="28"/>
          <w:lang w:eastAsia="zh-CN"/>
        </w:rPr>
        <w:t>北京光华荣昌汽车部件有限公司</w:t>
      </w:r>
    </w:p>
    <w:p>
      <w:pPr>
        <w:spacing w:before="1" w:line="220" w:lineRule="auto"/>
        <w:ind w:left="100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开</w:t>
      </w:r>
      <w:r>
        <w:rPr>
          <w:rFonts w:ascii="宋体" w:hAnsi="宋体" w:eastAsia="宋体" w:cs="宋体"/>
          <w:spacing w:val="-15"/>
          <w:sz w:val="28"/>
          <w:szCs w:val="28"/>
        </w:rPr>
        <w:t>户行：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北京银行股份有限公司昌平支行</w:t>
      </w:r>
    </w:p>
    <w:p>
      <w:pPr>
        <w:spacing w:before="288" w:line="221" w:lineRule="auto"/>
        <w:ind w:left="1020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6"/>
          <w:sz w:val="28"/>
          <w:szCs w:val="28"/>
        </w:rPr>
        <w:t>帐</w:t>
      </w:r>
      <w:r>
        <w:rPr>
          <w:rFonts w:ascii="宋体" w:hAnsi="宋体" w:eastAsia="宋体" w:cs="宋体"/>
          <w:spacing w:val="-4"/>
          <w:sz w:val="28"/>
          <w:szCs w:val="28"/>
        </w:rPr>
        <w:t>号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01090357910120109090448</w:t>
      </w:r>
    </w:p>
    <w:p>
      <w:pPr>
        <w:spacing w:before="288" w:line="221" w:lineRule="auto"/>
        <w:ind w:left="1020"/>
        <w:rPr>
          <w:rFonts w:hint="default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行号：313100001145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3" w:lineRule="auto"/>
        <w:rPr>
          <w:rFonts w:ascii="Arial"/>
          <w:sz w:val="21"/>
        </w:rPr>
      </w:pPr>
    </w:p>
    <w:p>
      <w:pPr>
        <w:spacing w:before="92" w:line="220" w:lineRule="auto"/>
        <w:ind w:left="5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特</w:t>
      </w:r>
      <w:r>
        <w:rPr>
          <w:rFonts w:ascii="宋体" w:hAnsi="宋体" w:eastAsia="宋体" w:cs="宋体"/>
          <w:spacing w:val="-7"/>
          <w:sz w:val="28"/>
          <w:szCs w:val="28"/>
        </w:rPr>
        <w:t>此函！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2" w:line="219" w:lineRule="auto"/>
        <w:ind w:left="35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单位签章：</w:t>
      </w:r>
    </w:p>
    <w:p>
      <w:pPr>
        <w:spacing w:before="291" w:line="220" w:lineRule="auto"/>
        <w:ind w:left="325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年  月  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Y4NjJkNmY1YTEzYmFjZTM2YjAwMmNmNjdmNGFmM2QifQ=="/>
  </w:docVars>
  <w:rsids>
    <w:rsidRoot w:val="00000000"/>
    <w:rsid w:val="298A4B5A"/>
    <w:rsid w:val="33C16AAD"/>
    <w:rsid w:val="40EF3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452</Characters>
  <TotalTime>12</TotalTime>
  <ScaleCrop>false</ScaleCrop>
  <LinksUpToDate>false</LinksUpToDate>
  <CharactersWithSpaces>561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2018-05-08T04:22:00Z</dcterms:created>
  <dc:creator>网中漫步</dc:creator>
  <cp:lastModifiedBy>刘建</cp:lastModifiedBy>
  <dcterms:modified xsi:type="dcterms:W3CDTF">2023-02-13T08:36:01Z</dcterms:modified>
  <dc:title>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2023-02-11T14:15:34Z</vt:filetime>
  </property>
  <property fmtid="{D5CDD505-2E9C-101B-9397-08002B2CF9AE}" pid="4" name="UsrData">
    <vt:lpwstr>63e732800d38b700152a3cf4</vt:lpwstr>
  </property>
  <property fmtid="{D5CDD505-2E9C-101B-9397-08002B2CF9AE}" pid="5" name="KSOProductBuildVer">
    <vt:lpwstr>2052-11.1.0.13703</vt:lpwstr>
  </property>
  <property fmtid="{D5CDD505-2E9C-101B-9397-08002B2CF9AE}" pid="6" name="ICV">
    <vt:lpwstr>D89C8EC7EDE045E3B252A1216DC30D77</vt:lpwstr>
  </property>
</Properties>
</file>