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103" w14:textId="77777777" w:rsidR="00BD3904" w:rsidRDefault="00BD3904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181F41BD" w14:textId="1C7BE3AA" w:rsidR="00317846" w:rsidRPr="00C64A64" w:rsidRDefault="00D55742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托盘</w:t>
      </w:r>
      <w:r w:rsidR="000F4157">
        <w:rPr>
          <w:rFonts w:ascii="黑体" w:eastAsia="黑体" w:hAnsi="黑体" w:hint="eastAsia"/>
          <w:sz w:val="32"/>
          <w:szCs w:val="32"/>
        </w:rPr>
        <w:t>改造</w:t>
      </w:r>
      <w:r w:rsidR="00317846" w:rsidRPr="00C64A64">
        <w:rPr>
          <w:rFonts w:ascii="黑体" w:eastAsia="黑体" w:hAnsi="黑体" w:hint="eastAsia"/>
          <w:sz w:val="32"/>
          <w:szCs w:val="32"/>
        </w:rPr>
        <w:t>合同</w:t>
      </w:r>
    </w:p>
    <w:p w14:paraId="0229A10B" w14:textId="0E9A9558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CA2BEF">
        <w:rPr>
          <w:rFonts w:ascii="仿宋" w:eastAsia="仿宋" w:hAnsi="仿宋"/>
          <w:sz w:val="24"/>
          <w:szCs w:val="24"/>
        </w:rPr>
        <w:t>CG-202</w:t>
      </w:r>
      <w:r w:rsidR="00D55742">
        <w:rPr>
          <w:rFonts w:ascii="仿宋" w:eastAsia="仿宋" w:hAnsi="仿宋"/>
          <w:sz w:val="24"/>
          <w:szCs w:val="24"/>
        </w:rPr>
        <w:t>30210</w:t>
      </w:r>
      <w:r w:rsidR="00CA2BEF">
        <w:rPr>
          <w:rFonts w:ascii="仿宋" w:eastAsia="仿宋" w:hAnsi="仿宋"/>
          <w:sz w:val="24"/>
          <w:szCs w:val="24"/>
        </w:rPr>
        <w:t>-01ZC</w:t>
      </w:r>
    </w:p>
    <w:p w14:paraId="1213CB03" w14:textId="146C3C29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B7574F">
        <w:rPr>
          <w:rFonts w:ascii="仿宋" w:eastAsia="仿宋" w:hAnsi="仿宋" w:hint="eastAsia"/>
          <w:b/>
          <w:sz w:val="24"/>
          <w:szCs w:val="24"/>
        </w:rPr>
        <w:t>河北</w:t>
      </w:r>
      <w:r w:rsidR="00B75D52">
        <w:rPr>
          <w:rFonts w:ascii="仿宋" w:eastAsia="仿宋" w:hAnsi="仿宋" w:hint="eastAsia"/>
          <w:b/>
          <w:sz w:val="24"/>
          <w:szCs w:val="24"/>
        </w:rPr>
        <w:t>光华荣昌汽车部件有限公司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14:paraId="1C5FE56C" w14:textId="009D3B39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B7574F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91130983077498644J</w:t>
      </w:r>
    </w:p>
    <w:p w14:paraId="25F1149C" w14:textId="19ABBFA4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D55742">
        <w:rPr>
          <w:rFonts w:ascii="仿宋" w:eastAsia="仿宋" w:hAnsi="仿宋" w:hint="eastAsia"/>
          <w:b/>
          <w:sz w:val="24"/>
          <w:szCs w:val="24"/>
        </w:rPr>
        <w:t>上海庆利机械设备有限公司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    </w:t>
      </w:r>
      <w:r w:rsidR="00B91F75">
        <w:rPr>
          <w:rFonts w:ascii="仿宋" w:eastAsia="仿宋" w:hAnsi="仿宋"/>
          <w:b/>
          <w:sz w:val="24"/>
          <w:szCs w:val="24"/>
        </w:rPr>
        <w:t xml:space="preserve"> 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（以下简称乙方）</w:t>
      </w:r>
    </w:p>
    <w:p w14:paraId="2CB07D3D" w14:textId="6E9D28E1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D55742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91310117680980849W</w:t>
      </w:r>
    </w:p>
    <w:p w14:paraId="09C15B77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59DE9096" w14:textId="60809C4B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</w:t>
      </w:r>
      <w:bookmarkStart w:id="0" w:name="_Hlk126921836"/>
      <w:r w:rsidR="00D55742">
        <w:rPr>
          <w:rFonts w:ascii="仿宋" w:eastAsia="仿宋" w:hAnsi="仿宋" w:hint="eastAsia"/>
          <w:sz w:val="24"/>
          <w:szCs w:val="24"/>
        </w:rPr>
        <w:t>改造托盘</w:t>
      </w:r>
      <w:bookmarkEnd w:id="0"/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</w:t>
      </w:r>
      <w:r w:rsidR="00D55742">
        <w:rPr>
          <w:rFonts w:ascii="仿宋" w:eastAsia="仿宋" w:hAnsi="仿宋" w:hint="eastAsia"/>
          <w:sz w:val="24"/>
          <w:szCs w:val="24"/>
        </w:rPr>
        <w:t>改造</w:t>
      </w:r>
      <w:r w:rsidRPr="00C64A64">
        <w:rPr>
          <w:rFonts w:ascii="仿宋" w:eastAsia="仿宋" w:hAnsi="仿宋" w:hint="eastAsia"/>
          <w:sz w:val="24"/>
          <w:szCs w:val="24"/>
        </w:rPr>
        <w:t>要求给乙方，乙方按照甲方要求负责</w:t>
      </w:r>
      <w:r w:rsidR="00D55742" w:rsidRPr="00D55742">
        <w:rPr>
          <w:rFonts w:ascii="仿宋" w:eastAsia="仿宋" w:hAnsi="仿宋" w:hint="eastAsia"/>
          <w:sz w:val="24"/>
          <w:szCs w:val="24"/>
        </w:rPr>
        <w:t>改造托盘</w:t>
      </w:r>
      <w:r w:rsidRPr="00C64A64">
        <w:rPr>
          <w:rFonts w:ascii="仿宋" w:eastAsia="仿宋" w:hAnsi="仿宋" w:hint="eastAsia"/>
          <w:sz w:val="24"/>
          <w:szCs w:val="24"/>
        </w:rPr>
        <w:t>。甲、乙双方在互利互惠、平等协商的基础上，就模具</w:t>
      </w:r>
      <w:r w:rsidR="0089046F" w:rsidRPr="0089046F">
        <w:rPr>
          <w:rFonts w:ascii="仿宋" w:eastAsia="仿宋" w:hAnsi="仿宋" w:hint="eastAsia"/>
          <w:sz w:val="24"/>
          <w:szCs w:val="24"/>
        </w:rPr>
        <w:t>修改</w:t>
      </w:r>
      <w:r w:rsidRPr="00C64A64">
        <w:rPr>
          <w:rFonts w:ascii="仿宋" w:eastAsia="仿宋" w:hAnsi="仿宋"/>
          <w:sz w:val="24"/>
          <w:szCs w:val="24"/>
        </w:rPr>
        <w:t>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4A5DB8B6" w14:textId="164A45F6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D57C71">
        <w:rPr>
          <w:rFonts w:ascii="仿宋" w:eastAsia="仿宋" w:hAnsi="仿宋" w:hint="eastAsia"/>
          <w:b/>
          <w:sz w:val="24"/>
          <w:szCs w:val="24"/>
        </w:rPr>
        <w:t>货物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10371" w:type="dxa"/>
        <w:jc w:val="center"/>
        <w:tblLook w:val="04A0" w:firstRow="1" w:lastRow="0" w:firstColumn="1" w:lastColumn="0" w:noHBand="0" w:noVBand="1"/>
      </w:tblPr>
      <w:tblGrid>
        <w:gridCol w:w="540"/>
        <w:gridCol w:w="960"/>
        <w:gridCol w:w="960"/>
        <w:gridCol w:w="727"/>
        <w:gridCol w:w="709"/>
        <w:gridCol w:w="1089"/>
        <w:gridCol w:w="1321"/>
        <w:gridCol w:w="1559"/>
        <w:gridCol w:w="1417"/>
        <w:gridCol w:w="1089"/>
      </w:tblGrid>
      <w:tr w:rsidR="00F555EB" w:rsidRPr="00F555EB" w14:paraId="5C3E3A4C" w14:textId="77777777" w:rsidTr="00F555EB">
        <w:trPr>
          <w:trHeight w:val="588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66E2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C15F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281C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A8C5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44F1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8DF1" w14:textId="77777777" w:rsidR="00F555EB" w:rsidRPr="00F555EB" w:rsidRDefault="00F555EB" w:rsidP="00F55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5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3FD2" w14:textId="77777777" w:rsidR="00F555EB" w:rsidRPr="00F555EB" w:rsidRDefault="00F555EB" w:rsidP="00F55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5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635B" w14:textId="77777777" w:rsidR="00F555EB" w:rsidRPr="00F555EB" w:rsidRDefault="00F555EB" w:rsidP="00F55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5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394DD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含税价格（元）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D767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F555EB" w:rsidRPr="00F555EB" w14:paraId="4A053EF4" w14:textId="77777777" w:rsidTr="00F555EB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5212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72ED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托盘改造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C7A3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9461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10C0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627A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7411.50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BC28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59292.04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4291" w14:textId="77777777" w:rsidR="00F555EB" w:rsidRPr="00F555EB" w:rsidRDefault="00F555EB" w:rsidP="00F555EB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F555EB">
              <w:rPr>
                <w:rFonts w:eastAsia="等线"/>
                <w:color w:val="000000"/>
                <w:kern w:val="0"/>
                <w:szCs w:val="21"/>
              </w:rPr>
              <w:t>7707.96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8E38" w14:textId="77777777" w:rsidR="00F555EB" w:rsidRPr="00F555EB" w:rsidRDefault="00F555EB" w:rsidP="00F555EB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F555EB">
              <w:rPr>
                <w:rFonts w:eastAsia="等线"/>
                <w:color w:val="000000"/>
                <w:kern w:val="0"/>
                <w:szCs w:val="21"/>
              </w:rPr>
              <w:t>67000.00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B025" w14:textId="77777777" w:rsidR="00F555EB" w:rsidRPr="00F555EB" w:rsidRDefault="00F555EB" w:rsidP="00F555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555EB" w:rsidRPr="00F555EB" w14:paraId="09C43286" w14:textId="77777777" w:rsidTr="00F555EB">
        <w:trPr>
          <w:trHeight w:val="288"/>
          <w:jc w:val="center"/>
        </w:trPr>
        <w:tc>
          <w:tcPr>
            <w:tcW w:w="78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CE35E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>含13%增值税合计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B66FE" w14:textId="77777777" w:rsidR="00F555EB" w:rsidRPr="00F555EB" w:rsidRDefault="00F555EB" w:rsidP="00F555EB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F555EB">
              <w:rPr>
                <w:rFonts w:eastAsia="等线"/>
                <w:color w:val="000000"/>
                <w:kern w:val="0"/>
                <w:szCs w:val="21"/>
              </w:rPr>
              <w:t>67000.00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C995" w14:textId="77777777" w:rsidR="00F555EB" w:rsidRPr="00F555EB" w:rsidRDefault="00F555EB" w:rsidP="00F5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55E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6D857398" w14:textId="380B3E7C"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14:paraId="33B08FEC" w14:textId="38B2BD09"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="0087335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67000</w:t>
      </w:r>
      <w:r w:rsidR="00D57C71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.00</w:t>
      </w:r>
      <w:r w:rsidR="00A73FC7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87335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陆万柒仟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D57C71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</w:t>
      </w:r>
      <w:r w:rsidR="00A73FC7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14:paraId="178E1466" w14:textId="77777777"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14:paraId="40B1415B" w14:textId="3365C7F6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D57C71">
        <w:rPr>
          <w:rFonts w:ascii="仿宋" w:eastAsia="仿宋" w:hAnsi="仿宋" w:hint="eastAsia"/>
          <w:szCs w:val="21"/>
        </w:rPr>
        <w:t>托盘改造</w:t>
      </w:r>
      <w:r w:rsidRPr="002A7FF8">
        <w:rPr>
          <w:rFonts w:ascii="仿宋" w:eastAsia="仿宋" w:hAnsi="仿宋" w:hint="eastAsia"/>
          <w:szCs w:val="21"/>
        </w:rPr>
        <w:t>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14:paraId="6B2511A7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</w:t>
      </w:r>
      <w:r w:rsidRPr="002A7FF8">
        <w:rPr>
          <w:rFonts w:ascii="仿宋" w:eastAsia="仿宋" w:hAnsi="仿宋" w:cs="仿宋" w:hint="eastAsia"/>
          <w:bCs/>
          <w:szCs w:val="21"/>
        </w:rPr>
        <w:lastRenderedPageBreak/>
        <w:t>/征收率）×原税率/征收率×（1+附加税费率）=新含税价-新含税价÷（1+新税率/征收率）×新税率/征收率×（1+附加税费率）。附加税费率按照购买方适用的附加税费率。</w:t>
      </w:r>
    </w:p>
    <w:p w14:paraId="08232C75" w14:textId="3955224F"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D57C71">
        <w:rPr>
          <w:rFonts w:ascii="仿宋" w:eastAsia="仿宋" w:hAnsi="仿宋" w:cs="仿宋" w:hint="eastAsia"/>
          <w:bCs/>
          <w:szCs w:val="21"/>
        </w:rPr>
        <w:t>托盘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14:paraId="486D307D" w14:textId="77777777"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14:paraId="398540E0" w14:textId="5DA22FAE" w:rsidR="006621D3" w:rsidRPr="00C64A64" w:rsidRDefault="006621D3" w:rsidP="006621D3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14:paraId="4816AE10" w14:textId="38D18D16" w:rsidR="006621D3" w:rsidRPr="00C64A64" w:rsidRDefault="006621D3" w:rsidP="006621D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预付款：</w:t>
      </w:r>
      <w:r w:rsidRPr="00C64A64">
        <w:rPr>
          <w:rFonts w:ascii="仿宋" w:eastAsia="仿宋" w:hAnsi="仿宋" w:hint="eastAsia"/>
          <w:sz w:val="24"/>
          <w:szCs w:val="24"/>
        </w:rPr>
        <w:t>合同签订后</w:t>
      </w:r>
      <w:r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</w:t>
      </w:r>
      <w:r w:rsidR="004A50D8"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甲方预付总金额的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4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%给乙方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Pr="002244EC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bookmarkStart w:id="1" w:name="_Hlk104922868"/>
      <w:r w:rsidR="00873355">
        <w:rPr>
          <w:rFonts w:ascii="仿宋" w:eastAsia="仿宋" w:hAnsi="仿宋"/>
          <w:sz w:val="24"/>
          <w:szCs w:val="24"/>
          <w:u w:val="single"/>
        </w:rPr>
        <w:t>26800.00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bookmarkEnd w:id="1"/>
      <w:r w:rsidR="00873355">
        <w:rPr>
          <w:rFonts w:ascii="仿宋" w:eastAsia="仿宋" w:hAnsi="仿宋" w:hint="eastAsia"/>
          <w:sz w:val="24"/>
          <w:szCs w:val="24"/>
        </w:rPr>
        <w:t>贰万陆仟捌佰</w:t>
      </w:r>
      <w:r>
        <w:rPr>
          <w:rFonts w:ascii="仿宋" w:eastAsia="仿宋" w:hAnsi="仿宋" w:hint="eastAsia"/>
          <w:sz w:val="24"/>
          <w:szCs w:val="24"/>
        </w:rPr>
        <w:t>圆整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乙方收到货款后，7日内向甲方</w:t>
      </w:r>
      <w:proofErr w:type="gramStart"/>
      <w:r>
        <w:rPr>
          <w:rFonts w:ascii="仿宋" w:eastAsia="仿宋" w:hAnsi="仿宋" w:hint="eastAsia"/>
          <w:sz w:val="24"/>
          <w:szCs w:val="24"/>
        </w:rPr>
        <w:t>提供提供</w:t>
      </w:r>
      <w:proofErr w:type="gramEnd"/>
      <w:r>
        <w:rPr>
          <w:rFonts w:ascii="仿宋" w:eastAsia="仿宋" w:hAnsi="仿宋" w:hint="eastAsia"/>
          <w:sz w:val="24"/>
          <w:szCs w:val="24"/>
        </w:rPr>
        <w:t>本次货款的增值税专用发票（1</w:t>
      </w:r>
      <w:r>
        <w:rPr>
          <w:rFonts w:ascii="仿宋" w:eastAsia="仿宋" w:hAnsi="仿宋"/>
          <w:sz w:val="24"/>
          <w:szCs w:val="24"/>
        </w:rPr>
        <w:t>3%</w:t>
      </w:r>
      <w:r>
        <w:rPr>
          <w:rFonts w:ascii="仿宋" w:eastAsia="仿宋" w:hAnsi="仿宋" w:hint="eastAsia"/>
          <w:sz w:val="24"/>
          <w:szCs w:val="24"/>
        </w:rPr>
        <w:t>税率）</w:t>
      </w:r>
    </w:p>
    <w:p w14:paraId="5C277A56" w14:textId="7DF20962" w:rsidR="006621D3" w:rsidRDefault="006621D3" w:rsidP="006621D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6621D3">
        <w:rPr>
          <w:rFonts w:ascii="仿宋" w:eastAsia="仿宋" w:hAnsi="仿宋" w:hint="eastAsia"/>
          <w:b/>
          <w:bCs/>
          <w:sz w:val="24"/>
          <w:szCs w:val="24"/>
        </w:rPr>
        <w:t>2、</w:t>
      </w:r>
      <w:r>
        <w:rPr>
          <w:rFonts w:ascii="仿宋" w:eastAsia="仿宋" w:hAnsi="仿宋" w:hint="eastAsia"/>
          <w:b/>
          <w:bCs/>
          <w:sz w:val="24"/>
          <w:szCs w:val="24"/>
        </w:rPr>
        <w:t>预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验收款：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>
        <w:rPr>
          <w:rFonts w:ascii="仿宋" w:eastAsia="仿宋" w:hAnsi="仿宋" w:hint="eastAsia"/>
          <w:sz w:val="24"/>
          <w:szCs w:val="24"/>
        </w:rPr>
        <w:t>托盘改造完毕后，以邮箱形式通知甲方，甲方到乙方进行预验收，预验收合格</w:t>
      </w:r>
      <w:r w:rsidR="00A82322">
        <w:rPr>
          <w:rFonts w:ascii="仿宋" w:eastAsia="仿宋" w:hAnsi="仿宋" w:hint="eastAsia"/>
          <w:sz w:val="24"/>
          <w:szCs w:val="24"/>
        </w:rPr>
        <w:t>，并收到乙方提供的本批货款的增值税专用发票后（1</w:t>
      </w:r>
      <w:r w:rsidR="00A82322">
        <w:rPr>
          <w:rFonts w:ascii="仿宋" w:eastAsia="仿宋" w:hAnsi="仿宋"/>
          <w:sz w:val="24"/>
          <w:szCs w:val="24"/>
        </w:rPr>
        <w:t>3%</w:t>
      </w:r>
      <w:r w:rsidR="00A82322">
        <w:rPr>
          <w:rFonts w:ascii="仿宋" w:eastAsia="仿宋" w:hAnsi="仿宋" w:hint="eastAsia"/>
          <w:sz w:val="24"/>
          <w:szCs w:val="24"/>
        </w:rPr>
        <w:t>税率）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甲方支付总金额的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C64A64">
        <w:rPr>
          <w:rFonts w:ascii="仿宋" w:eastAsia="仿宋" w:hAnsi="仿宋" w:hint="eastAsia"/>
          <w:sz w:val="24"/>
          <w:szCs w:val="24"/>
        </w:rPr>
        <w:t>%，</w:t>
      </w:r>
      <w:r>
        <w:rPr>
          <w:rFonts w:ascii="仿宋" w:eastAsia="仿宋" w:hAnsi="仿宋" w:hint="eastAsia"/>
          <w:sz w:val="24"/>
          <w:szCs w:val="24"/>
        </w:rPr>
        <w:t>作为预验收款，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permStart w:id="1160458114" w:edGrp="everyone"/>
      <w:r w:rsidR="00873355">
        <w:rPr>
          <w:rFonts w:ascii="仿宋" w:eastAsia="仿宋" w:hAnsi="仿宋"/>
          <w:sz w:val="24"/>
          <w:szCs w:val="24"/>
          <w:u w:val="single"/>
        </w:rPr>
        <w:t>33500.00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873355">
        <w:rPr>
          <w:rFonts w:ascii="仿宋" w:eastAsia="仿宋" w:hAnsi="仿宋" w:hint="eastAsia"/>
          <w:sz w:val="24"/>
          <w:szCs w:val="24"/>
        </w:rPr>
        <w:t>叁万叁仟伍佰</w:t>
      </w:r>
      <w:r>
        <w:rPr>
          <w:rFonts w:ascii="仿宋" w:eastAsia="仿宋" w:hAnsi="仿宋" w:hint="eastAsia"/>
          <w:sz w:val="24"/>
          <w:szCs w:val="24"/>
        </w:rPr>
        <w:t>圆整。</w:t>
      </w:r>
    </w:p>
    <w:permEnd w:id="1160458114"/>
    <w:p w14:paraId="35CC8C11" w14:textId="3D07FD4B" w:rsidR="006621D3" w:rsidRDefault="006621D3" w:rsidP="006621D3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3、</w:t>
      </w:r>
      <w:r w:rsidRPr="006621D3">
        <w:rPr>
          <w:rFonts w:ascii="仿宋" w:eastAsia="仿宋" w:hAnsi="仿宋" w:hint="eastAsia"/>
          <w:b/>
          <w:bCs/>
          <w:sz w:val="24"/>
          <w:szCs w:val="24"/>
        </w:rPr>
        <w:t>验收款：</w:t>
      </w:r>
      <w:r>
        <w:rPr>
          <w:rFonts w:ascii="仿宋" w:eastAsia="仿宋" w:hAnsi="仿宋" w:hint="eastAsia"/>
          <w:sz w:val="24"/>
          <w:szCs w:val="24"/>
        </w:rPr>
        <w:t>托盘</w:t>
      </w:r>
      <w:r w:rsidRPr="006621D3">
        <w:rPr>
          <w:rFonts w:ascii="仿宋" w:eastAsia="仿宋" w:hAnsi="仿宋" w:hint="eastAsia"/>
          <w:sz w:val="24"/>
          <w:szCs w:val="24"/>
        </w:rPr>
        <w:t>在甲方</w:t>
      </w:r>
      <w:r>
        <w:rPr>
          <w:rFonts w:ascii="仿宋" w:eastAsia="仿宋" w:hAnsi="仿宋" w:hint="eastAsia"/>
          <w:sz w:val="24"/>
          <w:szCs w:val="24"/>
        </w:rPr>
        <w:t>试运行1个月，经甲方</w:t>
      </w:r>
      <w:r w:rsidRPr="006621D3">
        <w:rPr>
          <w:rFonts w:ascii="仿宋" w:eastAsia="仿宋" w:hAnsi="仿宋" w:hint="eastAsia"/>
          <w:sz w:val="24"/>
          <w:szCs w:val="24"/>
        </w:rPr>
        <w:t>验收合格</w:t>
      </w:r>
      <w:r w:rsidR="00A82322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并收到乙方提供的</w:t>
      </w:r>
      <w:r w:rsidR="00A82322">
        <w:rPr>
          <w:rFonts w:ascii="仿宋" w:eastAsia="仿宋" w:hAnsi="仿宋" w:hint="eastAsia"/>
          <w:sz w:val="24"/>
          <w:szCs w:val="24"/>
        </w:rPr>
        <w:t>本批</w:t>
      </w:r>
      <w:r>
        <w:rPr>
          <w:rFonts w:ascii="仿宋" w:eastAsia="仿宋" w:hAnsi="仿宋" w:hint="eastAsia"/>
          <w:sz w:val="24"/>
          <w:szCs w:val="24"/>
        </w:rPr>
        <w:t>货款的增值税专用发票后</w:t>
      </w:r>
      <w:r w:rsidR="00A82322">
        <w:rPr>
          <w:rFonts w:ascii="仿宋" w:eastAsia="仿宋" w:hAnsi="仿宋" w:hint="eastAsia"/>
          <w:sz w:val="24"/>
          <w:szCs w:val="24"/>
        </w:rPr>
        <w:t>（1</w:t>
      </w:r>
      <w:r w:rsidR="00A82322">
        <w:rPr>
          <w:rFonts w:ascii="仿宋" w:eastAsia="仿宋" w:hAnsi="仿宋"/>
          <w:sz w:val="24"/>
          <w:szCs w:val="24"/>
        </w:rPr>
        <w:t>3%</w:t>
      </w:r>
      <w:r w:rsidR="00A82322">
        <w:rPr>
          <w:rFonts w:ascii="仿宋" w:eastAsia="仿宋" w:hAnsi="仿宋" w:hint="eastAsia"/>
          <w:sz w:val="24"/>
          <w:szCs w:val="24"/>
        </w:rPr>
        <w:t>税率）</w:t>
      </w:r>
      <w:r>
        <w:rPr>
          <w:rFonts w:ascii="仿宋" w:eastAsia="仿宋" w:hAnsi="仿宋" w:hint="eastAsia"/>
          <w:sz w:val="24"/>
          <w:szCs w:val="24"/>
        </w:rPr>
        <w:t>，</w:t>
      </w:r>
      <w:r w:rsidRPr="006621D3">
        <w:rPr>
          <w:rFonts w:ascii="仿宋" w:eastAsia="仿宋" w:hAnsi="仿宋" w:hint="eastAsia"/>
          <w:sz w:val="24"/>
          <w:szCs w:val="24"/>
        </w:rPr>
        <w:t>甲方支付总金额的</w:t>
      </w:r>
      <w:r w:rsidRPr="006621D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1</w:t>
      </w:r>
      <w:r w:rsidRPr="006621D3"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6621D3">
        <w:rPr>
          <w:rFonts w:ascii="仿宋" w:eastAsia="仿宋" w:hAnsi="仿宋" w:hint="eastAsia"/>
          <w:sz w:val="24"/>
          <w:szCs w:val="24"/>
        </w:rPr>
        <w:t>%给乙方，计：</w:t>
      </w:r>
      <w:r w:rsidRPr="006621D3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873355">
        <w:rPr>
          <w:rFonts w:ascii="仿宋" w:eastAsia="仿宋" w:hAnsi="仿宋"/>
          <w:sz w:val="24"/>
          <w:szCs w:val="24"/>
          <w:u w:val="single"/>
        </w:rPr>
        <w:t>6700</w:t>
      </w:r>
      <w:r>
        <w:rPr>
          <w:rFonts w:ascii="仿宋" w:eastAsia="仿宋" w:hAnsi="仿宋"/>
          <w:sz w:val="24"/>
          <w:szCs w:val="24"/>
          <w:u w:val="single"/>
        </w:rPr>
        <w:t>.00</w:t>
      </w:r>
      <w:r w:rsidRPr="006621D3"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6621D3">
        <w:rPr>
          <w:rFonts w:ascii="仿宋" w:eastAsia="仿宋" w:hAnsi="仿宋" w:hint="eastAsia"/>
          <w:sz w:val="24"/>
          <w:szCs w:val="24"/>
        </w:rPr>
        <w:t xml:space="preserve"> ，即人民币</w:t>
      </w:r>
      <w:r w:rsidR="00873355">
        <w:rPr>
          <w:rFonts w:ascii="仿宋" w:eastAsia="仿宋" w:hAnsi="仿宋" w:hint="eastAsia"/>
          <w:sz w:val="24"/>
          <w:szCs w:val="24"/>
        </w:rPr>
        <w:t>陆仟柒佰</w:t>
      </w:r>
      <w:r>
        <w:rPr>
          <w:rFonts w:ascii="仿宋" w:eastAsia="仿宋" w:hAnsi="仿宋" w:hint="eastAsia"/>
          <w:sz w:val="24"/>
          <w:szCs w:val="24"/>
        </w:rPr>
        <w:t>圆整</w:t>
      </w:r>
      <w:r w:rsidRPr="006621D3">
        <w:rPr>
          <w:rFonts w:ascii="仿宋" w:eastAsia="仿宋" w:hAnsi="仿宋" w:hint="eastAsia"/>
          <w:sz w:val="24"/>
          <w:szCs w:val="24"/>
        </w:rPr>
        <w:t>。</w:t>
      </w:r>
    </w:p>
    <w:p w14:paraId="321D173A" w14:textId="21043252" w:rsidR="00317846" w:rsidRPr="00DA52C7" w:rsidRDefault="00A82322" w:rsidP="006621D3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改造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14:paraId="07327515" w14:textId="6B95DF5C" w:rsidR="001313B1" w:rsidRPr="00A82322" w:rsidRDefault="00A82322" w:rsidP="00A82322">
      <w:pPr>
        <w:pStyle w:val="af0"/>
        <w:numPr>
          <w:ilvl w:val="0"/>
          <w:numId w:val="1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82322">
        <w:rPr>
          <w:rFonts w:ascii="仿宋" w:eastAsia="仿宋" w:hAnsi="仿宋" w:hint="eastAsia"/>
          <w:sz w:val="24"/>
          <w:szCs w:val="24"/>
        </w:rPr>
        <w:t>托盘改造后，需满足甲方的三款座椅的承载定位</w:t>
      </w:r>
      <w:r w:rsidR="00E3262A">
        <w:rPr>
          <w:rFonts w:ascii="仿宋" w:eastAsia="仿宋" w:hAnsi="仿宋" w:hint="eastAsia"/>
          <w:sz w:val="24"/>
          <w:szCs w:val="24"/>
        </w:rPr>
        <w:t>，座椅编号为</w:t>
      </w:r>
      <w:r w:rsidR="00E3262A" w:rsidRPr="00E3262A">
        <w:rPr>
          <w:rFonts w:ascii="仿宋" w:eastAsia="仿宋" w:hAnsi="仿宋"/>
          <w:sz w:val="24"/>
          <w:szCs w:val="24"/>
        </w:rPr>
        <w:t>SLT0010854</w:t>
      </w:r>
      <w:r w:rsidR="00E3262A">
        <w:rPr>
          <w:rFonts w:ascii="仿宋" w:eastAsia="仿宋" w:hAnsi="仿宋" w:hint="eastAsia"/>
          <w:sz w:val="24"/>
          <w:szCs w:val="24"/>
        </w:rPr>
        <w:t>、</w:t>
      </w:r>
      <w:r w:rsidR="00E3262A" w:rsidRPr="00E3262A">
        <w:rPr>
          <w:rFonts w:ascii="仿宋" w:eastAsia="仿宋" w:hAnsi="仿宋"/>
          <w:sz w:val="24"/>
          <w:szCs w:val="24"/>
        </w:rPr>
        <w:t>SLT0011010</w:t>
      </w:r>
      <w:r w:rsidR="00E3262A">
        <w:rPr>
          <w:rFonts w:ascii="仿宋" w:eastAsia="仿宋" w:hAnsi="仿宋" w:hint="eastAsia"/>
          <w:sz w:val="24"/>
          <w:szCs w:val="24"/>
        </w:rPr>
        <w:t>、</w:t>
      </w:r>
      <w:r w:rsidR="00E3262A" w:rsidRPr="00E3262A">
        <w:rPr>
          <w:rFonts w:ascii="仿宋" w:eastAsia="仿宋" w:hAnsi="仿宋"/>
          <w:sz w:val="24"/>
          <w:szCs w:val="24"/>
        </w:rPr>
        <w:t>6800010BH26-C00</w:t>
      </w:r>
      <w:r w:rsidRPr="00A82322">
        <w:rPr>
          <w:rFonts w:ascii="仿宋" w:eastAsia="仿宋" w:hAnsi="仿宋" w:hint="eastAsia"/>
          <w:sz w:val="24"/>
          <w:szCs w:val="24"/>
        </w:rPr>
        <w:t>。</w:t>
      </w:r>
    </w:p>
    <w:p w14:paraId="430725F1" w14:textId="40F09147" w:rsidR="00A82322" w:rsidRPr="00A82322" w:rsidRDefault="00A82322" w:rsidP="00A82322">
      <w:pPr>
        <w:pStyle w:val="af0"/>
        <w:numPr>
          <w:ilvl w:val="0"/>
          <w:numId w:val="1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</w:t>
      </w:r>
      <w:r w:rsidRPr="00873355">
        <w:rPr>
          <w:rFonts w:ascii="仿宋" w:eastAsia="仿宋" w:hAnsi="仿宋" w:hint="eastAsia"/>
          <w:sz w:val="24"/>
          <w:szCs w:val="24"/>
        </w:rPr>
        <w:t>《轻卡减震+欧马可托盘方案》</w:t>
      </w:r>
      <w:r>
        <w:rPr>
          <w:rFonts w:ascii="仿宋" w:eastAsia="仿宋" w:hAnsi="仿宋" w:hint="eastAsia"/>
          <w:sz w:val="24"/>
          <w:szCs w:val="24"/>
        </w:rPr>
        <w:t>的要求</w:t>
      </w:r>
    </w:p>
    <w:p w14:paraId="5D8CADAF" w14:textId="4AEFFD4B" w:rsidR="00317846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A82322">
        <w:rPr>
          <w:rFonts w:ascii="仿宋" w:eastAsia="仿宋" w:hAnsi="仿宋" w:hint="eastAsia"/>
          <w:b/>
          <w:sz w:val="24"/>
          <w:szCs w:val="24"/>
        </w:rPr>
        <w:t>托盘改造及交货</w:t>
      </w:r>
      <w:r w:rsidR="00DA52C7">
        <w:rPr>
          <w:rFonts w:ascii="仿宋" w:eastAsia="仿宋" w:hAnsi="仿宋" w:hint="eastAsia"/>
          <w:b/>
          <w:sz w:val="24"/>
          <w:szCs w:val="24"/>
        </w:rPr>
        <w:t>周期</w:t>
      </w:r>
    </w:p>
    <w:p w14:paraId="20A335DF" w14:textId="1792AA6A" w:rsidR="0017723B" w:rsidRDefault="001313B1" w:rsidP="0017723B">
      <w:pPr>
        <w:spacing w:line="360" w:lineRule="auto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</w:t>
      </w:r>
      <w:r w:rsidR="00A82322" w:rsidRPr="0017723B">
        <w:rPr>
          <w:rFonts w:ascii="仿宋" w:eastAsia="仿宋" w:hAnsi="仿宋"/>
          <w:sz w:val="24"/>
          <w:szCs w:val="24"/>
        </w:rPr>
        <w:t xml:space="preserve"> </w:t>
      </w:r>
      <w:r w:rsidR="00A82322">
        <w:rPr>
          <w:rFonts w:ascii="仿宋" w:eastAsia="仿宋" w:hAnsi="仿宋" w:hint="eastAsia"/>
          <w:sz w:val="24"/>
          <w:szCs w:val="24"/>
        </w:rPr>
        <w:t>本协议签订后，甲方提供三款座椅</w:t>
      </w:r>
      <w:r w:rsidR="004A50D8">
        <w:rPr>
          <w:rFonts w:ascii="仿宋" w:eastAsia="仿宋" w:hAnsi="仿宋" w:hint="eastAsia"/>
          <w:sz w:val="24"/>
          <w:szCs w:val="24"/>
        </w:rPr>
        <w:t>的</w:t>
      </w:r>
      <w:r w:rsidR="00A82322">
        <w:rPr>
          <w:rFonts w:ascii="仿宋" w:eastAsia="仿宋" w:hAnsi="仿宋" w:hint="eastAsia"/>
          <w:sz w:val="24"/>
          <w:szCs w:val="24"/>
        </w:rPr>
        <w:t>底座给乙方，以便乙方进行托盘开发设计。</w:t>
      </w:r>
    </w:p>
    <w:p w14:paraId="70A072BB" w14:textId="525B2B9A" w:rsidR="004A50D8" w:rsidRDefault="004A50D8" w:rsidP="0017723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乙方收到底座样品后，1个月内将托盘改造完毕，并通知甲方预验收。</w:t>
      </w:r>
    </w:p>
    <w:p w14:paraId="0EA48A2A" w14:textId="111648DC" w:rsidR="004A50D8" w:rsidRDefault="004A50D8" w:rsidP="0017723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甲方预验收合格，乙方收到预</w:t>
      </w:r>
      <w:proofErr w:type="gramStart"/>
      <w:r>
        <w:rPr>
          <w:rFonts w:ascii="仿宋" w:eastAsia="仿宋" w:hAnsi="仿宋" w:hint="eastAsia"/>
          <w:sz w:val="24"/>
          <w:szCs w:val="24"/>
        </w:rPr>
        <w:t>验收款</w:t>
      </w:r>
      <w:proofErr w:type="gramEnd"/>
      <w:r>
        <w:rPr>
          <w:rFonts w:ascii="仿宋" w:eastAsia="仿宋" w:hAnsi="仿宋" w:hint="eastAsia"/>
          <w:sz w:val="24"/>
          <w:szCs w:val="24"/>
        </w:rPr>
        <w:t>后，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日内将托盘改造材料发至甲方指定地点（河北光华荣昌汽车部件有限公司）。</w:t>
      </w:r>
    </w:p>
    <w:p w14:paraId="2A8B360A" w14:textId="28FCC056" w:rsidR="004A50D8" w:rsidRPr="0017723B" w:rsidRDefault="004A50D8" w:rsidP="0017723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托盘改造材料达到甲方后，乙方应于7日内在甲方指定地点完成托盘的安装及调试。</w:t>
      </w:r>
    </w:p>
    <w:p w14:paraId="49D94040" w14:textId="28054034" w:rsidR="00317846" w:rsidRDefault="004A50D8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14:paraId="2E82A76D" w14:textId="01D889B4" w:rsidR="00C42207" w:rsidRPr="00C42207" w:rsidRDefault="00C42207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42207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1.合同履行过程中，甲方如需修改文件，应及时通知乙方。由此产生的费用问题双方协商解决。由此影响原定交货期的，经乙方提出，双方可重新确定交货期。</w:t>
      </w:r>
    </w:p>
    <w:p w14:paraId="655DC1B5" w14:textId="77777777" w:rsidR="00C42207" w:rsidRPr="00C42207" w:rsidRDefault="00C42207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42207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14:paraId="58DD3709" w14:textId="4C4FB72D" w:rsidR="00C42207" w:rsidRPr="00C42207" w:rsidRDefault="00C42207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42207">
        <w:rPr>
          <w:rFonts w:ascii="仿宋" w:eastAsia="仿宋" w:hAnsi="仿宋" w:hint="eastAsia"/>
          <w:sz w:val="24"/>
          <w:szCs w:val="24"/>
        </w:rPr>
        <w:t>3.</w:t>
      </w:r>
      <w:r w:rsidR="001A15ED">
        <w:rPr>
          <w:rFonts w:ascii="仿宋" w:eastAsia="仿宋" w:hAnsi="仿宋" w:hint="eastAsia"/>
          <w:sz w:val="24"/>
          <w:szCs w:val="24"/>
        </w:rPr>
        <w:t>质保期为自验收合格之日起1</w:t>
      </w:r>
      <w:r w:rsidR="001A15ED">
        <w:rPr>
          <w:rFonts w:ascii="仿宋" w:eastAsia="仿宋" w:hAnsi="仿宋"/>
          <w:sz w:val="24"/>
          <w:szCs w:val="24"/>
        </w:rPr>
        <w:t>2</w:t>
      </w:r>
      <w:r w:rsidR="001A15ED">
        <w:rPr>
          <w:rFonts w:ascii="仿宋" w:eastAsia="仿宋" w:hAnsi="仿宋" w:hint="eastAsia"/>
          <w:sz w:val="24"/>
          <w:szCs w:val="24"/>
        </w:rPr>
        <w:t>个月，如</w:t>
      </w:r>
      <w:r w:rsidRPr="00C42207">
        <w:rPr>
          <w:rFonts w:ascii="仿宋" w:eastAsia="仿宋" w:hAnsi="仿宋" w:hint="eastAsia"/>
          <w:sz w:val="24"/>
          <w:szCs w:val="24"/>
        </w:rPr>
        <w:t>在</w:t>
      </w:r>
      <w:r w:rsidR="001A15ED">
        <w:rPr>
          <w:rFonts w:ascii="仿宋" w:eastAsia="仿宋" w:hAnsi="仿宋" w:hint="eastAsia"/>
          <w:sz w:val="24"/>
          <w:szCs w:val="24"/>
        </w:rPr>
        <w:t>质保期</w:t>
      </w:r>
      <w:r w:rsidRPr="00C42207">
        <w:rPr>
          <w:rFonts w:ascii="仿宋" w:eastAsia="仿宋" w:hAnsi="仿宋" w:hint="eastAsia"/>
          <w:sz w:val="24"/>
          <w:szCs w:val="24"/>
        </w:rPr>
        <w:t>内</w:t>
      </w:r>
      <w:r w:rsidR="001A15ED">
        <w:rPr>
          <w:rFonts w:ascii="仿宋" w:eastAsia="仿宋" w:hAnsi="仿宋" w:hint="eastAsia"/>
          <w:sz w:val="24"/>
          <w:szCs w:val="24"/>
        </w:rPr>
        <w:t>改造的托盘出现质量问题（仅限于改造部分）</w:t>
      </w:r>
      <w:r w:rsidRPr="00C42207">
        <w:rPr>
          <w:rFonts w:ascii="仿宋" w:eastAsia="仿宋" w:hAnsi="仿宋" w:hint="eastAsia"/>
          <w:sz w:val="24"/>
          <w:szCs w:val="24"/>
        </w:rPr>
        <w:t>，乙方负责免费维修（即保修，包含所有料、工、费）。</w:t>
      </w:r>
    </w:p>
    <w:p w14:paraId="39953EE5" w14:textId="2DE3A849" w:rsidR="00C42207" w:rsidRPr="00C42207" w:rsidRDefault="00C42207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42207">
        <w:rPr>
          <w:rFonts w:ascii="仿宋" w:eastAsia="仿宋" w:hAnsi="仿宋" w:hint="eastAsia"/>
          <w:sz w:val="24"/>
          <w:szCs w:val="24"/>
        </w:rPr>
        <w:t>4.乙方须提供</w:t>
      </w:r>
      <w:r w:rsidR="004A50D8">
        <w:rPr>
          <w:rFonts w:ascii="仿宋" w:eastAsia="仿宋" w:hAnsi="仿宋" w:hint="eastAsia"/>
          <w:sz w:val="24"/>
          <w:szCs w:val="24"/>
        </w:rPr>
        <w:t>托盘</w:t>
      </w:r>
      <w:r w:rsidRPr="00C42207">
        <w:rPr>
          <w:rFonts w:ascii="仿宋" w:eastAsia="仿宋" w:hAnsi="仿宋" w:hint="eastAsia"/>
          <w:sz w:val="24"/>
          <w:szCs w:val="24"/>
        </w:rPr>
        <w:t>的结构装配图（包括2D、3D模具图档）、1：1打印的2D装配图各一份给甲方。</w:t>
      </w:r>
    </w:p>
    <w:p w14:paraId="35F72F91" w14:textId="77777777"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14:paraId="66E8AA36" w14:textId="65F67A4C" w:rsidR="00317846" w:rsidRPr="00921F0C" w:rsidRDefault="00317846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921F0C">
        <w:rPr>
          <w:rFonts w:ascii="仿宋" w:eastAsia="仿宋" w:hAnsi="仿宋" w:hint="eastAsia"/>
          <w:sz w:val="24"/>
          <w:szCs w:val="24"/>
        </w:rPr>
        <w:t>1</w:t>
      </w:r>
      <w:r w:rsidR="00C42207">
        <w:rPr>
          <w:rFonts w:ascii="仿宋" w:eastAsia="仿宋" w:hAnsi="仿宋" w:hint="eastAsia"/>
          <w:sz w:val="24"/>
          <w:szCs w:val="24"/>
        </w:rPr>
        <w:t>.</w:t>
      </w:r>
      <w:r w:rsidRPr="00921F0C">
        <w:rPr>
          <w:rFonts w:ascii="仿宋" w:eastAsia="仿宋" w:hAnsi="仿宋" w:hint="eastAsia"/>
          <w:sz w:val="24"/>
          <w:szCs w:val="24"/>
        </w:rPr>
        <w:t>乙方所做</w:t>
      </w:r>
      <w:r w:rsidR="004A50D8">
        <w:rPr>
          <w:rFonts w:ascii="仿宋" w:eastAsia="仿宋" w:hAnsi="仿宋" w:hint="eastAsia"/>
          <w:sz w:val="24"/>
          <w:szCs w:val="24"/>
        </w:rPr>
        <w:t>托盘</w:t>
      </w:r>
      <w:r w:rsidRPr="00921F0C">
        <w:rPr>
          <w:rFonts w:ascii="仿宋" w:eastAsia="仿宋" w:hAnsi="仿宋" w:hint="eastAsia"/>
          <w:sz w:val="24"/>
          <w:szCs w:val="24"/>
        </w:rPr>
        <w:t>必须做好防锈处理，</w:t>
      </w:r>
      <w:r w:rsidR="004A50D8">
        <w:rPr>
          <w:rFonts w:ascii="仿宋" w:eastAsia="仿宋" w:hAnsi="仿宋" w:hint="eastAsia"/>
          <w:sz w:val="24"/>
          <w:szCs w:val="24"/>
        </w:rPr>
        <w:t>托盘</w:t>
      </w:r>
      <w:r w:rsidRPr="00921F0C">
        <w:rPr>
          <w:rFonts w:ascii="仿宋" w:eastAsia="仿宋" w:hAnsi="仿宋" w:hint="eastAsia"/>
          <w:sz w:val="24"/>
          <w:szCs w:val="24"/>
        </w:rPr>
        <w:t>表面标识</w:t>
      </w:r>
      <w:r w:rsidR="004A50D8">
        <w:rPr>
          <w:rFonts w:ascii="仿宋" w:eastAsia="仿宋" w:hAnsi="仿宋" w:hint="eastAsia"/>
          <w:sz w:val="24"/>
          <w:szCs w:val="24"/>
        </w:rPr>
        <w:t>托盘的</w:t>
      </w:r>
      <w:r w:rsidRPr="00921F0C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14:paraId="06D6BFF9" w14:textId="47E46E67" w:rsidR="00317846" w:rsidRPr="00C64A64" w:rsidRDefault="00317846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921F0C">
        <w:rPr>
          <w:rFonts w:ascii="仿宋" w:eastAsia="仿宋" w:hAnsi="仿宋" w:hint="eastAsia"/>
          <w:sz w:val="24"/>
          <w:szCs w:val="24"/>
        </w:rPr>
        <w:t>2</w:t>
      </w:r>
      <w:r w:rsidR="00C42207">
        <w:rPr>
          <w:rFonts w:ascii="仿宋" w:eastAsia="仿宋" w:hAnsi="仿宋" w:hint="eastAsia"/>
          <w:sz w:val="24"/>
          <w:szCs w:val="24"/>
        </w:rPr>
        <w:t>.</w:t>
      </w:r>
      <w:r w:rsidRPr="00921F0C">
        <w:rPr>
          <w:rFonts w:ascii="仿宋" w:eastAsia="仿宋" w:hAnsi="仿宋" w:hint="eastAsia"/>
          <w:sz w:val="24"/>
          <w:szCs w:val="24"/>
        </w:rPr>
        <w:t>根据甲方要求，乙方应负责将</w:t>
      </w:r>
      <w:r w:rsidR="004A50D8">
        <w:rPr>
          <w:rFonts w:ascii="仿宋" w:eastAsia="仿宋" w:hAnsi="仿宋" w:hint="eastAsia"/>
          <w:sz w:val="24"/>
          <w:szCs w:val="24"/>
        </w:rPr>
        <w:t>托盘改造材料</w:t>
      </w:r>
      <w:r w:rsidRPr="00921F0C">
        <w:rPr>
          <w:rFonts w:ascii="仿宋" w:eastAsia="仿宋" w:hAnsi="仿宋" w:hint="eastAsia"/>
          <w:sz w:val="24"/>
          <w:szCs w:val="24"/>
        </w:rPr>
        <w:t>运送至甲方指定地点</w:t>
      </w:r>
      <w:r w:rsidR="004A50D8">
        <w:rPr>
          <w:rFonts w:ascii="仿宋" w:eastAsia="仿宋" w:hAnsi="仿宋" w:hint="eastAsia"/>
          <w:sz w:val="24"/>
          <w:szCs w:val="24"/>
        </w:rPr>
        <w:t>，并在甲方</w:t>
      </w:r>
      <w:r w:rsidR="00F814BE">
        <w:rPr>
          <w:rFonts w:ascii="仿宋" w:eastAsia="仿宋" w:hAnsi="仿宋" w:hint="eastAsia"/>
          <w:sz w:val="24"/>
          <w:szCs w:val="24"/>
        </w:rPr>
        <w:t>完成</w:t>
      </w:r>
      <w:r w:rsidR="004A50D8">
        <w:rPr>
          <w:rFonts w:ascii="仿宋" w:eastAsia="仿宋" w:hAnsi="仿宋" w:hint="eastAsia"/>
          <w:sz w:val="24"/>
          <w:szCs w:val="24"/>
        </w:rPr>
        <w:t>安装调试</w:t>
      </w:r>
      <w:r w:rsidRPr="00921F0C">
        <w:rPr>
          <w:rFonts w:ascii="仿宋" w:eastAsia="仿宋" w:hAnsi="仿宋" w:hint="eastAsia"/>
          <w:sz w:val="24"/>
          <w:szCs w:val="24"/>
        </w:rPr>
        <w:t>。</w:t>
      </w:r>
    </w:p>
    <w:p w14:paraId="541EE87A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14:paraId="40C976BF" w14:textId="1E47B030" w:rsidR="00317846" w:rsidRPr="00C64A64" w:rsidRDefault="00317846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C42207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甲方对该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及附属工具享有所有权；</w:t>
      </w:r>
    </w:p>
    <w:p w14:paraId="0BDD62D8" w14:textId="22AF325F" w:rsidR="00317846" w:rsidRPr="00C64A64" w:rsidRDefault="00317846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C42207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</w:t>
      </w:r>
      <w:proofErr w:type="gramStart"/>
      <w:r w:rsidRPr="00C64A64">
        <w:rPr>
          <w:rFonts w:ascii="仿宋" w:eastAsia="仿宋" w:hAnsi="仿宋" w:hint="eastAsia"/>
          <w:sz w:val="24"/>
          <w:szCs w:val="24"/>
        </w:rPr>
        <w:t>未经得</w:t>
      </w:r>
      <w:proofErr w:type="gramEnd"/>
      <w:r w:rsidRPr="00C64A64">
        <w:rPr>
          <w:rFonts w:ascii="仿宋" w:eastAsia="仿宋" w:hAnsi="仿宋" w:hint="eastAsia"/>
          <w:sz w:val="24"/>
          <w:szCs w:val="24"/>
        </w:rPr>
        <w:t>甲方书面同意不得泄漏给任何第三方，或利用此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14:paraId="4725A9B2" w14:textId="54BB5DC1" w:rsidR="00317846" w:rsidRPr="00C64A64" w:rsidRDefault="00C42207" w:rsidP="00C42207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3.</w:t>
      </w:r>
      <w:r w:rsidR="00317846"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14:paraId="0AEBF878" w14:textId="77777777" w:rsidR="00317846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14:paraId="19A7CF2A" w14:textId="6AD15A5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1.由于乙方原因不能按期交货的，每延期一天，乙方应承担的违约金数额为1000元或合同总金额的千分之</w:t>
      </w:r>
      <w:r w:rsidR="00F814BE">
        <w:rPr>
          <w:rFonts w:ascii="仿宋" w:eastAsia="仿宋" w:hAnsi="仿宋" w:hint="eastAsia"/>
          <w:sz w:val="24"/>
          <w:szCs w:val="24"/>
        </w:rPr>
        <w:t>一</w:t>
      </w:r>
      <w:r w:rsidRPr="007C6227">
        <w:rPr>
          <w:rFonts w:ascii="仿宋" w:eastAsia="仿宋" w:hAnsi="仿宋" w:hint="eastAsia"/>
          <w:sz w:val="24"/>
          <w:szCs w:val="24"/>
        </w:rPr>
        <w:t>，以二者高者为准（因甲方因素造成延期的除外）。乙方支付违约金后，并不能免除继续履约的责任。</w:t>
      </w:r>
    </w:p>
    <w:p w14:paraId="55C3413E" w14:textId="475A15AA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2.乙方交付的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7C6227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不符合合同要求的，甲方有权选择退货、要求乙方免费修理、降低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7C6227">
        <w:rPr>
          <w:rFonts w:ascii="仿宋" w:eastAsia="仿宋" w:hAnsi="仿宋" w:hint="eastAsia"/>
          <w:sz w:val="24"/>
          <w:szCs w:val="24"/>
        </w:rPr>
        <w:t>价格。因此给甲方造成的经济损失，乙方应当负责赔偿。</w:t>
      </w:r>
    </w:p>
    <w:p w14:paraId="3EAAD033" w14:textId="7777777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3.如单方提出终止合同，须经对方盖章认可，提出方须赔偿对方因终止合同所引起的全部经济损失。</w:t>
      </w:r>
    </w:p>
    <w:p w14:paraId="3A0204DA" w14:textId="6AEF6B23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4.若乙方违反本合同关于产权及保密的约定，乙方赔偿本合同</w:t>
      </w:r>
      <w:r w:rsidR="00F814BE">
        <w:rPr>
          <w:rFonts w:ascii="仿宋" w:eastAsia="仿宋" w:hAnsi="仿宋" w:hint="eastAsia"/>
          <w:sz w:val="24"/>
          <w:szCs w:val="24"/>
        </w:rPr>
        <w:t>托盘</w:t>
      </w:r>
      <w:r w:rsidRPr="007C6227">
        <w:rPr>
          <w:rFonts w:ascii="仿宋" w:eastAsia="仿宋" w:hAnsi="仿宋" w:hint="eastAsia"/>
          <w:sz w:val="24"/>
          <w:szCs w:val="24"/>
        </w:rPr>
        <w:t>价格（整套模具总金额）三倍给甲方，并赔偿由此给甲方造成的直接和间接损失，并承担相应的法律责任。</w:t>
      </w:r>
    </w:p>
    <w:p w14:paraId="7A80EE3E" w14:textId="7777777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5.因不可抗力导致无法按照合同约定履行的，双方应及时通报，协商解决。</w:t>
      </w:r>
    </w:p>
    <w:p w14:paraId="3F40B291" w14:textId="77777777" w:rsidR="00317846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300F29D6" w14:textId="7777777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1.本合同经双方代表签字并盖章后，即告生效。</w:t>
      </w:r>
    </w:p>
    <w:p w14:paraId="50C4C351" w14:textId="7777777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2.本合同一式贰份，双方各执壹份。本合同未尽事宜，由双方友好协商解决，并签订补充协议。补充协议与本合同具有同等法律效力。如补充协议与本合同有不一致，以补充协议为准。</w:t>
      </w:r>
    </w:p>
    <w:p w14:paraId="2785ECB1" w14:textId="77777777" w:rsidR="007C6227" w:rsidRPr="007C6227" w:rsidRDefault="007C6227" w:rsidP="007C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7C6227">
        <w:rPr>
          <w:rFonts w:ascii="仿宋" w:eastAsia="仿宋" w:hAnsi="仿宋" w:hint="eastAsia"/>
          <w:sz w:val="24"/>
          <w:szCs w:val="24"/>
        </w:rPr>
        <w:t>3.本合同如有争议，任何一方可依法向甲方住所地人民法院提起诉讼。</w:t>
      </w:r>
    </w:p>
    <w:p w14:paraId="4C05429F" w14:textId="190AB57E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F2000F">
        <w:rPr>
          <w:rFonts w:ascii="仿宋" w:eastAsia="仿宋" w:hAnsi="仿宋" w:hint="eastAsia"/>
          <w:b/>
          <w:sz w:val="24"/>
          <w:szCs w:val="24"/>
        </w:rPr>
        <w:t>河北</w:t>
      </w:r>
      <w:r w:rsidR="00B75D52">
        <w:rPr>
          <w:rFonts w:ascii="仿宋" w:eastAsia="仿宋" w:hAnsi="仿宋" w:hint="eastAsia"/>
          <w:b/>
          <w:sz w:val="24"/>
          <w:szCs w:val="24"/>
        </w:rPr>
        <w:t>光华荣昌汽车部件有限公司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乙方: </w:t>
      </w:r>
      <w:r w:rsidR="00F814BE">
        <w:rPr>
          <w:rFonts w:ascii="仿宋" w:eastAsia="仿宋" w:hAnsi="仿宋" w:hint="eastAsia"/>
          <w:b/>
          <w:sz w:val="24"/>
          <w:szCs w:val="24"/>
        </w:rPr>
        <w:t>上海庆利机械设备有限公司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00D9A309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8503882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78949B75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781CC0B3" w14:textId="77777777"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5171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8A8B" w14:textId="77777777" w:rsidR="00415FA8" w:rsidRDefault="00415FA8">
      <w:r>
        <w:separator/>
      </w:r>
    </w:p>
  </w:endnote>
  <w:endnote w:type="continuationSeparator" w:id="0">
    <w:p w14:paraId="4D901103" w14:textId="77777777" w:rsidR="00415FA8" w:rsidRDefault="0041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E6ED" w14:textId="77777777" w:rsidR="003B61B6" w:rsidRDefault="00586B58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3B61B6">
      <w:rPr>
        <w:rStyle w:val="a3"/>
      </w:rPr>
      <w:instrText xml:space="preserve">PAGE  </w:instrText>
    </w:r>
    <w:r>
      <w:fldChar w:fldCharType="separate"/>
    </w:r>
    <w:r w:rsidR="003B61B6">
      <w:rPr>
        <w:rStyle w:val="a3"/>
      </w:rPr>
      <w:t>1</w:t>
    </w:r>
    <w:r>
      <w:fldChar w:fldCharType="end"/>
    </w:r>
  </w:p>
  <w:p w14:paraId="2233D263" w14:textId="77777777" w:rsidR="003B61B6" w:rsidRDefault="003B61B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5A0DEF98" w14:textId="77777777" w:rsidR="003B61B6" w:rsidRDefault="003B61B6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 w:rsidR="00586B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86B58">
              <w:rPr>
                <w:b/>
                <w:sz w:val="24"/>
                <w:szCs w:val="24"/>
              </w:rPr>
              <w:fldChar w:fldCharType="separate"/>
            </w:r>
            <w:r w:rsidR="003D5F37">
              <w:rPr>
                <w:b/>
                <w:noProof/>
              </w:rPr>
              <w:t>2</w:t>
            </w:r>
            <w:r w:rsidR="00586B5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586B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86B58">
              <w:rPr>
                <w:b/>
                <w:sz w:val="24"/>
                <w:szCs w:val="24"/>
              </w:rPr>
              <w:fldChar w:fldCharType="separate"/>
            </w:r>
            <w:r w:rsidR="003D5F37">
              <w:rPr>
                <w:b/>
                <w:noProof/>
              </w:rPr>
              <w:t>5</w:t>
            </w:r>
            <w:r w:rsidR="00586B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AD8224" w14:textId="77777777" w:rsidR="003B61B6" w:rsidRDefault="003B61B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4151" w14:textId="77777777" w:rsidR="003B61B6" w:rsidRDefault="00586B58">
    <w:pPr>
      <w:pStyle w:val="ae"/>
      <w:jc w:val="right"/>
    </w:pPr>
    <w:r>
      <w:rPr>
        <w:b/>
        <w:sz w:val="24"/>
        <w:szCs w:val="24"/>
      </w:rPr>
      <w:fldChar w:fldCharType="begin"/>
    </w:r>
    <w:r w:rsidR="003B61B6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D5F37">
      <w:rPr>
        <w:b/>
        <w:noProof/>
      </w:rPr>
      <w:t>1</w:t>
    </w:r>
    <w:r>
      <w:rPr>
        <w:b/>
        <w:sz w:val="24"/>
        <w:szCs w:val="24"/>
      </w:rPr>
      <w:fldChar w:fldCharType="end"/>
    </w:r>
    <w:r w:rsidR="003B61B6">
      <w:rPr>
        <w:lang w:val="zh-CN"/>
      </w:rPr>
      <w:t xml:space="preserve"> </w:t>
    </w:r>
    <w:r w:rsidR="003B61B6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3B61B6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D5F37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62768D4D" w14:textId="77777777" w:rsidR="003B61B6" w:rsidRDefault="003B61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D8AB" w14:textId="77777777" w:rsidR="00415FA8" w:rsidRDefault="00415FA8">
      <w:r>
        <w:separator/>
      </w:r>
    </w:p>
  </w:footnote>
  <w:footnote w:type="continuationSeparator" w:id="0">
    <w:p w14:paraId="6BD9C1EA" w14:textId="77777777" w:rsidR="00415FA8" w:rsidRDefault="0041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D34D" w14:textId="77777777" w:rsidR="003B61B6" w:rsidRDefault="003B61B6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831A" w14:textId="77777777" w:rsidR="003B61B6" w:rsidRDefault="003B61B6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067D2BDA" wp14:editId="0B081161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3C5929"/>
    <w:multiLevelType w:val="hybridMultilevel"/>
    <w:tmpl w:val="7FC2CB7A"/>
    <w:lvl w:ilvl="0" w:tplc="72EE9638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6" w15:restartNumberingAfterBreak="0">
    <w:nsid w:val="3C722DE4"/>
    <w:multiLevelType w:val="hybridMultilevel"/>
    <w:tmpl w:val="A7AAAA18"/>
    <w:lvl w:ilvl="0" w:tplc="D5D4CEBC">
      <w:start w:val="3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7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B122D"/>
    <w:multiLevelType w:val="multilevel"/>
    <w:tmpl w:val="06EE38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08059714">
    <w:abstractNumId w:val="3"/>
  </w:num>
  <w:num w:numId="2" w16cid:durableId="555357527">
    <w:abstractNumId w:val="12"/>
  </w:num>
  <w:num w:numId="3" w16cid:durableId="903561221">
    <w:abstractNumId w:val="7"/>
  </w:num>
  <w:num w:numId="4" w16cid:durableId="2031223312">
    <w:abstractNumId w:val="0"/>
  </w:num>
  <w:num w:numId="5" w16cid:durableId="132911286">
    <w:abstractNumId w:val="1"/>
  </w:num>
  <w:num w:numId="6" w16cid:durableId="1230338181">
    <w:abstractNumId w:val="8"/>
  </w:num>
  <w:num w:numId="7" w16cid:durableId="283317150">
    <w:abstractNumId w:val="9"/>
  </w:num>
  <w:num w:numId="8" w16cid:durableId="442311146">
    <w:abstractNumId w:val="13"/>
  </w:num>
  <w:num w:numId="9" w16cid:durableId="1036470151">
    <w:abstractNumId w:val="2"/>
  </w:num>
  <w:num w:numId="10" w16cid:durableId="750615465">
    <w:abstractNumId w:val="10"/>
  </w:num>
  <w:num w:numId="11" w16cid:durableId="346715400">
    <w:abstractNumId w:val="5"/>
  </w:num>
  <w:num w:numId="12" w16cid:durableId="1098595261">
    <w:abstractNumId w:val="11"/>
  </w:num>
  <w:num w:numId="13" w16cid:durableId="64381373">
    <w:abstractNumId w:val="6"/>
  </w:num>
  <w:num w:numId="14" w16cid:durableId="119029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05B86"/>
    <w:rsid w:val="00006480"/>
    <w:rsid w:val="0002539F"/>
    <w:rsid w:val="00027422"/>
    <w:rsid w:val="000354EE"/>
    <w:rsid w:val="00041260"/>
    <w:rsid w:val="000430E6"/>
    <w:rsid w:val="00044E65"/>
    <w:rsid w:val="00045767"/>
    <w:rsid w:val="00050463"/>
    <w:rsid w:val="0005415A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A7BF7"/>
    <w:rsid w:val="000B1CBA"/>
    <w:rsid w:val="000B38E8"/>
    <w:rsid w:val="000B7712"/>
    <w:rsid w:val="000C0C09"/>
    <w:rsid w:val="000C77F9"/>
    <w:rsid w:val="000C7E0C"/>
    <w:rsid w:val="000D1BD9"/>
    <w:rsid w:val="000D6EC7"/>
    <w:rsid w:val="000E53A0"/>
    <w:rsid w:val="000F4157"/>
    <w:rsid w:val="00107B0F"/>
    <w:rsid w:val="00112EB4"/>
    <w:rsid w:val="00120DFF"/>
    <w:rsid w:val="00125AD6"/>
    <w:rsid w:val="001313B1"/>
    <w:rsid w:val="0014400C"/>
    <w:rsid w:val="00152B52"/>
    <w:rsid w:val="00156FC8"/>
    <w:rsid w:val="00163D1E"/>
    <w:rsid w:val="00172A27"/>
    <w:rsid w:val="00174744"/>
    <w:rsid w:val="0017723B"/>
    <w:rsid w:val="00181FCB"/>
    <w:rsid w:val="001850C8"/>
    <w:rsid w:val="001932AD"/>
    <w:rsid w:val="00194F32"/>
    <w:rsid w:val="001969B4"/>
    <w:rsid w:val="00197962"/>
    <w:rsid w:val="001A1502"/>
    <w:rsid w:val="001A15ED"/>
    <w:rsid w:val="001A64BB"/>
    <w:rsid w:val="001B2B01"/>
    <w:rsid w:val="001B4DDF"/>
    <w:rsid w:val="001B4E60"/>
    <w:rsid w:val="001B6AED"/>
    <w:rsid w:val="001C0BED"/>
    <w:rsid w:val="001C24F3"/>
    <w:rsid w:val="001C26D4"/>
    <w:rsid w:val="001C36F8"/>
    <w:rsid w:val="001C71A1"/>
    <w:rsid w:val="001D6BF7"/>
    <w:rsid w:val="001E4260"/>
    <w:rsid w:val="00202265"/>
    <w:rsid w:val="00204599"/>
    <w:rsid w:val="0021004B"/>
    <w:rsid w:val="002100A3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85599"/>
    <w:rsid w:val="00294999"/>
    <w:rsid w:val="002972FB"/>
    <w:rsid w:val="002A7FF8"/>
    <w:rsid w:val="002B0BC6"/>
    <w:rsid w:val="002B4D41"/>
    <w:rsid w:val="002C0246"/>
    <w:rsid w:val="002C3434"/>
    <w:rsid w:val="002C46DC"/>
    <w:rsid w:val="002E3BFB"/>
    <w:rsid w:val="002E5EC0"/>
    <w:rsid w:val="00317846"/>
    <w:rsid w:val="00322607"/>
    <w:rsid w:val="003313D6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B38B9"/>
    <w:rsid w:val="003B61B6"/>
    <w:rsid w:val="003C298F"/>
    <w:rsid w:val="003C6A34"/>
    <w:rsid w:val="003D5F37"/>
    <w:rsid w:val="00403AD3"/>
    <w:rsid w:val="004042BD"/>
    <w:rsid w:val="004122B6"/>
    <w:rsid w:val="004137D6"/>
    <w:rsid w:val="00413BA7"/>
    <w:rsid w:val="00415FA8"/>
    <w:rsid w:val="004348CB"/>
    <w:rsid w:val="00436101"/>
    <w:rsid w:val="0044088A"/>
    <w:rsid w:val="004412EC"/>
    <w:rsid w:val="0044277B"/>
    <w:rsid w:val="004435A0"/>
    <w:rsid w:val="004454FE"/>
    <w:rsid w:val="00447D81"/>
    <w:rsid w:val="0045272A"/>
    <w:rsid w:val="00457DA8"/>
    <w:rsid w:val="00462441"/>
    <w:rsid w:val="00473460"/>
    <w:rsid w:val="00491863"/>
    <w:rsid w:val="00492958"/>
    <w:rsid w:val="004964FA"/>
    <w:rsid w:val="00496DB5"/>
    <w:rsid w:val="004A50D8"/>
    <w:rsid w:val="004B0825"/>
    <w:rsid w:val="004D4D95"/>
    <w:rsid w:val="004D6E1E"/>
    <w:rsid w:val="004E1BC3"/>
    <w:rsid w:val="004E252F"/>
    <w:rsid w:val="004E3A94"/>
    <w:rsid w:val="004E5A08"/>
    <w:rsid w:val="004F480F"/>
    <w:rsid w:val="004F6153"/>
    <w:rsid w:val="004F7B52"/>
    <w:rsid w:val="00500E20"/>
    <w:rsid w:val="005018F7"/>
    <w:rsid w:val="0050430D"/>
    <w:rsid w:val="005055B0"/>
    <w:rsid w:val="00517130"/>
    <w:rsid w:val="00524921"/>
    <w:rsid w:val="00527FE2"/>
    <w:rsid w:val="00530750"/>
    <w:rsid w:val="0053529B"/>
    <w:rsid w:val="00541779"/>
    <w:rsid w:val="00542813"/>
    <w:rsid w:val="00555404"/>
    <w:rsid w:val="005658A8"/>
    <w:rsid w:val="00573566"/>
    <w:rsid w:val="00576DB0"/>
    <w:rsid w:val="00586556"/>
    <w:rsid w:val="00586B58"/>
    <w:rsid w:val="005916A0"/>
    <w:rsid w:val="005A19B6"/>
    <w:rsid w:val="005A6304"/>
    <w:rsid w:val="005C3AE4"/>
    <w:rsid w:val="005D1767"/>
    <w:rsid w:val="005D1D15"/>
    <w:rsid w:val="005E3B9F"/>
    <w:rsid w:val="005F0764"/>
    <w:rsid w:val="005F5EA2"/>
    <w:rsid w:val="00605E97"/>
    <w:rsid w:val="00615D27"/>
    <w:rsid w:val="00621134"/>
    <w:rsid w:val="006539D8"/>
    <w:rsid w:val="006548C2"/>
    <w:rsid w:val="0065579B"/>
    <w:rsid w:val="00655FD6"/>
    <w:rsid w:val="00656723"/>
    <w:rsid w:val="00657448"/>
    <w:rsid w:val="006621D3"/>
    <w:rsid w:val="006651DB"/>
    <w:rsid w:val="006738F6"/>
    <w:rsid w:val="006761A6"/>
    <w:rsid w:val="00677B72"/>
    <w:rsid w:val="00697753"/>
    <w:rsid w:val="006A2F95"/>
    <w:rsid w:val="006A7C85"/>
    <w:rsid w:val="006B7216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57E81"/>
    <w:rsid w:val="00760368"/>
    <w:rsid w:val="007721CB"/>
    <w:rsid w:val="00775D5E"/>
    <w:rsid w:val="00781BD3"/>
    <w:rsid w:val="00782E17"/>
    <w:rsid w:val="007879DB"/>
    <w:rsid w:val="007A385B"/>
    <w:rsid w:val="007B7F3B"/>
    <w:rsid w:val="007C0BF7"/>
    <w:rsid w:val="007C622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14A2"/>
    <w:rsid w:val="00847BD5"/>
    <w:rsid w:val="008704C5"/>
    <w:rsid w:val="008711D6"/>
    <w:rsid w:val="00873355"/>
    <w:rsid w:val="008771DE"/>
    <w:rsid w:val="00881382"/>
    <w:rsid w:val="0088738B"/>
    <w:rsid w:val="00887F0F"/>
    <w:rsid w:val="0089046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8F2F9E"/>
    <w:rsid w:val="00903CA3"/>
    <w:rsid w:val="009072D2"/>
    <w:rsid w:val="00912F51"/>
    <w:rsid w:val="009142F6"/>
    <w:rsid w:val="00921F0C"/>
    <w:rsid w:val="00930382"/>
    <w:rsid w:val="00937F0C"/>
    <w:rsid w:val="0095039B"/>
    <w:rsid w:val="00955D05"/>
    <w:rsid w:val="00961954"/>
    <w:rsid w:val="009672CA"/>
    <w:rsid w:val="009742E5"/>
    <w:rsid w:val="00985A6F"/>
    <w:rsid w:val="00987F98"/>
    <w:rsid w:val="0099485B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30406"/>
    <w:rsid w:val="00A40468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3FC7"/>
    <w:rsid w:val="00A82322"/>
    <w:rsid w:val="00A82753"/>
    <w:rsid w:val="00A94CF4"/>
    <w:rsid w:val="00A971FB"/>
    <w:rsid w:val="00AA29E8"/>
    <w:rsid w:val="00AA78CE"/>
    <w:rsid w:val="00AB6393"/>
    <w:rsid w:val="00AC6D3F"/>
    <w:rsid w:val="00AC768E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574F"/>
    <w:rsid w:val="00B75D52"/>
    <w:rsid w:val="00B77413"/>
    <w:rsid w:val="00B77617"/>
    <w:rsid w:val="00B91F75"/>
    <w:rsid w:val="00B93869"/>
    <w:rsid w:val="00BA1AB7"/>
    <w:rsid w:val="00BA5FD0"/>
    <w:rsid w:val="00BB4C86"/>
    <w:rsid w:val="00BC34E6"/>
    <w:rsid w:val="00BC78A8"/>
    <w:rsid w:val="00BD2BFD"/>
    <w:rsid w:val="00BD37B1"/>
    <w:rsid w:val="00BD3904"/>
    <w:rsid w:val="00BD5798"/>
    <w:rsid w:val="00BD5E01"/>
    <w:rsid w:val="00BE5F52"/>
    <w:rsid w:val="00BF38C7"/>
    <w:rsid w:val="00BF78D9"/>
    <w:rsid w:val="00C00BD1"/>
    <w:rsid w:val="00C03006"/>
    <w:rsid w:val="00C10C07"/>
    <w:rsid w:val="00C246DE"/>
    <w:rsid w:val="00C26B2E"/>
    <w:rsid w:val="00C367A4"/>
    <w:rsid w:val="00C411B7"/>
    <w:rsid w:val="00C4220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91AF3"/>
    <w:rsid w:val="00CA1DE2"/>
    <w:rsid w:val="00CA2BEF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CF6D72"/>
    <w:rsid w:val="00D22D3A"/>
    <w:rsid w:val="00D25A4E"/>
    <w:rsid w:val="00D53B9D"/>
    <w:rsid w:val="00D55742"/>
    <w:rsid w:val="00D56193"/>
    <w:rsid w:val="00D57C71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F0DD6"/>
    <w:rsid w:val="00E03F21"/>
    <w:rsid w:val="00E1087A"/>
    <w:rsid w:val="00E10EF6"/>
    <w:rsid w:val="00E110C1"/>
    <w:rsid w:val="00E12E40"/>
    <w:rsid w:val="00E13054"/>
    <w:rsid w:val="00E1597E"/>
    <w:rsid w:val="00E24E9A"/>
    <w:rsid w:val="00E30C30"/>
    <w:rsid w:val="00E3262A"/>
    <w:rsid w:val="00E3749F"/>
    <w:rsid w:val="00E37A0C"/>
    <w:rsid w:val="00E54E84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000F"/>
    <w:rsid w:val="00F2124A"/>
    <w:rsid w:val="00F22FE4"/>
    <w:rsid w:val="00F30B7D"/>
    <w:rsid w:val="00F3261F"/>
    <w:rsid w:val="00F35D36"/>
    <w:rsid w:val="00F46E54"/>
    <w:rsid w:val="00F5281F"/>
    <w:rsid w:val="00F5338B"/>
    <w:rsid w:val="00F555EB"/>
    <w:rsid w:val="00F603CB"/>
    <w:rsid w:val="00F66D5C"/>
    <w:rsid w:val="00F66FFF"/>
    <w:rsid w:val="00F75AEC"/>
    <w:rsid w:val="00F814BE"/>
    <w:rsid w:val="00F93005"/>
    <w:rsid w:val="00FA6D8C"/>
    <w:rsid w:val="00FA702E"/>
    <w:rsid w:val="00FB1216"/>
    <w:rsid w:val="00FB1788"/>
    <w:rsid w:val="00FB5184"/>
    <w:rsid w:val="00FC6F09"/>
    <w:rsid w:val="00FD0741"/>
    <w:rsid w:val="00FD3118"/>
    <w:rsid w:val="00FE130E"/>
    <w:rsid w:val="00FE1C87"/>
    <w:rsid w:val="00FE6B93"/>
    <w:rsid w:val="00FF2D3F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7E2A"/>
  <w15:docId w15:val="{D7460E98-F4DB-4F45-A21C-A4567D7D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B340-8B66-4A49-B135-BC498EF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414</Words>
  <Characters>2360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48</cp:revision>
  <cp:lastPrinted>2023-01-02T01:49:00Z</cp:lastPrinted>
  <dcterms:created xsi:type="dcterms:W3CDTF">2022-05-13T10:05:00Z</dcterms:created>
  <dcterms:modified xsi:type="dcterms:W3CDTF">2023-02-20T10:02:00Z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