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pPr w:leftFromText="180" w:rightFromText="180" w:vertAnchor="page" w:horzAnchor="margin" w:tblpY="706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5"/>
        <w:gridCol w:w="4948"/>
        <w:gridCol w:w="599"/>
        <w:gridCol w:w="926"/>
        <w:gridCol w:w="915"/>
        <w:gridCol w:w="962"/>
      </w:tblGrid>
      <w:tr w:rsidR="00232B29" w:rsidTr="00232B29">
        <w:trPr>
          <w:trHeight w:val="405"/>
        </w:trPr>
        <w:tc>
          <w:tcPr>
            <w:tcW w:w="1715" w:type="dxa"/>
            <w:vMerge w:val="restart"/>
            <w:shd w:val="clear" w:color="auto" w:fill="auto"/>
            <w:vAlign w:val="center"/>
          </w:tcPr>
          <w:p w:rsidR="00232B29" w:rsidRDefault="00232B29" w:rsidP="00232B2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noProof/>
                <w:color w:val="000000"/>
                <w:kern w:val="0"/>
                <w:szCs w:val="21"/>
              </w:rPr>
              <w:drawing>
                <wp:inline distT="0" distB="0" distL="0" distR="0" wp14:anchorId="5AC0046F" wp14:editId="1376F94F">
                  <wp:extent cx="904875" cy="714375"/>
                  <wp:effectExtent l="19050" t="0" r="9525" b="0"/>
                  <wp:docPr id="2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B29" w:rsidRDefault="00232B29" w:rsidP="00232B29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 w:rsidR="00232B29" w:rsidRDefault="00863EA4" w:rsidP="00232B29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rFonts w:hint="eastAsia"/>
                <w:b/>
                <w:sz w:val="36"/>
                <w:szCs w:val="36"/>
              </w:rPr>
              <w:t>钉钉日志考勤补写申请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</w:p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26" w:type="dxa"/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审核</w:t>
            </w:r>
          </w:p>
        </w:tc>
        <w:tc>
          <w:tcPr>
            <w:tcW w:w="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批准 </w:t>
            </w:r>
          </w:p>
        </w:tc>
      </w:tr>
      <w:tr w:rsidR="00232B29" w:rsidTr="00232B29">
        <w:trPr>
          <w:trHeight w:val="964"/>
        </w:trPr>
        <w:tc>
          <w:tcPr>
            <w:tcW w:w="1715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32B29" w:rsidRDefault="00232B29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26" w:type="dxa"/>
            <w:shd w:val="clear" w:color="auto" w:fill="auto"/>
            <w:vAlign w:val="center"/>
          </w:tcPr>
          <w:p w:rsidR="00232B29" w:rsidRDefault="00863EA4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田冬艳</w:t>
            </w:r>
            <w:proofErr w:type="gramEnd"/>
            <w:r w:rsidR="00232B29"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1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32B29" w:rsidRDefault="00232B29" w:rsidP="00232B29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2563EC" w:rsidTr="00232B29">
        <w:trPr>
          <w:trHeight w:val="428"/>
        </w:trPr>
        <w:tc>
          <w:tcPr>
            <w:tcW w:w="6663" w:type="dxa"/>
            <w:gridSpan w:val="2"/>
            <w:vAlign w:val="center"/>
          </w:tcPr>
          <w:p w:rsidR="002563EC" w:rsidRDefault="00590B5C" w:rsidP="00232B29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报告         </w:t>
            </w:r>
            <w:r w:rsidR="00DD53F4"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 w:rsidR="00DD53F4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 w:rsidR="002563EC" w:rsidRDefault="002563EC" w:rsidP="00232B29"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2563EC" w:rsidTr="00232B29">
        <w:trPr>
          <w:trHeight w:val="321"/>
        </w:trPr>
        <w:tc>
          <w:tcPr>
            <w:tcW w:w="1715" w:type="dxa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 w:rsidR="002563EC" w:rsidRDefault="00DD53F4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 w:rsidR="0083795E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02</w:t>
            </w:r>
            <w:r w:rsidR="00590B5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2.8.4</w:t>
            </w:r>
          </w:p>
        </w:tc>
        <w:tc>
          <w:tcPr>
            <w:tcW w:w="599" w:type="dxa"/>
            <w:vMerge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2563EC" w:rsidRDefault="002563EC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2563EC" w:rsidTr="00232B29">
        <w:trPr>
          <w:trHeight w:val="190"/>
        </w:trPr>
        <w:tc>
          <w:tcPr>
            <w:tcW w:w="1715" w:type="dxa"/>
            <w:vAlign w:val="center"/>
          </w:tcPr>
          <w:p w:rsidR="002563EC" w:rsidRDefault="00DD53F4" w:rsidP="00232B29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/>
            <w:vAlign w:val="center"/>
          </w:tcPr>
          <w:p w:rsidR="002563EC" w:rsidRDefault="002563EC" w:rsidP="00232B2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/>
            <w:shd w:val="clear" w:color="auto" w:fill="auto"/>
            <w:vAlign w:val="center"/>
          </w:tcPr>
          <w:p w:rsidR="002563EC" w:rsidRDefault="002563EC" w:rsidP="00232B2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F34DF6" w:rsidRDefault="00F34DF6"/>
    <w:tbl>
      <w:tblPr>
        <w:tblW w:w="100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2563EC" w:rsidTr="0054566E">
        <w:trPr>
          <w:trHeight w:val="8435"/>
        </w:trPr>
        <w:tc>
          <w:tcPr>
            <w:tcW w:w="10031" w:type="dxa"/>
          </w:tcPr>
          <w:p w:rsidR="002563EC" w:rsidRPr="00863EA4" w:rsidRDefault="00863EA4" w:rsidP="00863EA4">
            <w:pPr>
              <w:tabs>
                <w:tab w:val="left" w:pos="5910"/>
              </w:tabs>
              <w:adjustRightInd w:val="0"/>
              <w:snapToGrid w:val="0"/>
              <w:spacing w:line="420" w:lineRule="exact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8"/>
                <w:szCs w:val="28"/>
              </w:rPr>
              <w:t>公司</w:t>
            </w:r>
            <w:r w:rsidR="00DD53F4" w:rsidRPr="00863EA4">
              <w:rPr>
                <w:rFonts w:ascii="微软雅黑" w:eastAsia="微软雅黑" w:hAnsi="微软雅黑" w:hint="eastAsia"/>
                <w:sz w:val="28"/>
                <w:szCs w:val="28"/>
              </w:rPr>
              <w:t>领导：</w:t>
            </w:r>
          </w:p>
          <w:p w:rsidR="00863EA4" w:rsidRPr="00863EA4" w:rsidRDefault="00863EA4" w:rsidP="00863EA4">
            <w:pPr>
              <w:tabs>
                <w:tab w:val="left" w:pos="5910"/>
              </w:tabs>
              <w:adjustRightInd w:val="0"/>
              <w:snapToGrid w:val="0"/>
              <w:spacing w:line="420" w:lineRule="exact"/>
              <w:ind w:firstLine="570"/>
              <w:rPr>
                <w:rFonts w:ascii="微软雅黑" w:eastAsia="微软雅黑" w:hAnsi="微软雅黑" w:hint="eastAsia"/>
                <w:sz w:val="28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8"/>
                <w:szCs w:val="28"/>
              </w:rPr>
              <w:t>由于近期一直处于跟客户对接项目交流，事情较多，未进行钉钉工作日志提交，现将工作日志进行补写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审批</w:t>
            </w:r>
            <w:r w:rsidRPr="00863EA4">
              <w:rPr>
                <w:rFonts w:ascii="微软雅黑" w:eastAsia="微软雅黑" w:hAnsi="微软雅黑" w:hint="eastAsia"/>
                <w:sz w:val="28"/>
                <w:szCs w:val="28"/>
              </w:rPr>
              <w:t>，1月份6天，2月份5天，合计11天，请领导批示！！</w:t>
            </w:r>
            <w:bookmarkStart w:id="0" w:name="_GoBack"/>
            <w:bookmarkEnd w:id="0"/>
          </w:p>
          <w:p w:rsidR="00863EA4" w:rsidRPr="00863EA4" w:rsidRDefault="00863EA4" w:rsidP="00863EA4">
            <w:pPr>
              <w:tabs>
                <w:tab w:val="left" w:pos="5910"/>
              </w:tabs>
              <w:adjustRightInd w:val="0"/>
              <w:snapToGrid w:val="0"/>
              <w:spacing w:line="420" w:lineRule="exact"/>
              <w:ind w:firstLine="570"/>
              <w:rPr>
                <w:rFonts w:ascii="微软雅黑" w:eastAsia="微软雅黑" w:hAnsi="微软雅黑" w:hint="eastAsia"/>
                <w:sz w:val="28"/>
                <w:szCs w:val="28"/>
              </w:rPr>
            </w:pPr>
          </w:p>
          <w:p w:rsidR="00863EA4" w:rsidRPr="00863EA4" w:rsidRDefault="00863EA4" w:rsidP="00863EA4">
            <w:pPr>
              <w:tabs>
                <w:tab w:val="left" w:pos="5910"/>
              </w:tabs>
              <w:adjustRightInd w:val="0"/>
              <w:snapToGrid w:val="0"/>
              <w:spacing w:line="420" w:lineRule="exact"/>
              <w:ind w:firstLine="570"/>
              <w:rPr>
                <w:rFonts w:ascii="微软雅黑" w:eastAsia="微软雅黑" w:hAnsi="微软雅黑"/>
                <w:sz w:val="28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8"/>
                <w:szCs w:val="28"/>
              </w:rPr>
              <w:t>工作日志内容</w:t>
            </w:r>
            <w:r>
              <w:rPr>
                <w:rFonts w:ascii="微软雅黑" w:eastAsia="微软雅黑" w:hAnsi="微软雅黑" w:hint="eastAsia"/>
                <w:sz w:val="28"/>
                <w:szCs w:val="28"/>
              </w:rPr>
              <w:t>如下</w:t>
            </w:r>
            <w:r w:rsidRPr="00863EA4">
              <w:rPr>
                <w:rFonts w:ascii="微软雅黑" w:eastAsia="微软雅黑" w:hAnsi="微软雅黑" w:hint="eastAsia"/>
                <w:sz w:val="28"/>
                <w:szCs w:val="28"/>
              </w:rPr>
              <w:t>：</w:t>
            </w:r>
          </w:p>
          <w:p w:rsidR="00863EA4" w:rsidRPr="00863EA4" w:rsidRDefault="00863EA4" w:rsidP="00863EA4">
            <w:pPr>
              <w:spacing w:line="420" w:lineRule="exact"/>
              <w:ind w:firstLineChars="250" w:firstLine="60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1月1日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，预约解放采购主任，沟通后视镜开B点申请，采购很支持我司参与后视镜项目，并表示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目前量产产品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有独家供货的，可以开B点，未来新项目可以对我司开放。</w:t>
            </w:r>
          </w:p>
          <w:p w:rsidR="00863EA4" w:rsidRPr="00863EA4" w:rsidRDefault="00863EA4" w:rsidP="00863EA4">
            <w:pPr>
              <w:spacing w:line="420" w:lineRule="exact"/>
              <w:ind w:firstLineChars="250" w:firstLine="60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1月2日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，预约设计主任，对接J6Vsmart事宜，牵引已经确定给格拉默，格拉默低成本座椅被解放Pass掉了，质量不合格，后来又确定用格拉默90.6，格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拉默把价格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拉下来很多。</w:t>
            </w:r>
          </w:p>
          <w:p w:rsidR="00863EA4" w:rsidRPr="00863EA4" w:rsidRDefault="00863EA4" w:rsidP="00863EA4">
            <w:pPr>
              <w:spacing w:line="420" w:lineRule="exact"/>
              <w:ind w:firstLineChars="250" w:firstLine="60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1月28日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，因为节前放假，红岩计划来北京审核，只能改到节后，预约红岩审核时间。</w:t>
            </w:r>
          </w:p>
          <w:p w:rsidR="00863EA4" w:rsidRPr="00863EA4" w:rsidRDefault="00863EA4" w:rsidP="00863EA4">
            <w:pPr>
              <w:spacing w:line="420" w:lineRule="exact"/>
              <w:ind w:firstLineChars="250" w:firstLine="60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1月29日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青汽催促悍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V样件进度，跟家里协调方案数据，样件周期，把时间压缩到2月17日提供，评审后，尽快跟踪定点</w:t>
            </w:r>
          </w:p>
          <w:p w:rsidR="00863EA4" w:rsidRPr="00863EA4" w:rsidRDefault="00863EA4" w:rsidP="00863EA4">
            <w:pPr>
              <w:spacing w:line="420" w:lineRule="exact"/>
              <w:ind w:firstLineChars="200" w:firstLine="48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1月30日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，跟家里沟通落实红岩审核清单，安排质量部对接</w:t>
            </w:r>
          </w:p>
          <w:p w:rsidR="00863EA4" w:rsidRPr="00863EA4" w:rsidRDefault="00863EA4" w:rsidP="00863EA4">
            <w:pPr>
              <w:spacing w:line="420" w:lineRule="exact"/>
              <w:ind w:firstLineChars="200" w:firstLine="48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1月31日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，跟张博士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落实自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适应座椅农安实验场地跑路试，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采集路谱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事宜。</w:t>
            </w:r>
          </w:p>
          <w:p w:rsidR="00863EA4" w:rsidRPr="00863EA4" w:rsidRDefault="00863EA4" w:rsidP="00863EA4">
            <w:pPr>
              <w:spacing w:line="420" w:lineRule="exact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跟崔总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落实自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适应座椅价格及座椅平台。</w:t>
            </w:r>
          </w:p>
          <w:p w:rsidR="00863EA4" w:rsidRPr="00863EA4" w:rsidRDefault="00863EA4" w:rsidP="00863EA4">
            <w:pPr>
              <w:spacing w:line="420" w:lineRule="exact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跟解放大客户对接，沈阳工地</w:t>
            </w:r>
            <w:proofErr w:type="gramStart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采集路谱</w:t>
            </w:r>
            <w:proofErr w:type="gramEnd"/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事宜。</w:t>
            </w:r>
          </w:p>
          <w:p w:rsidR="00863EA4" w:rsidRPr="00863EA4" w:rsidRDefault="00863EA4" w:rsidP="00863EA4">
            <w:pPr>
              <w:spacing w:line="420" w:lineRule="exact"/>
              <w:ind w:firstLineChars="200" w:firstLine="48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2月1日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，跟解放采购、设计、实验室，落实免复验事宜，复验过程中，出现不合格也对，对我司不利，多方沟通，争取和我司实验报告等效。</w:t>
            </w:r>
          </w:p>
          <w:p w:rsidR="00863EA4" w:rsidRPr="00863EA4" w:rsidRDefault="00863EA4" w:rsidP="00863EA4">
            <w:pPr>
              <w:spacing w:line="420" w:lineRule="exact"/>
              <w:ind w:firstLineChars="150" w:firstLine="36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2月2日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，落实J100后视镜试制样件事宜，经过跟冯总沟通，J100是解放未来车型，我司可以积极争取，试制样件已经报价，落实竞标结果，预计近几天会给我司下试制通知。</w:t>
            </w:r>
          </w:p>
          <w:p w:rsidR="00863EA4" w:rsidRPr="00863EA4" w:rsidRDefault="00863EA4" w:rsidP="00863EA4">
            <w:pPr>
              <w:spacing w:line="420" w:lineRule="exact"/>
              <w:ind w:firstLineChars="150" w:firstLine="36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2月3日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，落实解放2023年降本完成情况，降本不理想，解放计划对多个座椅进行竞标，我司可趁机争取更多产品。</w:t>
            </w:r>
          </w:p>
          <w:p w:rsidR="00863EA4" w:rsidRPr="00863EA4" w:rsidRDefault="00863EA4" w:rsidP="00863EA4">
            <w:pPr>
              <w:spacing w:line="420" w:lineRule="exact"/>
              <w:ind w:firstLineChars="150" w:firstLine="360"/>
              <w:rPr>
                <w:rFonts w:ascii="微软雅黑" w:eastAsia="微软雅黑" w:hAnsi="微软雅黑" w:hint="eastAsia"/>
                <w:sz w:val="24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2月6日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，接待红岩技术来我北京审核。</w:t>
            </w:r>
          </w:p>
          <w:p w:rsidR="00863EA4" w:rsidRPr="00863EA4" w:rsidRDefault="00863EA4" w:rsidP="00863EA4">
            <w:pPr>
              <w:spacing w:line="420" w:lineRule="exact"/>
              <w:ind w:firstLineChars="150" w:firstLine="360"/>
              <w:rPr>
                <w:rFonts w:ascii="微软雅黑" w:eastAsia="微软雅黑" w:hAnsi="微软雅黑"/>
                <w:sz w:val="28"/>
                <w:szCs w:val="28"/>
              </w:rPr>
            </w:pPr>
            <w:r w:rsidRPr="00863EA4">
              <w:rPr>
                <w:rFonts w:ascii="微软雅黑" w:eastAsia="微软雅黑" w:hAnsi="微软雅黑" w:hint="eastAsia"/>
                <w:sz w:val="24"/>
                <w:szCs w:val="28"/>
                <w:u w:val="single"/>
              </w:rPr>
              <w:t>2月7日</w:t>
            </w:r>
            <w:r w:rsidRPr="00863EA4">
              <w:rPr>
                <w:rFonts w:ascii="微软雅黑" w:eastAsia="微软雅黑" w:hAnsi="微软雅黑" w:hint="eastAsia"/>
                <w:sz w:val="24"/>
                <w:szCs w:val="28"/>
              </w:rPr>
              <w:t>，接待红岩技术去河北审核。</w:t>
            </w:r>
          </w:p>
          <w:p w:rsidR="00CA0E6B" w:rsidRPr="00CA0E6B" w:rsidRDefault="00CA0E6B" w:rsidP="00232B29">
            <w:pPr>
              <w:ind w:left="2520" w:hangingChars="900" w:hanging="2520"/>
              <w:rPr>
                <w:sz w:val="28"/>
                <w:szCs w:val="28"/>
              </w:rPr>
            </w:pPr>
          </w:p>
        </w:tc>
      </w:tr>
      <w:tr w:rsidR="00AC3E94" w:rsidTr="0054566E">
        <w:trPr>
          <w:trHeight w:val="30"/>
        </w:trPr>
        <w:tc>
          <w:tcPr>
            <w:tcW w:w="10031" w:type="dxa"/>
          </w:tcPr>
          <w:p w:rsidR="00F51550" w:rsidRPr="00342BBE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 w:rsidR="00F51550" w:rsidRDefault="00F51550"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2563EC" w:rsidRDefault="00DD53F4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lastRenderedPageBreak/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297)                                      NO/1-1</w:t>
      </w:r>
    </w:p>
    <w:sectPr w:rsidR="002563EC" w:rsidSect="002563EC">
      <w:headerReference w:type="default" r:id="rId11"/>
      <w:pgSz w:w="11906" w:h="16838"/>
      <w:pgMar w:top="568" w:right="1134" w:bottom="426" w:left="1134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2BC" w:rsidRDefault="00D512BC" w:rsidP="002563EC">
      <w:r>
        <w:separator/>
      </w:r>
    </w:p>
  </w:endnote>
  <w:endnote w:type="continuationSeparator" w:id="0">
    <w:p w:rsidR="00D512BC" w:rsidRDefault="00D512BC" w:rsidP="00256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2BC" w:rsidRDefault="00D512BC" w:rsidP="002563EC">
      <w:r>
        <w:separator/>
      </w:r>
    </w:p>
  </w:footnote>
  <w:footnote w:type="continuationSeparator" w:id="0">
    <w:p w:rsidR="00D512BC" w:rsidRDefault="00D512BC" w:rsidP="00256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B5C" w:rsidRDefault="00590B5C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84B27"/>
    <w:multiLevelType w:val="hybridMultilevel"/>
    <w:tmpl w:val="1D36F2D4"/>
    <w:lvl w:ilvl="0" w:tplc="90B63838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117D2"/>
    <w:rsid w:val="00016F93"/>
    <w:rsid w:val="0001762E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0D23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1D0B"/>
    <w:rsid w:val="00104374"/>
    <w:rsid w:val="00112387"/>
    <w:rsid w:val="0011739E"/>
    <w:rsid w:val="00120707"/>
    <w:rsid w:val="00130CB7"/>
    <w:rsid w:val="00131962"/>
    <w:rsid w:val="00136312"/>
    <w:rsid w:val="00142EC4"/>
    <w:rsid w:val="001439F5"/>
    <w:rsid w:val="001612BA"/>
    <w:rsid w:val="00167BDE"/>
    <w:rsid w:val="00172A27"/>
    <w:rsid w:val="00183323"/>
    <w:rsid w:val="00185F42"/>
    <w:rsid w:val="00196507"/>
    <w:rsid w:val="001B2273"/>
    <w:rsid w:val="001B38B9"/>
    <w:rsid w:val="001B41CD"/>
    <w:rsid w:val="001B5CED"/>
    <w:rsid w:val="001C3636"/>
    <w:rsid w:val="001D1419"/>
    <w:rsid w:val="001D26EB"/>
    <w:rsid w:val="001D72D4"/>
    <w:rsid w:val="001E3B82"/>
    <w:rsid w:val="001F0E82"/>
    <w:rsid w:val="002041F4"/>
    <w:rsid w:val="00206ACA"/>
    <w:rsid w:val="0021209F"/>
    <w:rsid w:val="00223DE5"/>
    <w:rsid w:val="00231F38"/>
    <w:rsid w:val="00232B29"/>
    <w:rsid w:val="00240F82"/>
    <w:rsid w:val="0024665C"/>
    <w:rsid w:val="00253502"/>
    <w:rsid w:val="002563EC"/>
    <w:rsid w:val="00263FDF"/>
    <w:rsid w:val="00265A14"/>
    <w:rsid w:val="00267A34"/>
    <w:rsid w:val="0028371C"/>
    <w:rsid w:val="0029467B"/>
    <w:rsid w:val="002A6850"/>
    <w:rsid w:val="002B3882"/>
    <w:rsid w:val="002B6667"/>
    <w:rsid w:val="002C118D"/>
    <w:rsid w:val="002C3AC7"/>
    <w:rsid w:val="002C6BD1"/>
    <w:rsid w:val="002E05BD"/>
    <w:rsid w:val="002E0B63"/>
    <w:rsid w:val="002E2288"/>
    <w:rsid w:val="002E3354"/>
    <w:rsid w:val="002F3AC3"/>
    <w:rsid w:val="002F4E79"/>
    <w:rsid w:val="002F68E2"/>
    <w:rsid w:val="002F6F56"/>
    <w:rsid w:val="0031466A"/>
    <w:rsid w:val="0031589E"/>
    <w:rsid w:val="00317AD3"/>
    <w:rsid w:val="00321A2E"/>
    <w:rsid w:val="00324689"/>
    <w:rsid w:val="0032733A"/>
    <w:rsid w:val="00332E72"/>
    <w:rsid w:val="0033488A"/>
    <w:rsid w:val="0033491C"/>
    <w:rsid w:val="00340E04"/>
    <w:rsid w:val="00342BBE"/>
    <w:rsid w:val="003474D6"/>
    <w:rsid w:val="00365966"/>
    <w:rsid w:val="00375FE5"/>
    <w:rsid w:val="00380DA2"/>
    <w:rsid w:val="003A5277"/>
    <w:rsid w:val="003B5E2F"/>
    <w:rsid w:val="003B68F2"/>
    <w:rsid w:val="003B697D"/>
    <w:rsid w:val="003B6D60"/>
    <w:rsid w:val="003B7CDB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3F17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849D5"/>
    <w:rsid w:val="00492085"/>
    <w:rsid w:val="00492B01"/>
    <w:rsid w:val="0049387E"/>
    <w:rsid w:val="00493DA8"/>
    <w:rsid w:val="004947CA"/>
    <w:rsid w:val="00496D61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0BFD"/>
    <w:rsid w:val="00532014"/>
    <w:rsid w:val="00533C3F"/>
    <w:rsid w:val="00533C84"/>
    <w:rsid w:val="00537F22"/>
    <w:rsid w:val="00543BB0"/>
    <w:rsid w:val="0054566E"/>
    <w:rsid w:val="00555C35"/>
    <w:rsid w:val="005562E9"/>
    <w:rsid w:val="00557114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8484D"/>
    <w:rsid w:val="00590B5C"/>
    <w:rsid w:val="00594BAA"/>
    <w:rsid w:val="00595956"/>
    <w:rsid w:val="005A3BF5"/>
    <w:rsid w:val="005B325A"/>
    <w:rsid w:val="005B3C78"/>
    <w:rsid w:val="005B6026"/>
    <w:rsid w:val="005B72F5"/>
    <w:rsid w:val="005C2AAD"/>
    <w:rsid w:val="005C2BF7"/>
    <w:rsid w:val="005D08BC"/>
    <w:rsid w:val="005D20A8"/>
    <w:rsid w:val="005D2303"/>
    <w:rsid w:val="005F16D5"/>
    <w:rsid w:val="005F1F6B"/>
    <w:rsid w:val="00602B8C"/>
    <w:rsid w:val="006042E3"/>
    <w:rsid w:val="0060652E"/>
    <w:rsid w:val="006068C7"/>
    <w:rsid w:val="00612605"/>
    <w:rsid w:val="0061263C"/>
    <w:rsid w:val="0061645D"/>
    <w:rsid w:val="00617461"/>
    <w:rsid w:val="006205DB"/>
    <w:rsid w:val="00622E54"/>
    <w:rsid w:val="00624C88"/>
    <w:rsid w:val="00630DA7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51A4"/>
    <w:rsid w:val="006772AF"/>
    <w:rsid w:val="00683ED6"/>
    <w:rsid w:val="00684C0B"/>
    <w:rsid w:val="00690C3C"/>
    <w:rsid w:val="00691063"/>
    <w:rsid w:val="006A15E3"/>
    <w:rsid w:val="006A748F"/>
    <w:rsid w:val="006B2DC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238A2"/>
    <w:rsid w:val="007303F3"/>
    <w:rsid w:val="00751957"/>
    <w:rsid w:val="00751BB6"/>
    <w:rsid w:val="00753EAA"/>
    <w:rsid w:val="007648B6"/>
    <w:rsid w:val="00764D1D"/>
    <w:rsid w:val="00767E29"/>
    <w:rsid w:val="007871CF"/>
    <w:rsid w:val="00792CEA"/>
    <w:rsid w:val="007946F3"/>
    <w:rsid w:val="007A02D5"/>
    <w:rsid w:val="007A44FA"/>
    <w:rsid w:val="007B54C3"/>
    <w:rsid w:val="007C163C"/>
    <w:rsid w:val="007C2E89"/>
    <w:rsid w:val="007C52E5"/>
    <w:rsid w:val="007C74AD"/>
    <w:rsid w:val="007D087A"/>
    <w:rsid w:val="007D198D"/>
    <w:rsid w:val="007E2ACE"/>
    <w:rsid w:val="007E333D"/>
    <w:rsid w:val="007E3884"/>
    <w:rsid w:val="007E5AA9"/>
    <w:rsid w:val="007F73BB"/>
    <w:rsid w:val="00811FAA"/>
    <w:rsid w:val="00813596"/>
    <w:rsid w:val="008151A1"/>
    <w:rsid w:val="008335AA"/>
    <w:rsid w:val="00835076"/>
    <w:rsid w:val="0083795E"/>
    <w:rsid w:val="0084249C"/>
    <w:rsid w:val="0084419E"/>
    <w:rsid w:val="008519A6"/>
    <w:rsid w:val="00852C4B"/>
    <w:rsid w:val="00853002"/>
    <w:rsid w:val="00863EA4"/>
    <w:rsid w:val="008719F8"/>
    <w:rsid w:val="0087503E"/>
    <w:rsid w:val="00877F3D"/>
    <w:rsid w:val="00881937"/>
    <w:rsid w:val="00884793"/>
    <w:rsid w:val="0088654E"/>
    <w:rsid w:val="00886F23"/>
    <w:rsid w:val="00891F42"/>
    <w:rsid w:val="00895C26"/>
    <w:rsid w:val="00896D32"/>
    <w:rsid w:val="008A2E9D"/>
    <w:rsid w:val="008A34B9"/>
    <w:rsid w:val="008B071E"/>
    <w:rsid w:val="008D06D6"/>
    <w:rsid w:val="008D6527"/>
    <w:rsid w:val="008D7C39"/>
    <w:rsid w:val="008E2FA1"/>
    <w:rsid w:val="008F40ED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33555"/>
    <w:rsid w:val="00945C7F"/>
    <w:rsid w:val="00946959"/>
    <w:rsid w:val="0095386D"/>
    <w:rsid w:val="0096533D"/>
    <w:rsid w:val="0097089F"/>
    <w:rsid w:val="00973EB9"/>
    <w:rsid w:val="00977BC2"/>
    <w:rsid w:val="009852F3"/>
    <w:rsid w:val="009867A2"/>
    <w:rsid w:val="009B3465"/>
    <w:rsid w:val="009B4AA9"/>
    <w:rsid w:val="009C5B27"/>
    <w:rsid w:val="009D191C"/>
    <w:rsid w:val="009D29FF"/>
    <w:rsid w:val="009D6477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CC1"/>
    <w:rsid w:val="00A55DF2"/>
    <w:rsid w:val="00A5684A"/>
    <w:rsid w:val="00A6421E"/>
    <w:rsid w:val="00A73B41"/>
    <w:rsid w:val="00A778C0"/>
    <w:rsid w:val="00A80791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C3E94"/>
    <w:rsid w:val="00AD427B"/>
    <w:rsid w:val="00AE2FDA"/>
    <w:rsid w:val="00AE3493"/>
    <w:rsid w:val="00AF73F8"/>
    <w:rsid w:val="00B02C17"/>
    <w:rsid w:val="00B04C37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3447"/>
    <w:rsid w:val="00B85166"/>
    <w:rsid w:val="00B9401F"/>
    <w:rsid w:val="00BB38E9"/>
    <w:rsid w:val="00BC006D"/>
    <w:rsid w:val="00BC4F71"/>
    <w:rsid w:val="00BD4A95"/>
    <w:rsid w:val="00BD64A2"/>
    <w:rsid w:val="00BE0E56"/>
    <w:rsid w:val="00BE236C"/>
    <w:rsid w:val="00BE4B58"/>
    <w:rsid w:val="00BE7ABA"/>
    <w:rsid w:val="00BF0F3B"/>
    <w:rsid w:val="00BF6A99"/>
    <w:rsid w:val="00BF6E17"/>
    <w:rsid w:val="00C03CD2"/>
    <w:rsid w:val="00C06EF2"/>
    <w:rsid w:val="00C07DFB"/>
    <w:rsid w:val="00C24DF1"/>
    <w:rsid w:val="00C30AF5"/>
    <w:rsid w:val="00C3236E"/>
    <w:rsid w:val="00C3352D"/>
    <w:rsid w:val="00C33C7D"/>
    <w:rsid w:val="00C379B2"/>
    <w:rsid w:val="00C46B23"/>
    <w:rsid w:val="00C4720B"/>
    <w:rsid w:val="00C538AE"/>
    <w:rsid w:val="00C57B69"/>
    <w:rsid w:val="00C64BA4"/>
    <w:rsid w:val="00C700F9"/>
    <w:rsid w:val="00C71689"/>
    <w:rsid w:val="00C73D6E"/>
    <w:rsid w:val="00C81910"/>
    <w:rsid w:val="00C828FC"/>
    <w:rsid w:val="00C84CF1"/>
    <w:rsid w:val="00C94134"/>
    <w:rsid w:val="00C96E22"/>
    <w:rsid w:val="00CA0E6B"/>
    <w:rsid w:val="00CA121E"/>
    <w:rsid w:val="00CA3D3C"/>
    <w:rsid w:val="00CA7CFE"/>
    <w:rsid w:val="00CB08EA"/>
    <w:rsid w:val="00CD1B24"/>
    <w:rsid w:val="00CD6501"/>
    <w:rsid w:val="00CD6664"/>
    <w:rsid w:val="00CE04FA"/>
    <w:rsid w:val="00CE09E5"/>
    <w:rsid w:val="00CE2B98"/>
    <w:rsid w:val="00CE723B"/>
    <w:rsid w:val="00D05A44"/>
    <w:rsid w:val="00D05C94"/>
    <w:rsid w:val="00D1146D"/>
    <w:rsid w:val="00D1203E"/>
    <w:rsid w:val="00D15C47"/>
    <w:rsid w:val="00D27335"/>
    <w:rsid w:val="00D3551E"/>
    <w:rsid w:val="00D461F7"/>
    <w:rsid w:val="00D47E99"/>
    <w:rsid w:val="00D50CAD"/>
    <w:rsid w:val="00D512BC"/>
    <w:rsid w:val="00D56053"/>
    <w:rsid w:val="00D71A2F"/>
    <w:rsid w:val="00D727D9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C41E7"/>
    <w:rsid w:val="00DD404C"/>
    <w:rsid w:val="00DD48FC"/>
    <w:rsid w:val="00DD53F4"/>
    <w:rsid w:val="00DE712C"/>
    <w:rsid w:val="00DF500A"/>
    <w:rsid w:val="00E0270E"/>
    <w:rsid w:val="00E0335E"/>
    <w:rsid w:val="00E1216E"/>
    <w:rsid w:val="00E17352"/>
    <w:rsid w:val="00E17B5C"/>
    <w:rsid w:val="00E17E83"/>
    <w:rsid w:val="00E24957"/>
    <w:rsid w:val="00E341DF"/>
    <w:rsid w:val="00E36778"/>
    <w:rsid w:val="00E41430"/>
    <w:rsid w:val="00E426AC"/>
    <w:rsid w:val="00E4678D"/>
    <w:rsid w:val="00E508C2"/>
    <w:rsid w:val="00E5174F"/>
    <w:rsid w:val="00E54BEC"/>
    <w:rsid w:val="00E57ACD"/>
    <w:rsid w:val="00E60EEC"/>
    <w:rsid w:val="00E61988"/>
    <w:rsid w:val="00E66B2C"/>
    <w:rsid w:val="00E676C2"/>
    <w:rsid w:val="00E70984"/>
    <w:rsid w:val="00EA368E"/>
    <w:rsid w:val="00EB5212"/>
    <w:rsid w:val="00EB5C68"/>
    <w:rsid w:val="00ED1810"/>
    <w:rsid w:val="00ED429F"/>
    <w:rsid w:val="00ED5AEA"/>
    <w:rsid w:val="00EE5402"/>
    <w:rsid w:val="00EE6758"/>
    <w:rsid w:val="00EF4515"/>
    <w:rsid w:val="00F01642"/>
    <w:rsid w:val="00F03401"/>
    <w:rsid w:val="00F064C7"/>
    <w:rsid w:val="00F2607E"/>
    <w:rsid w:val="00F339F4"/>
    <w:rsid w:val="00F34DF6"/>
    <w:rsid w:val="00F35957"/>
    <w:rsid w:val="00F3776B"/>
    <w:rsid w:val="00F42DF1"/>
    <w:rsid w:val="00F4430B"/>
    <w:rsid w:val="00F51550"/>
    <w:rsid w:val="00F524B2"/>
    <w:rsid w:val="00F52A0E"/>
    <w:rsid w:val="00F5547E"/>
    <w:rsid w:val="00F605BD"/>
    <w:rsid w:val="00F63337"/>
    <w:rsid w:val="00F64917"/>
    <w:rsid w:val="00F672E5"/>
    <w:rsid w:val="00F84852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54B4"/>
    <w:rsid w:val="00FC6D09"/>
    <w:rsid w:val="00FC7654"/>
    <w:rsid w:val="00FF24E0"/>
    <w:rsid w:val="00FF7596"/>
    <w:rsid w:val="00FF7A5B"/>
    <w:rsid w:val="03A95121"/>
    <w:rsid w:val="12F44D79"/>
    <w:rsid w:val="1DA42872"/>
    <w:rsid w:val="329673C7"/>
    <w:rsid w:val="414D2811"/>
    <w:rsid w:val="4A221C11"/>
    <w:rsid w:val="61F5486D"/>
    <w:rsid w:val="67B7051A"/>
    <w:rsid w:val="70631429"/>
    <w:rsid w:val="72677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3E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2563EC"/>
    <w:rPr>
      <w:sz w:val="18"/>
      <w:szCs w:val="18"/>
    </w:rPr>
  </w:style>
  <w:style w:type="paragraph" w:styleId="a4">
    <w:name w:val="footer"/>
    <w:basedOn w:val="a"/>
    <w:link w:val="Char0"/>
    <w:qFormat/>
    <w:rsid w:val="002563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2563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563E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qFormat/>
    <w:rsid w:val="002563EC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2563E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qFormat/>
    <w:rsid w:val="002563EC"/>
    <w:rPr>
      <w:sz w:val="18"/>
      <w:szCs w:val="18"/>
    </w:rPr>
  </w:style>
  <w:style w:type="paragraph" w:styleId="a7">
    <w:name w:val="List Paragraph"/>
    <w:basedOn w:val="a"/>
    <w:uiPriority w:val="34"/>
    <w:qFormat/>
    <w:rsid w:val="002563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4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DA7BCB1-D353-4106-8742-F59F3AB93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734</Characters>
  <Application>Microsoft Office Word</Application>
  <DocSecurity>0</DocSecurity>
  <Lines>6</Lines>
  <Paragraphs>1</Paragraphs>
  <ScaleCrop>false</ScaleCrop>
  <Company>微软中国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creator>侯永旭</dc:creator>
  <cp:lastModifiedBy>孙文杰</cp:lastModifiedBy>
  <cp:revision>3</cp:revision>
  <cp:lastPrinted>2022-08-03T06:43:00Z</cp:lastPrinted>
  <dcterms:created xsi:type="dcterms:W3CDTF">2023-02-07T02:32:00Z</dcterms:created>
  <dcterms:modified xsi:type="dcterms:W3CDTF">2023-02-07T02:40:00Z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