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C1报价/项目确定</w:t>
            </w:r>
          </w:p>
          <w:p>
            <w:pPr>
              <w:rPr>
                <w:rFonts w:ascii="Arial" w:hAnsi="Arial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4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1" w:hRule="atLeast"/>
              </w:trPr>
              <w:tc>
                <w:tcPr>
                  <w:tcW w:w="7420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宋体" w:hAnsi="宋体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default" w:ascii="Arial" w:hAnsi="Arial" w:cs="Arial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报价立项制度管理办法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</w:rPr>
                    <w:t xml:space="preserve"> GR-61-07</w:t>
                  </w:r>
                  <w:r>
                    <w:rPr>
                      <w:rFonts w:hint="eastAsia"/>
                      <w:color w:val="000000"/>
                      <w:lang w:val="en-US" w:eastAsia="zh-CN"/>
                    </w:rPr>
                    <w:t xml:space="preserve">  A/2</w:t>
                  </w:r>
                </w:p>
                <w:p>
                  <w:pPr>
                    <w:rPr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抽查顾客的名称：</w:t>
                  </w:r>
                  <w:r>
                    <w:rPr>
                      <w:rFonts w:hint="eastAsia" w:ascii="宋体" w:hAnsi="宋体"/>
                      <w:lang w:eastAsia="zh-CN"/>
                    </w:rPr>
                    <w:t>河北光华荣昌汽车部件有限公司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下单日期 、涉及的产品、    要求交期数量、  实际交期数量、 评审日期   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2022-11-05 SHT0015578空气悬架系统 </w:t>
                  </w:r>
                  <w:r>
                    <w:rPr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t>2022-11-1</w:t>
                  </w:r>
                  <w:r>
                    <w:rPr>
                      <w:lang w:eastAsia="zh-CN"/>
                    </w:rPr>
                    <w:t>4</w:t>
                  </w:r>
                  <w:r>
                    <w:rPr>
                      <w:rFonts w:hint="eastAsia"/>
                      <w:lang w:eastAsia="zh-CN"/>
                    </w:rPr>
                    <w:t>/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PCS，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2022-11-14/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，评审日期：2022-11-05.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评审时效性满足公司要求。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 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-05 SHT0015578空气悬架系统   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-1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  <w:lang w:eastAsia="zh-CN"/>
                    </w:rPr>
                    <w:t>/</w:t>
                  </w:r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lang w:eastAsia="zh-CN"/>
                    </w:rPr>
                    <w:t>0PCS，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-14/</w:t>
                  </w:r>
                  <w:r>
                    <w:rPr>
                      <w:rFonts w:hint="eastAsia"/>
                      <w:lang w:val="en-US" w:eastAsia="zh-CN"/>
                    </w:rPr>
                    <w:t>50</w:t>
                  </w:r>
                  <w:r>
                    <w:rPr>
                      <w:rFonts w:hint="eastAsia"/>
                      <w:lang w:eastAsia="zh-CN"/>
                    </w:rPr>
                    <w:t>，评审日期：2022-1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-05.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评审时效性满足公司要求。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  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</w:t>
                  </w:r>
                  <w:r>
                    <w:rPr>
                      <w:lang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-0</w:t>
                  </w:r>
                  <w:r>
                    <w:rPr>
                      <w:rFonts w:hint="eastAsia"/>
                      <w:lang w:val="en-US" w:eastAsia="zh-CN"/>
                    </w:rPr>
                    <w:t xml:space="preserve">6 </w:t>
                  </w:r>
                  <w:r>
                    <w:rPr>
                      <w:rFonts w:hint="eastAsia"/>
                      <w:lang w:eastAsia="zh-CN"/>
                    </w:rPr>
                    <w:t>SHT0015578空气悬架系统   202</w:t>
                  </w:r>
                  <w:r>
                    <w:rPr>
                      <w:lang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-14/1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PCS，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</w:t>
                  </w:r>
                  <w:r>
                    <w:rPr>
                      <w:lang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-1-14/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，评审日期：2022-11-0</w:t>
                  </w:r>
                  <w:r>
                    <w:rPr>
                      <w:rFonts w:hint="eastAsia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lang w:eastAsia="zh-CN"/>
                    </w:rPr>
                    <w:t>.</w:t>
                  </w:r>
                </w:p>
                <w:p>
                  <w:pPr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评审时效性满足公司要求。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</w:tbl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C2营销管理</w:t>
            </w:r>
          </w:p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文件名称：文件编号、版本：</w:t>
                  </w:r>
                </w:p>
                <w:p>
                  <w:pPr>
                    <w:rPr>
                      <w:rFonts w:hint="default" w:eastAsiaTheme="minorEastAsia"/>
                      <w:color w:val="000000" w:themeColor="text1"/>
                      <w:lang w:val="en-US" w:eastAsia="zh-CN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《营销管理控制程序》GR-81</w:t>
                  </w:r>
                  <w:r>
                    <w:rPr>
                      <w:rFonts w:hint="eastAsia"/>
                      <w:color w:val="000000" w:themeColor="text1"/>
                      <w:lang w:val="en-US" w:eastAsia="zh-CN"/>
                    </w:rPr>
                    <w:t xml:space="preserve"> A/1</w:t>
                  </w:r>
                </w:p>
                <w:p>
                  <w:pPr>
                    <w:rPr>
                      <w:rFonts w:ascii="宋体" w:hAnsi="宋体"/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抽查顾客的名称：河北光华荣昌汽车部件有限公司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下单日期 、涉及的产品、    要求交期数量、  实际交期数量、 评审日期   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2022-11-05 SHT0015578空气悬架系统 </w:t>
                  </w:r>
                  <w:r>
                    <w:rPr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lang w:eastAsia="zh-CN"/>
                    </w:rPr>
                    <w:t>2022-11-1</w:t>
                  </w:r>
                  <w:r>
                    <w:rPr>
                      <w:lang w:eastAsia="zh-CN"/>
                    </w:rPr>
                    <w:t>4</w:t>
                  </w:r>
                  <w:r>
                    <w:rPr>
                      <w:rFonts w:hint="eastAsia"/>
                      <w:lang w:eastAsia="zh-CN"/>
                    </w:rPr>
                    <w:t>/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PCS，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2022-11-14/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，评审日期：2022-11-05.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评审时效性满足公司要求。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 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-05 SHT0015578空气悬架系统   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-14/</w:t>
                  </w:r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lang w:eastAsia="zh-CN"/>
                    </w:rPr>
                    <w:t>0PCS，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-14/</w:t>
                  </w:r>
                  <w:r>
                    <w:rPr>
                      <w:rFonts w:hint="eastAsia"/>
                      <w:lang w:val="en-US" w:eastAsia="zh-CN"/>
                    </w:rPr>
                    <w:t>50</w:t>
                  </w:r>
                  <w:r>
                    <w:rPr>
                      <w:rFonts w:hint="eastAsia"/>
                      <w:lang w:eastAsia="zh-CN"/>
                    </w:rPr>
                    <w:t>，评审日期：2022-1</w:t>
                  </w:r>
                  <w:r>
                    <w:rPr>
                      <w:lang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-05.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评审时效性满足公司要求。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  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</w:t>
                  </w:r>
                  <w:r>
                    <w:rPr>
                      <w:lang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-0</w:t>
                  </w:r>
                  <w:r>
                    <w:rPr>
                      <w:rFonts w:hint="eastAsia"/>
                      <w:lang w:val="en-US" w:eastAsia="zh-CN"/>
                    </w:rPr>
                    <w:t xml:space="preserve">6 </w:t>
                  </w:r>
                  <w:r>
                    <w:rPr>
                      <w:rFonts w:hint="eastAsia"/>
                      <w:lang w:eastAsia="zh-CN"/>
                    </w:rPr>
                    <w:t>SHT0015578空气悬架系统   202</w:t>
                  </w:r>
                  <w:r>
                    <w:rPr>
                      <w:lang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-14/1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PCS，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</w:t>
                  </w:r>
                  <w:r>
                    <w:rPr>
                      <w:lang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-1-14/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，评审日期：2022-11-0</w:t>
                  </w:r>
                  <w:r>
                    <w:rPr>
                      <w:rFonts w:hint="eastAsia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  <w:lang w:eastAsia="zh-CN"/>
                    </w:rPr>
                    <w:t>.</w:t>
                  </w:r>
                </w:p>
                <w:p>
                  <w:pPr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评审时效性满足公司要求。</w:t>
                  </w:r>
                </w:p>
                <w:p>
                  <w:pPr>
                    <w:rPr>
                      <w:rFonts w:ascii="宋体" w:hAnsi="宋体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</w:tbl>
    <w:p>
      <w:pPr>
        <w:spacing w:after="144" w:afterLines="60"/>
        <w:rPr>
          <w:rFonts w:asciiTheme="majorHAnsi" w:hAnsiTheme="majorHAnsi" w:cstheme="majorHAnsi"/>
          <w:szCs w:val="20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C5顾客服务管理</w:t>
            </w:r>
          </w:p>
          <w:p>
            <w:pPr>
              <w:rPr>
                <w:rFonts w:ascii="Times New Roman" w:hAnsi="Times New Roman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default" w:ascii="宋体" w:hAnsi="宋体" w:eastAsiaTheme="minorEastAsia"/>
                      <w:sz w:val="18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6"/>
                    </w:rPr>
                    <w:t>《售后服务管理程序》GR-81</w:t>
                  </w:r>
                  <w:r>
                    <w:rPr>
                      <w:rFonts w:hint="eastAsia" w:ascii="宋体" w:hAnsi="宋体"/>
                      <w:sz w:val="18"/>
                      <w:szCs w:val="16"/>
                      <w:lang w:val="en-US" w:eastAsia="zh-CN"/>
                    </w:rPr>
                    <w:t xml:space="preserve"> A/0</w:t>
                  </w:r>
                </w:p>
                <w:p>
                  <w:pPr>
                    <w:rPr>
                      <w:rFonts w:hint="default" w:ascii="宋体" w:hAnsi="宋体" w:eastAsiaTheme="minorEastAsia"/>
                      <w:sz w:val="18"/>
                      <w:szCs w:val="16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6"/>
                    </w:rPr>
                    <w:t>《顾客满意度控制程序》GR-83</w:t>
                  </w:r>
                  <w:r>
                    <w:rPr>
                      <w:rFonts w:hint="eastAsia" w:ascii="宋体" w:hAnsi="宋体"/>
                      <w:sz w:val="18"/>
                      <w:szCs w:val="16"/>
                      <w:lang w:val="en-US" w:eastAsia="zh-CN"/>
                    </w:rPr>
                    <w:t xml:space="preserve"> A/2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顾客投诉的处理：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发生日期、使用表格记录的名称编号、涉及产品或情况描述、关闭情况</w:t>
                  </w:r>
                </w:p>
                <w:p>
                  <w:pPr>
                    <w:spacing w:after="144" w:afterLines="6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汽车客户汽车产品无投诉发生。</w:t>
                  </w:r>
                </w:p>
                <w:p>
                  <w:pPr>
                    <w:spacing w:after="144" w:afterLines="6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顾客的名称：</w:t>
                  </w:r>
                  <w:r>
                    <w:rPr>
                      <w:rFonts w:hint="eastAsia"/>
                      <w:lang w:eastAsia="zh-CN"/>
                    </w:rPr>
                    <w:t>河北光华荣昌汽车部件有限公司</w:t>
                  </w:r>
                </w:p>
                <w:p>
                  <w:pPr>
                    <w:spacing w:after="144" w:afterLines="6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顾客满意度调查的日期：2</w:t>
                  </w:r>
                  <w: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  <w:t>0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顾客满意度调查的结论：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99.5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分。</w:t>
                  </w:r>
                </w:p>
                <w:p>
                  <w:pPr>
                    <w:spacing w:after="144" w:afterLines="6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  <w:t>顾客满意度测量及监视表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审批：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刘昊明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 日期：202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20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监视结果：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99.5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分。</w:t>
                  </w:r>
                </w:p>
                <w:p>
                  <w:pPr>
                    <w:spacing w:after="144" w:afterLines="6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汽车客户投诉：无</w:t>
                  </w:r>
                </w:p>
                <w:p>
                  <w:pPr>
                    <w:spacing w:after="144" w:afterLines="6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spacing w:after="144" w:afterLines="60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" w:hRule="atLeast"/>
              </w:trPr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N/A。</w:t>
                  </w: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  <w:t xml:space="preserve">Description of the interactions with supporting / </w:t>
            </w:r>
          </w:p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Times New Roman" w:hAnsi="Times New Roman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</w:tbl>
    <w:p>
      <w:pPr>
        <w:spacing w:after="144" w:afterLines="60"/>
        <w:rPr>
          <w:rFonts w:asciiTheme="majorHAnsi" w:hAnsiTheme="majorHAnsi" w:cstheme="majorHAnsi"/>
          <w:szCs w:val="20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lang w:eastAsia="zh-CN"/>
        </w:rPr>
      </w:pPr>
    </w:p>
    <w:p>
      <w:pPr>
        <w:spacing w:after="144" w:afterLines="60"/>
        <w:rPr>
          <w:rFonts w:hint="eastAsia" w:asciiTheme="majorHAnsi" w:hAnsiTheme="majorHAnsi" w:cstheme="majorHAnsi"/>
          <w:szCs w:val="20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 w:asciiTheme="majorHAnsi" w:hAnsiTheme="majorHAnsi" w:cstheme="majorHAnsi"/>
                <w:b/>
                <w:szCs w:val="20"/>
              </w:rPr>
              <w:t>Process Name</w:t>
            </w:r>
            <w:r>
              <w:rPr>
                <w:rFonts w:eastAsia="Calibri" w:asciiTheme="majorHAnsi" w:hAnsiTheme="majorHAnsi" w:cstheme="majorHAnsi"/>
                <w:b/>
                <w:szCs w:val="20"/>
              </w:rPr>
              <w:br w:type="textWrapping"/>
            </w:r>
            <w:r>
              <w:rPr>
                <w:rFonts w:eastAsia="Calibri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eastAsia="Calibri" w:asciiTheme="majorHAnsi" w:hAnsiTheme="majorHAnsi" w:cstheme="majorHAnsi"/>
                <w:b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eastAsia="Calibri" w:asciiTheme="majorHAnsi" w:hAnsiTheme="majorHAnsi" w:cstheme="majorHAnsi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C3产品、过程设计和开发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eastAsia="Calibri" w:asciiTheme="majorHAnsi" w:hAnsiTheme="majorHAnsi" w:cstheme="majorHAnsi"/>
                <w:b/>
                <w:szCs w:val="20"/>
              </w:rPr>
            </w:pPr>
            <w:r>
              <w:rPr>
                <w:rFonts w:eastAsia="Calibri" w:asciiTheme="majorHAnsi" w:hAnsiTheme="majorHAnsi" w:cstheme="majorHAnsi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bookmarkStart w:id="0" w:name="OLE_LINK16"/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snapToGrid w:val="0"/>
                    <w:spacing w:line="240" w:lineRule="auto"/>
                    <w:jc w:val="left"/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《设计开发控制程序》GR-61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 A/1</w:t>
                  </w:r>
                </w:p>
                <w:p>
                  <w:pPr>
                    <w:snapToGrid w:val="0"/>
                    <w:spacing w:line="240" w:lineRule="auto"/>
                    <w:jc w:val="left"/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《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>设计变更控制程序》GR-62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 A/3</w:t>
                  </w:r>
                </w:p>
                <w:p>
                  <w:pPr>
                    <w:snapToGrid w:val="0"/>
                    <w:spacing w:line="240" w:lineRule="auto"/>
                    <w:jc w:val="left"/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《FMEA管理办法》GR-61-01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 A/1</w:t>
                  </w:r>
                </w:p>
                <w:p>
                  <w:pPr>
                    <w:snapToGrid w:val="0"/>
                    <w:spacing w:line="240" w:lineRule="auto"/>
                    <w:jc w:val="left"/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《产品安全管理办法》 GR-61-04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 A/0</w:t>
                  </w:r>
                </w:p>
                <w:p>
                  <w:pPr>
                    <w:snapToGrid w:val="0"/>
                    <w:spacing w:line="240" w:lineRule="auto"/>
                    <w:jc w:val="left"/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《控制计划管理办法》GR-61-02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 A/0</w:t>
                  </w:r>
                </w:p>
                <w:p>
                  <w:pPr>
                    <w:snapToGrid w:val="0"/>
                    <w:spacing w:line="240" w:lineRule="auto"/>
                    <w:jc w:val="left"/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《特殊特性清单管理办法》GR-61-05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A/1</w:t>
                  </w:r>
                </w:p>
                <w:p>
                  <w:pPr>
                    <w:snapToGrid w:val="0"/>
                    <w:spacing w:line="240" w:lineRule="auto"/>
                    <w:jc w:val="left"/>
                    <w:rPr>
                      <w:rFonts w:hint="default" w:ascii="宋体" w:hAnsi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《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新生产件批准管理办法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eastAsia="zh-CN"/>
                    </w:rPr>
                    <w:t>》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>HR-61-03 A/0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设计开发的产品名称及型号规格：</w:t>
                  </w:r>
                </w:p>
                <w:p>
                  <w:pPr>
                    <w:rPr>
                      <w:rFonts w:ascii="宋体" w:hAnsi="宋体"/>
                      <w:color w:val="0000FF"/>
                      <w:lang w:eastAsia="zh-CN"/>
                    </w:rPr>
                  </w:pPr>
                  <w:r>
                    <w:rPr>
                      <w:rFonts w:hint="eastAsia" w:ascii="宋体" w:hAnsi="宋体"/>
                      <w:color w:val="0000FF"/>
                      <w:lang w:eastAsia="zh-CN"/>
                    </w:rPr>
                    <w:t>河北光华荣昌汽车部件有限公司 SHT0015578空气悬架系统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设计开发阶段的文件和记录、文件编号、审批日期，审批人、情况描述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pStyle w:val="26"/>
                    <w:tabs>
                      <w:tab w:val="center" w:pos="4153"/>
                      <w:tab w:val="right" w:pos="8306"/>
                      <w:tab w:val="clear" w:pos="4513"/>
                      <w:tab w:val="clear" w:pos="9026"/>
                    </w:tabs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项目组成员职能分配表 G</w:t>
                  </w: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R-61-00-111  2021-06-25张加，包括了技术、品质、生产、品质、采购等职能人员。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过程设计目标    GR-61-00-118   2021-6-30张加 包括了成本、成品合格率、PPK、产能等。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DFMEA  编号：FM（D）-SHT0015578   日期：2021-12-24   批准：张加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bookmarkEnd w:id="0"/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PFMEA   编号：FM（P）-SHT0015578   日期：2022-9-4   批准：张加   已经对整个加工过程的失效模式进行了分析如组装与包装。识别相关的失效模式、原因、并采取相关的控制措施。对产品特殊特性与过程特殊特性进行了识别。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控制计划  编号：CP(M)-SHT0015578   日期：2022-9-29   批准：王乾。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default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特殊特性清单 SC-SHT0015578  2022.7.30   批准：张加      APQP小组成员有识别特殊特性，产品特殊特性：翻边后气囊高度，过程特殊特性安装扭矩、组装后盖、连接件垂直用力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PSW </w:t>
                  </w:r>
                  <w:r>
                    <w:rPr>
                      <w:rFonts w:hint="eastAsia"/>
                      <w:lang w:val="en-US" w:eastAsia="zh-CN"/>
                    </w:rPr>
                    <w:t>(GR-61-03-02)</w:t>
                  </w: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 xml:space="preserve">  批准人员  </w:t>
                  </w:r>
                  <w:r>
                    <w:rPr>
                      <w:rFonts w:hint="eastAsia" w:ascii="宋体" w:hAnsi="宋体"/>
                      <w:sz w:val="24"/>
                      <w:u w:val="single"/>
                      <w:lang w:val="en-US" w:eastAsia="zh-CN"/>
                    </w:rPr>
                    <w:t>张加</w:t>
                  </w:r>
                  <w:r>
                    <w:rPr>
                      <w:rFonts w:hint="eastAsia" w:ascii="宋体" w:hAnsi="宋体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 xml:space="preserve"> 202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/1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lang w:eastAsia="zh-CN"/>
                    </w:rPr>
                    <w:t>/10      客户批准 202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/1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lang w:eastAsia="zh-CN"/>
                    </w:rPr>
                    <w:t>/10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座椅的设计：产品名称、型号规格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 xml:space="preserve">汕德卡驾驶员座椅  </w:t>
                  </w:r>
                  <w:r>
                    <w:rPr>
                      <w:rFonts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WG1662511033/2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微软雅黑" w:hAnsi="微软雅黑" w:eastAsia="微软雅黑" w:cs="微软雅黑"/>
                      <w:b/>
                      <w:bCs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设计开发阶段的文件和记录、文件编号、审批日期，审批人、情况描述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pStyle w:val="26"/>
                    <w:tabs>
                      <w:tab w:val="center" w:pos="4153"/>
                      <w:tab w:val="right" w:pos="8306"/>
                      <w:tab w:val="clear" w:pos="4513"/>
                      <w:tab w:val="clear" w:pos="9026"/>
                    </w:tabs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_GB2312" w:hAnsi="楷体_GB2312"/>
                      <w:sz w:val="24"/>
                      <w:lang w:eastAsia="zh-CN"/>
                    </w:rPr>
                    <w:t xml:space="preserve"> </w:t>
                  </w: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项目组成员职能分配表 GR-61-00-111  2020-11-25辛洪旺，包括了技术、工艺、生产、质量、采购、销售等职能人员。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default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过程设计目标   GR-61-00-118   2020-11-30辛洪旺  包括了一次送样关键尺寸合格率、功能保障质量条件符合率、0KM、售后三包等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default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DFMEA  编号：FM（D）-SK-JSY-01   日期：2021-7-16   批准：刘继永</w:t>
                  </w:r>
                </w:p>
                <w:p>
                  <w:pPr>
                    <w:rPr>
                      <w:rFonts w:hint="eastAsia"/>
                      <w:color w:val="0000FF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PFMEA   编号：FM（P）-SK-JSY-01  日期：2021-07-19  批准：付静龙   已经对整个加工过程的失效模式进行了分析如组装与包装。识别相关的失效模式、原因、并采取相关的控制措施。对产品特殊特性与过程特殊特性进行了识别。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控制计划  编号：CP（M）-SDK-2.0-JSY-01  日期：2022-5-22   批准：夏永飞。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default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特殊特性清单 SC-T5-2.0-JSY-01  202.4.26  批准：付静龙      APQP小组成员有识别特殊特性，产品特殊特性：座椅总成强度，过程特殊特性气密性检测、滑轨与底座连接扭矩等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PSW</w:t>
                  </w: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lang w:val="en-US" w:eastAsia="zh-CN"/>
                    </w:rPr>
                    <w:t>(APQP-0040465)</w:t>
                  </w:r>
                  <w:r>
                    <w:rPr>
                      <w:rFonts w:hint="eastAsia"/>
                      <w:lang w:eastAsia="zh-CN"/>
                    </w:rPr>
                    <w:t xml:space="preserve">  批准人员  </w:t>
                  </w:r>
                  <w:r>
                    <w:rPr>
                      <w:rFonts w:hint="eastAsia" w:ascii="宋体" w:hAnsi="宋体"/>
                      <w:sz w:val="24"/>
                      <w:u w:val="single"/>
                      <w:lang w:eastAsia="zh-CN"/>
                    </w:rPr>
                    <w:t>夏</w:t>
                  </w:r>
                  <w:r>
                    <w:rPr>
                      <w:rFonts w:hint="eastAsia" w:ascii="宋体" w:hAnsi="宋体"/>
                      <w:sz w:val="24"/>
                      <w:u w:val="single"/>
                      <w:lang w:val="en-US" w:eastAsia="zh-CN"/>
                    </w:rPr>
                    <w:t>永飞</w:t>
                  </w:r>
                  <w:r>
                    <w:rPr>
                      <w:rFonts w:hint="eastAsia" w:ascii="宋体" w:hAnsi="宋体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 xml:space="preserve"> 202</w:t>
                  </w:r>
                  <w:r>
                    <w:rPr>
                      <w:rFonts w:hint="eastAsia"/>
                      <w:lang w:val="en-US" w:eastAsia="zh-CN"/>
                    </w:rPr>
                    <w:t>3-01-17</w:t>
                  </w:r>
                  <w:r>
                    <w:rPr>
                      <w:rFonts w:hint="eastAsia"/>
                      <w:lang w:eastAsia="zh-CN"/>
                    </w:rPr>
                    <w:t xml:space="preserve">    客户批准202</w:t>
                  </w:r>
                  <w:r>
                    <w:rPr>
                      <w:rFonts w:hint="eastAsia"/>
                      <w:lang w:val="en-US" w:eastAsia="zh-CN"/>
                    </w:rPr>
                    <w:t>3-01-17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后视镜的设计 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>产品名称、型号规格</w:t>
                  </w: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H6后视镜  A9608101619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设计开发阶段的文件和记录、文件编号、审批日期，审批人、情况描述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pStyle w:val="26"/>
                    <w:tabs>
                      <w:tab w:val="center" w:pos="4153"/>
                      <w:tab w:val="right" w:pos="8306"/>
                      <w:tab w:val="clear" w:pos="4513"/>
                      <w:tab w:val="clear" w:pos="9026"/>
                    </w:tabs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楷体_GB2312" w:hAnsi="楷体_GB2312"/>
                      <w:sz w:val="24"/>
                      <w:lang w:eastAsia="zh-CN"/>
                    </w:rPr>
                    <w:t xml:space="preserve"> </w:t>
                  </w: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项目组成员职能分配表 GR-61-00-111  2019-9-16刘水泉，包括了技术、工艺、生产、质量、采购、销售等职能人员。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default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过程设计目标   GR-61-00-118   2019-11-26 刘水泉  包括了一次送样关键尺寸合格率、功能保障质量条件符合率、0KM、售后三包等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default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DFMEA  编号：FM（D）-H6WHSJ-01   日期：2019-11-5  批准：刘水泉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PFMEA   编号：FM（P）-H6WHSJ-01  日期：2023-1-11 批准：刘水泉   已经对整个加工过程的失效模式进行了分析如组装与包装。识别相关的失效模式、原因、并采取相关的控制措施。对产品特殊特性与过程特殊特性进行了识别。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控制计划  编号：CP（M）-H6WHSJ-01  日期：2022-1-13   批准：刘水泉。</w:t>
                  </w:r>
                </w:p>
                <w:p>
                  <w:pP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</w:p>
                <w:p>
                  <w:pPr>
                    <w:rPr>
                      <w:rFonts w:hint="default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Cs w:val="24"/>
                      <w:lang w:val="en-US" w:eastAsia="zh-CN" w:bidi="ar-SA"/>
                    </w:rPr>
                    <w:t>特殊特性清单SC-H6WHSJ-01  2022.3.22  批准：刘水泉      APQP小组成员有识别特殊特性，产品特殊特性：反射率、曲率半径，过程特殊特性装配扭矩、主镜、广角镜拉脱力等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PSW</w:t>
                  </w: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lang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sz w:val="18"/>
                      <w:szCs w:val="18"/>
                      <w:lang w:val="en-US" w:eastAsia="zh-CN"/>
                    </w:rPr>
                    <w:t>(CFG-1001)</w:t>
                  </w:r>
                  <w:r>
                    <w:rPr>
                      <w:rFonts w:hint="eastAsia"/>
                      <w:lang w:eastAsia="zh-CN"/>
                    </w:rPr>
                    <w:t xml:space="preserve">  批准人员  </w:t>
                  </w:r>
                  <w:r>
                    <w:rPr>
                      <w:rFonts w:hint="eastAsia" w:ascii="宋体" w:hAnsi="宋体"/>
                      <w:sz w:val="24"/>
                      <w:u w:val="single"/>
                      <w:lang w:val="en-US" w:eastAsia="zh-CN"/>
                    </w:rPr>
                    <w:t>刘水泉</w:t>
                  </w:r>
                  <w:r>
                    <w:rPr>
                      <w:rFonts w:hint="eastAsia" w:ascii="宋体" w:hAnsi="宋体"/>
                      <w:sz w:val="24"/>
                      <w:u w:val="single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 xml:space="preserve"> 20</w:t>
                  </w:r>
                  <w:r>
                    <w:rPr>
                      <w:rFonts w:hint="eastAsia"/>
                      <w:lang w:val="en-US" w:eastAsia="zh-CN"/>
                    </w:rPr>
                    <w:t>22-4-12</w:t>
                  </w:r>
                  <w:r>
                    <w:rPr>
                      <w:rFonts w:hint="eastAsia"/>
                      <w:lang w:eastAsia="zh-CN"/>
                    </w:rPr>
                    <w:t xml:space="preserve">   客户批准20</w:t>
                  </w:r>
                  <w:r>
                    <w:rPr>
                      <w:rFonts w:hint="eastAsia"/>
                      <w:lang w:val="en-US" w:eastAsia="zh-CN"/>
                    </w:rPr>
                    <w:t>22-4-12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rFonts w:ascii="宋体" w:hAnsi="宋体" w:eastAsia="宋体" w:cs="宋体"/>
                      <w:color w:val="1F2DA8"/>
                      <w:szCs w:val="18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Calibri" w:cs="Arial"/>
                <w:sz w:val="16"/>
                <w:szCs w:val="16"/>
                <w:lang w:eastAsia="zh-CN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Calibri" w:cs="Arial"/>
                <w:sz w:val="16"/>
                <w:szCs w:val="16"/>
                <w:lang w:eastAsia="zh-CN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Calibri" w:cs="Arial"/>
                <w:sz w:val="16"/>
                <w:szCs w:val="16"/>
                <w:lang w:eastAsia="zh-CN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</w:rPr>
                  </w:pPr>
                  <w:r>
                    <w:rPr>
                      <w:rFonts w:ascii="Arial" w:hAnsi="Arial" w:eastAsia="ArialMT" w:cs="Arial"/>
                      <w:sz w:val="18"/>
                      <w:szCs w:val="18"/>
                    </w:rPr>
                    <w:t>N/A</w:t>
                  </w:r>
                </w:p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after="144" w:afterLines="60"/>
              <w:rPr>
                <w:rFonts w:ascii="Arial" w:hAnsi="Arial" w:eastAsia="Calibri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eastAsia="Calibri" w:asciiTheme="majorHAnsi" w:hAnsiTheme="majorHAnsi" w:cstheme="majorHAnsi"/>
                <w:b/>
                <w:szCs w:val="20"/>
              </w:rPr>
            </w:pPr>
            <w:r>
              <w:rPr>
                <w:rFonts w:eastAsia="Calibri" w:asciiTheme="majorHAnsi" w:hAnsiTheme="majorHAnsi" w:cstheme="majorHAnsi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szCs w:val="20"/>
                <w:lang w:eastAsia="zh-CN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 xml:space="preserve">. </w:t>
            </w:r>
          </w:p>
        </w:tc>
      </w:tr>
    </w:tbl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rPr>
          <w:rFonts w:asciiTheme="majorHAnsi" w:hAnsiTheme="majorHAnsi" w:cstheme="majorHAnsi"/>
          <w:szCs w:val="20"/>
          <w:lang w:eastAsia="zh-CN"/>
        </w:rPr>
      </w:pPr>
    </w:p>
    <w:p>
      <w:pPr>
        <w:rPr>
          <w:rFonts w:asciiTheme="majorHAnsi" w:hAnsiTheme="majorHAnsi" w:cstheme="majorHAnsi"/>
          <w:szCs w:val="20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M1领导作用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5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《经营计划控制程序》GR-12</w:t>
                  </w:r>
                  <w:r>
                    <w:rPr>
                      <w:rFonts w:hint="eastAsia" w:ascii="宋体" w:hAnsi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A/0</w:t>
                  </w:r>
                </w:p>
                <w:p>
                  <w:pPr>
                    <w:jc w:val="center"/>
                    <w:outlineLvl w:val="0"/>
                    <w:rPr>
                      <w:rFonts w:ascii="宋体" w:hAnsi="宋体" w:eastAsia="宋体" w:cs="宋体"/>
                      <w:bCs/>
                      <w:iCs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质量管理体系策划控制程序；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经营计划控制程序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本过程的目标已经达成；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公司已经制定202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>202</w:t>
                  </w:r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lang w:eastAsia="zh-CN"/>
                    </w:rPr>
                    <w:t>年度经营计划： 销售额、利润指标、质量目标等；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公司每个月初召开固定会议对经营计划完成情况实施评审，总经理参加：</w:t>
                  </w:r>
                </w:p>
                <w:p>
                  <w:pPr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涉及内容：体系运行情况（KPI数据），顾客反馈情况；内审、顾客评审情况；</w:t>
                  </w:r>
                </w:p>
                <w:p>
                  <w:pPr>
                    <w:rPr>
                      <w:rFonts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风险管控情况，突发情况应对：新冠疫情应对方案：测体温和配发口罩；应急计划有效性评审；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 xml:space="preserve">    </w:t>
                  </w:r>
                </w:p>
                <w:p>
                  <w:pPr>
                    <w:rPr>
                      <w:rFonts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202</w:t>
                  </w:r>
                  <w:r>
                    <w:rPr>
                      <w:rFonts w:ascii="宋体" w:hAnsi="宋体" w:eastAsia="宋体" w:cs="宋体"/>
                      <w:sz w:val="21"/>
                      <w:szCs w:val="21"/>
                      <w:lang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年应急计划评审报告  评审日期2022年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 xml:space="preserve">0日，总经理主持    </w:t>
                  </w:r>
                </w:p>
                <w:p>
                  <w:pPr>
                    <w:rPr>
                      <w:rFonts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评审内容：火灾，人力不足、设备故障、物料短缺，网络攻击等。</w:t>
                  </w:r>
                </w:p>
                <w:p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>.</w:t>
            </w:r>
          </w:p>
          <w:p>
            <w:pPr>
              <w:spacing w:after="144" w:afterLines="60"/>
              <w:rPr>
                <w:rFonts w:ascii="Arial" w:hAnsi="Arial" w:cs="Arial"/>
                <w:bCs/>
                <w:color w:val="FF000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</w:tbl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rPr>
          <w:rFonts w:hint="eastAsia"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bookmarkStart w:id="1" w:name="_Hlk130821912"/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  <w:lang w:eastAsia="zh-CN"/>
              </w:rPr>
              <w:t>M2策划</w:t>
            </w:r>
          </w:p>
          <w:p>
            <w:pPr>
              <w:rPr>
                <w:rFonts w:ascii="Times New Roman" w:hAnsi="Times New Roman" w:cs="Times New Roman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5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bookmarkStart w:id="2" w:name="OLE_LINK10"/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bookmarkEnd w:id="2"/>
                <w:p>
                  <w:pPr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《质量风险机会控制程序》GR-16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  <w:lang w:val="en-US" w:eastAsia="zh-CN"/>
                    </w:rPr>
                    <w:t xml:space="preserve">  A/1</w:t>
                  </w:r>
                </w:p>
                <w:p>
                  <w:pPr>
                    <w:jc w:val="both"/>
                    <w:outlineLvl w:val="0"/>
                    <w:rPr>
                      <w:rFonts w:hint="default" w:ascii="宋体" w:hAnsi="宋体" w:eastAsiaTheme="minorEastAsia"/>
                      <w:color w:val="00000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</w:rPr>
                    <w:t>《应急计划和响应管理办法》GR-43-02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szCs w:val="18"/>
                      <w:lang w:val="en-US" w:eastAsia="zh-CN"/>
                    </w:rPr>
                    <w:t xml:space="preserve">  A/2</w:t>
                  </w:r>
                </w:p>
                <w:p>
                  <w:pPr>
                    <w:jc w:val="both"/>
                    <w:outlineLvl w:val="0"/>
                    <w:rPr>
                      <w:rFonts w:hint="eastAsia" w:ascii="宋体" w:hAnsi="宋体"/>
                      <w:color w:val="000000"/>
                      <w:sz w:val="18"/>
                      <w:szCs w:val="18"/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2023-202</w:t>
                  </w:r>
                  <w:r>
                    <w:rPr>
                      <w:rFonts w:hint="eastAsia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lang w:eastAsia="zh-CN"/>
                    </w:rPr>
                    <w:t>年公司经营计划，</w:t>
                  </w:r>
                  <w:r>
                    <w:rPr>
                      <w:rFonts w:hint="eastAsia"/>
                      <w:lang w:val="en-US" w:eastAsia="zh-CN"/>
                    </w:rPr>
                    <w:t>BJ-2023</w:t>
                  </w:r>
                  <w:r>
                    <w:rPr>
                      <w:rFonts w:hint="eastAsia"/>
                      <w:lang w:eastAsia="zh-CN"/>
                    </w:rPr>
                    <w:t>，202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lang w:eastAsia="zh-CN"/>
                    </w:rPr>
                    <w:t>2-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0 制定，包括公司的质量方针与质量目标，销售目标汽车产品市场： 2023年营业额1</w:t>
                  </w:r>
                  <w:r>
                    <w:rPr>
                      <w:rFonts w:hint="eastAsia"/>
                      <w:lang w:val="en-US" w:eastAsia="zh-CN"/>
                    </w:rPr>
                    <w:t>00</w:t>
                  </w:r>
                  <w:r>
                    <w:rPr>
                      <w:rFonts w:hint="eastAsia"/>
                      <w:lang w:eastAsia="zh-CN"/>
                    </w:rPr>
                    <w:t>万；产品发展战略以以</w:t>
                  </w:r>
                  <w:r>
                    <w:rPr>
                      <w:rFonts w:hint="eastAsia"/>
                      <w:lang w:val="en-US" w:eastAsia="zh-CN"/>
                    </w:rPr>
                    <w:t>空气悬架系统为主</w:t>
                  </w:r>
                  <w:r>
                    <w:rPr>
                      <w:rFonts w:hint="eastAsia"/>
                      <w:lang w:eastAsia="zh-CN"/>
                    </w:rPr>
                    <w:t>，公司的成本目标规划，规划了未来2年发展方向。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风险与机遇识别及措施评价表  最新一次风险识别评价的人员评估人员</w:t>
                  </w:r>
                  <w:r>
                    <w:rPr>
                      <w:rFonts w:hint="eastAsia"/>
                      <w:lang w:val="en-US" w:eastAsia="zh-CN"/>
                    </w:rPr>
                    <w:t>夏永飞</w:t>
                  </w:r>
                  <w:r>
                    <w:rPr>
                      <w:rFonts w:hint="eastAsia"/>
                      <w:lang w:eastAsia="zh-CN"/>
                    </w:rPr>
                    <w:t xml:space="preserve">、  </w:t>
                  </w:r>
                  <w:r>
                    <w:rPr>
                      <w:rFonts w:hint="eastAsia"/>
                      <w:lang w:val="en-US" w:eastAsia="zh-CN"/>
                    </w:rPr>
                    <w:t>贾会涛、张慧、郭建军、刘昊明等</w:t>
                  </w:r>
                  <w:r>
                    <w:rPr>
                      <w:rFonts w:hint="eastAsia"/>
                      <w:lang w:eastAsia="zh-CN"/>
                    </w:rPr>
                    <w:t xml:space="preserve"> ；评估日期：202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lang w:eastAsia="zh-CN"/>
                    </w:rPr>
                    <w:t>-</w:t>
                  </w:r>
                  <w:r>
                    <w:rPr>
                      <w:rFonts w:hint="eastAsia"/>
                      <w:lang w:val="en-US" w:eastAsia="zh-CN"/>
                    </w:rPr>
                    <w:t>27</w:t>
                  </w:r>
                  <w:r>
                    <w:rPr>
                      <w:rFonts w:hint="eastAsia"/>
                      <w:lang w:eastAsia="zh-CN"/>
                    </w:rPr>
                    <w:t>，对质量管理体系识别的</w:t>
                  </w:r>
                  <w:r>
                    <w:rPr>
                      <w:rFonts w:hint="eastAsia"/>
                      <w:lang w:val="en-US" w:eastAsia="zh-CN"/>
                    </w:rPr>
                    <w:t>25</w:t>
                  </w:r>
                  <w:r>
                    <w:rPr>
                      <w:rFonts w:hint="eastAsia"/>
                      <w:lang w:eastAsia="zh-CN"/>
                    </w:rPr>
                    <w:t xml:space="preserve">个过程风险进行了分析。 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相关方要求与期望表</w:t>
                  </w:r>
                  <w:r>
                    <w:rPr>
                      <w:rFonts w:hint="eastAsia"/>
                      <w:lang w:eastAsia="zh-CN"/>
                    </w:rPr>
                    <w:t xml:space="preserve">   更新日期：2023-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lang w:eastAsia="zh-CN"/>
                    </w:rPr>
                    <w:t>-13，对内外部相关方进行了识别，并对其要求与期望进行了识别，并在质量目标中对相关的期望进行监视。.</w:t>
                  </w:r>
                </w:p>
                <w:p>
                  <w:pPr>
                    <w:ind w:firstLine="400" w:firstLineChars="200"/>
                    <w:rPr>
                      <w:lang w:eastAsia="zh-CN"/>
                    </w:rPr>
                  </w:pP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内、外部环境识别及应对措施   。最新评估日期： 2023-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lang w:eastAsia="zh-CN"/>
                    </w:rPr>
                    <w:t xml:space="preserve">-15 评审人员： </w:t>
                  </w:r>
                  <w:r>
                    <w:rPr>
                      <w:rFonts w:hint="eastAsia"/>
                      <w:lang w:val="en-US" w:eastAsia="zh-CN"/>
                    </w:rPr>
                    <w:t>夏永飞</w:t>
                  </w:r>
                  <w:r>
                    <w:rPr>
                      <w:rFonts w:hint="eastAsia"/>
                      <w:lang w:eastAsia="zh-CN"/>
                    </w:rPr>
                    <w:t xml:space="preserve">、  </w:t>
                  </w:r>
                  <w:r>
                    <w:rPr>
                      <w:rFonts w:hint="eastAsia"/>
                      <w:lang w:val="en-US" w:eastAsia="zh-CN"/>
                    </w:rPr>
                    <w:t>贾会涛、张慧、郭建军、刘昊明</w:t>
                  </w:r>
                  <w:r>
                    <w:rPr>
                      <w:rFonts w:hint="eastAsia"/>
                      <w:lang w:eastAsia="zh-CN"/>
                    </w:rPr>
                    <w:t>。对内外部风险进行了风险与机遇评估分析，并采取了相关措施。如风险：受年前疫情影响，经济下行较快，上半年会初步恢复，但是较慢.上半年订单可能会较少。风险应对措施：开发新的客户</w:t>
                  </w:r>
                </w:p>
                <w:p>
                  <w:pPr>
                    <w:ind w:firstLine="600" w:firstLineChars="300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                    </w:t>
                  </w:r>
                </w:p>
                <w:p>
                  <w:pPr>
                    <w:rPr>
                      <w:rFonts w:ascii="宋体" w:hAnsi="宋体" w:eastAsia="宋体" w:cs="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rFonts w:hint="eastAsia" w:ascii="宋体" w:hAnsi="宋体" w:eastAsia="宋体" w:cs="宋体"/>
                      <w:b/>
                      <w:sz w:val="21"/>
                      <w:szCs w:val="21"/>
                      <w:lang w:eastAsia="zh-CN"/>
                    </w:rPr>
                    <w:t>2022年应急计划评审报告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 xml:space="preserve">  评审日期2022年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月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 xml:space="preserve">0日，总经理主持    </w:t>
                  </w:r>
                </w:p>
                <w:p>
                  <w:pPr>
                    <w:rPr>
                      <w:rFonts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eastAsia="zh-CN"/>
                    </w:rPr>
                    <w:t>评审内容：火灾，人力不足、设备故障、物料短缺，网络攻击等。</w:t>
                  </w:r>
                </w:p>
                <w:p>
                  <w:pPr>
                    <w:rPr>
                      <w:rFonts w:ascii="Times New Roman" w:hAnsi="Times New Roman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bookmarkStart w:id="3" w:name="OLE_LINK5" w:colFirst="1" w:colLast="1"/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>.</w:t>
            </w:r>
          </w:p>
          <w:p>
            <w:pPr>
              <w:spacing w:after="144" w:afterLines="60"/>
              <w:rPr>
                <w:rFonts w:ascii="Arial" w:hAnsi="Arial" w:cs="Arial"/>
                <w:bCs/>
                <w:color w:val="FF000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  <w:bookmarkEnd w:id="3"/>
    </w:tbl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Cs w:val="20"/>
                <w:highlight w:val="green"/>
                <w:lang w:eastAsia="zh-CN"/>
              </w:rPr>
              <w:br w:type="page"/>
            </w: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M3数据分析和评价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《统计技术控制程序》 GR-22   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A/0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        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《质量成本控制程序》 GR-22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     A/0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《持续改进控制程序》GR-14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      A/0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已达成KPI目标；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公司通过每个月对各个过程KPI实施评审对数据分析和评价；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未达成目标过程责成负责人实施纠正，下个月质量会议汇报进展和达成情况。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统计技术的使用情况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>.</w:t>
            </w:r>
          </w:p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</w:tbl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hint="eastAsia" w:asciiTheme="majorHAnsi" w:hAnsiTheme="majorHAnsi" w:cstheme="majorHAnsi"/>
          <w:szCs w:val="20"/>
          <w:highlight w:val="green"/>
          <w:lang w:eastAsia="zh-CN"/>
        </w:rPr>
      </w:pPr>
    </w:p>
    <w:bookmarkEnd w:id="1"/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  <w:r>
        <w:rPr>
          <w:rFonts w:asciiTheme="majorHAnsi" w:hAnsiTheme="majorHAnsi" w:cstheme="majorHAnsi"/>
          <w:szCs w:val="20"/>
          <w:highlight w:val="green"/>
          <w:lang w:eastAsia="zh-CN"/>
        </w:rPr>
        <w:br w:type="page"/>
      </w:r>
    </w:p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  <w:bookmarkStart w:id="4" w:name="_Hlk130822089"/>
      <w:bookmarkStart w:id="5" w:name="_Hlk130821990"/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Cs w:val="20"/>
                <w:highlight w:val="green"/>
                <w:lang w:eastAsia="zh-CN"/>
              </w:rPr>
              <w:br w:type="page"/>
            </w: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M6改进</w:t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jc w:val="left"/>
                    <w:rPr>
                      <w:rFonts w:hint="default" w:ascii="宋体" w:hAnsi="宋体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《持续改进控制程序》GR-14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A/0</w:t>
                  </w:r>
                </w:p>
                <w:p>
                  <w:pPr>
                    <w:jc w:val="left"/>
                    <w:rPr>
                      <w:rFonts w:hint="default" w:ascii="宋体" w:hAnsi="宋体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《防错控制程序》GR-63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 A/0</w:t>
                  </w:r>
                </w:p>
                <w:p>
                  <w:pPr>
                    <w:jc w:val="left"/>
                    <w:rPr>
                      <w:rFonts w:hint="default" w:ascii="宋体" w:hAnsi="宋体" w:eastAsia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《质量风险机遇控制程序》GR-16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 A/1</w:t>
                  </w:r>
                </w:p>
                <w:p>
                  <w:pPr>
                    <w:rPr>
                      <w:rFonts w:hint="default" w:ascii="Times New Roman" w:hAnsi="Times New Roman" w:cs="Times New Roman" w:eastAsiaTheme="minorEastAsia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《提案管理办法》GR-14-01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  A/0</w:t>
                  </w:r>
                </w:p>
                <w:p>
                  <w:pPr>
                    <w:spacing w:before="60" w:after="60"/>
                    <w:rPr>
                      <w:rFonts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</w:pPr>
                </w:p>
                <w:p>
                  <w:pPr>
                    <w:spacing w:before="60" w:after="60"/>
                    <w:rPr>
                      <w:rFonts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>持续改进情况：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 xml:space="preserve">持续改进计划 制定部门：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  <w:t>工艺部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>，  持续改善项目：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  <w:t>策划气囊翻边工装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>。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>改善前状况：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  <w:t>气囊翻边不易操作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>。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>改善措施：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  <w:t>增加工装，便于装配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eastAsia="zh-CN"/>
                    </w:rPr>
                    <w:t>持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  <w:t>续改进计划  质量部门：2023/1/10   持续改善项目：结合绩效表现，均满足现有质量目标，经会议决策提升质量目标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  <w:t xml:space="preserve">改善前状况：入库检验合格率：≥99.5% 、过程质量直通率：≥99%、0公里质量发生率：≤1000PPM     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none"/>
                      <w:lang w:val="en-US" w:eastAsia="zh-CN"/>
                    </w:rPr>
                    <w:t xml:space="preserve"> 改善后：供应商PPM：≤1200PPM、过程质量直通率：≥99.5%、0公里质量发生率：≤300PPM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bookmarkStart w:id="6" w:name="OLE_LINK1" w:colFirst="1" w:colLast="1"/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>.</w:t>
            </w:r>
          </w:p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  <w:bookmarkEnd w:id="6"/>
    </w:tbl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bookmarkEnd w:id="4"/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Cs w:val="20"/>
                <w:highlight w:val="green"/>
                <w:lang w:eastAsia="zh-CN"/>
              </w:rPr>
              <w:br w:type="page"/>
            </w: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S14纠正预防措施管理</w:t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default" w:ascii="宋体" w:hAnsi="宋体" w:eastAsiaTheme="minorEastAsia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  <w:szCs w:val="18"/>
                    </w:rPr>
                    <w:t>《纠正和预防措施控制程序》 GR-75</w:t>
                  </w:r>
                  <w:r>
                    <w:rPr>
                      <w:rFonts w:hint="eastAsia" w:ascii="宋体" w:hAnsi="宋体"/>
                      <w:sz w:val="18"/>
                      <w:szCs w:val="18"/>
                      <w:lang w:val="en-US" w:eastAsia="zh-CN"/>
                    </w:rPr>
                    <w:t xml:space="preserve"> A/0</w:t>
                  </w:r>
                </w:p>
                <w:p>
                  <w:pPr>
                    <w:rPr>
                      <w:rFonts w:hint="default" w:ascii="Times New Roman" w:hAnsi="Times New Roman" w:cs="Times New Roman" w:eastAsiaTheme="minorEastAsia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《再发防止控制程序》GR-76</w:t>
                  </w:r>
                  <w:r>
                    <w:rPr>
                      <w:rFonts w:hint="eastAsia" w:ascii="宋体" w:hAnsi="宋体"/>
                      <w:sz w:val="18"/>
                      <w:lang w:val="en-US" w:eastAsia="zh-CN"/>
                    </w:rPr>
                    <w:t xml:space="preserve">   A/0</w:t>
                  </w:r>
                </w:p>
                <w:p>
                  <w:pPr>
                    <w:spacing w:before="60" w:after="60"/>
                    <w:rPr>
                      <w:rFonts w:hint="default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 </w:t>
                  </w:r>
                </w:p>
                <w:p>
                  <w:pPr>
                    <w:spacing w:before="60" w:after="6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spacing w:before="60" w:after="60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纠正预防措施来源：内审、顾客审核、认证机构审核、顾客反馈、不合格品统计分析输出等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本公司内部发出的纠正措施情况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>.</w:t>
            </w:r>
          </w:p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  <w:r>
              <w:rPr>
                <w:rFonts w:hint="eastAsia" w:ascii="Arial" w:hAnsi="Arial" w:cs="Arial"/>
                <w:szCs w:val="20"/>
              </w:rPr>
              <w:t>.</w:t>
            </w:r>
          </w:p>
        </w:tc>
      </w:tr>
    </w:tbl>
    <w:p>
      <w:pPr>
        <w:rPr>
          <w:rFonts w:asciiTheme="majorHAnsi" w:hAnsiTheme="majorHAnsi" w:cstheme="majorHAnsi"/>
          <w:szCs w:val="20"/>
          <w:highlight w:val="green"/>
          <w:lang w:eastAsia="zh-CN"/>
        </w:rPr>
      </w:pPr>
    </w:p>
    <w:bookmarkEnd w:id="5"/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rPr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 w:asciiTheme="majorHAnsi" w:hAnsiTheme="majorHAnsi" w:cstheme="majorHAnsi"/>
                <w:b/>
                <w:szCs w:val="20"/>
              </w:rPr>
              <w:t>Process Name</w:t>
            </w:r>
            <w:r>
              <w:rPr>
                <w:rFonts w:eastAsia="Calibri" w:asciiTheme="majorHAnsi" w:hAnsiTheme="majorHAnsi" w:cstheme="majorHAnsi"/>
                <w:b/>
                <w:szCs w:val="20"/>
              </w:rPr>
              <w:br w:type="textWrapping"/>
            </w:r>
            <w:r>
              <w:rPr>
                <w:rFonts w:eastAsia="Calibri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eastAsia="Calibri" w:asciiTheme="majorHAnsi" w:hAnsiTheme="majorHAnsi" w:cstheme="majorHAnsi"/>
                <w:b/>
                <w:szCs w:val="20"/>
              </w:rPr>
            </w:pPr>
            <w:r>
              <w:rPr>
                <w:rFonts w:eastAsia="Calibri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spacing w:after="144" w:afterLines="60"/>
              <w:rPr>
                <w:rFonts w:eastAsia="Calibri" w:asciiTheme="majorHAnsi" w:hAnsiTheme="majorHAnsi" w:cstheme="majorHAnsi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Arial"/>
                <w:b/>
                <w:bCs/>
                <w:snapToGrid w:val="0"/>
                <w:sz w:val="18"/>
                <w:szCs w:val="18"/>
                <w:lang w:val="en-AU" w:eastAsia="zh-CN"/>
              </w:rPr>
              <w:t>S6记录管理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eastAsia="Calibri" w:asciiTheme="majorHAnsi" w:hAnsiTheme="majorHAnsi" w:cstheme="majorHAnsi"/>
                <w:b/>
                <w:szCs w:val="20"/>
              </w:rPr>
            </w:pPr>
            <w:r>
              <w:rPr>
                <w:rFonts w:eastAsia="Calibri" w:asciiTheme="majorHAnsi" w:hAnsiTheme="majorHAnsi" w:cstheme="majorHAnsi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 《文件控制程序》GR-21  A/3</w:t>
                  </w:r>
                </w:p>
                <w:p>
                  <w:pPr>
                    <w:jc w:val="left"/>
                    <w:rPr>
                      <w:rFonts w:hint="default" w:ascii="宋体" w:hAnsi="宋体" w:eastAsiaTheme="minorEastAsia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</w:rPr>
                    <w:t>《设计文件管理办法》 GR-21-01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lang w:val="en-US" w:eastAsia="zh-CN"/>
                    </w:rPr>
                    <w:t xml:space="preserve"> A/0</w:t>
                  </w:r>
                </w:p>
                <w:p>
                  <w:pPr>
                    <w:rPr>
                      <w:rFonts w:hint="default" w:ascii="宋体" w:hAnsi="宋体" w:eastAsiaTheme="minorEastAsia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</w:rPr>
                    <w:t>《记录和档案管理》 GR-72-02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lang w:val="en-US" w:eastAsia="zh-CN"/>
                    </w:rPr>
                    <w:t xml:space="preserve">  A/0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文件名称、文件编号、版本、控制情况：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质量手册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 GR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-01  A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/7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         良好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设计开发控制程序GR-61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A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/1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         良好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监视和测量装置控制程序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A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/2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          良好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设计变更控制程序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GR-62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A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/3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            良好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记录名称     编号：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GR-71-02-06</w:t>
                  </w:r>
                  <w:r>
                    <w:rPr>
                      <w:rFonts w:hint="eastAsia"/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lang w:val="en-US" w:eastAsia="zh-CN"/>
                    </w:rPr>
                    <w:t>A/0</w:t>
                  </w:r>
                  <w:r>
                    <w:rPr>
                      <w:rFonts w:hint="eastAsia"/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lang w:val="en-US" w:eastAsia="zh-CN"/>
                    </w:rPr>
                    <w:t>制程检查确认表</w:t>
                  </w:r>
                  <w:r>
                    <w:rPr>
                      <w:rFonts w:hint="eastAsia"/>
                      <w:lang w:eastAsia="zh-CN"/>
                    </w:rPr>
                    <w:t xml:space="preserve">  保存时间规定15年，良好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GR-71-02-01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t>A/0</w:t>
                  </w:r>
                  <w:r>
                    <w:rPr>
                      <w:rFonts w:hint="eastAsia"/>
                      <w:lang w:eastAsia="zh-CN"/>
                    </w:rPr>
                    <w:t xml:space="preserve">  </w:t>
                  </w:r>
                  <w:r>
                    <w:rPr>
                      <w:rFonts w:hint="eastAsia"/>
                      <w:lang w:val="en-US" w:eastAsia="zh-CN"/>
                    </w:rPr>
                    <w:t xml:space="preserve"> 首件产品确认表</w:t>
                  </w:r>
                  <w:r>
                    <w:rPr>
                      <w:rFonts w:hint="eastAsia"/>
                      <w:lang w:eastAsia="zh-CN"/>
                    </w:rPr>
                    <w:t xml:space="preserve">   保存时间规定15年，良好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GR-71-03-04</w:t>
                  </w:r>
                  <w:r>
                    <w:rPr>
                      <w:lang w:eastAsia="zh-CN"/>
                    </w:rPr>
                    <w:t xml:space="preserve"> A</w:t>
                  </w:r>
                  <w:r>
                    <w:rPr>
                      <w:rFonts w:hint="eastAsia"/>
                      <w:lang w:val="en-US" w:eastAsia="zh-CN"/>
                    </w:rPr>
                    <w:t>/0</w:t>
                  </w:r>
                  <w:r>
                    <w:rPr>
                      <w:rFonts w:hint="eastAsia"/>
                      <w:lang w:eastAsia="zh-CN"/>
                    </w:rPr>
                    <w:t xml:space="preserve">    </w:t>
                  </w:r>
                  <w:r>
                    <w:rPr>
                      <w:rFonts w:hint="eastAsia"/>
                      <w:lang w:val="en-US" w:eastAsia="zh-CN"/>
                    </w:rPr>
                    <w:t>产品出厂检验报告</w:t>
                  </w:r>
                  <w:r>
                    <w:rPr>
                      <w:rFonts w:hint="eastAsia"/>
                      <w:lang w:eastAsia="zh-CN"/>
                    </w:rPr>
                    <w:t xml:space="preserve">  保存时间规定15年，良好</w:t>
                  </w:r>
                </w:p>
                <w:p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GR-72-00-14 A/0</w:t>
                  </w:r>
                  <w:r>
                    <w:rPr>
                      <w:rFonts w:hint="eastAsia"/>
                      <w:lang w:eastAsia="zh-CN"/>
                    </w:rPr>
                    <w:t xml:space="preserve">   </w:t>
                  </w:r>
                  <w:r>
                    <w:rPr>
                      <w:rFonts w:hint="eastAsia"/>
                      <w:lang w:val="en-US" w:eastAsia="zh-CN"/>
                    </w:rPr>
                    <w:t>试验报告</w:t>
                  </w:r>
                  <w:r>
                    <w:rPr>
                      <w:rFonts w:hint="eastAsia"/>
                      <w:lang w:eastAsia="zh-CN"/>
                    </w:rPr>
                    <w:t xml:space="preserve"> 保存时间规定15年，良好</w:t>
                  </w:r>
                </w:p>
                <w:p>
                  <w:pPr>
                    <w:rPr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Calibri" w:cs="Arial"/>
                <w:sz w:val="16"/>
                <w:szCs w:val="16"/>
                <w:lang w:eastAsia="zh-CN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eastAsia="ArialMT" w:cs="Arial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Calibri" w:cs="Arial"/>
                <w:sz w:val="16"/>
                <w:szCs w:val="16"/>
                <w:lang w:eastAsia="zh-CN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Calibri" w:cs="Arial"/>
                <w:sz w:val="16"/>
                <w:szCs w:val="16"/>
                <w:lang w:eastAsia="zh-CN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eastAsia="ArialMT" w:cs="Arial"/>
                      <w:sz w:val="18"/>
                      <w:szCs w:val="18"/>
                    </w:rPr>
                    <w:t>N/A</w:t>
                  </w: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eastAsia="Calibri" w:asciiTheme="majorHAnsi" w:hAnsiTheme="majorHAnsi" w:cstheme="majorHAnsi"/>
                <w:b/>
                <w:szCs w:val="20"/>
              </w:rPr>
            </w:pPr>
            <w:r>
              <w:rPr>
                <w:rFonts w:eastAsia="Calibri" w:asciiTheme="majorHAnsi" w:hAnsiTheme="majorHAnsi" w:cstheme="majorHAnsi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 xml:space="preserve">. </w:t>
            </w:r>
          </w:p>
          <w:p>
            <w:pPr>
              <w:spacing w:after="144" w:afterLines="60"/>
              <w:rPr>
                <w:rFonts w:ascii="Arial" w:hAnsi="Arial" w:cs="Arial"/>
                <w:szCs w:val="20"/>
                <w:lang w:eastAsia="zh-CN"/>
              </w:rPr>
            </w:pPr>
          </w:p>
        </w:tc>
      </w:tr>
    </w:tbl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Arial" w:hAnsi="Arial" w:eastAsia="Times New Roman" w:cs="Arial"/>
                <w:b/>
                <w:bCs/>
                <w:sz w:val="18"/>
                <w:szCs w:val="18"/>
                <w:lang w:val="en-AU" w:eastAsia="zh-CN"/>
              </w:rPr>
              <w:t>S9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AU" w:eastAsia="zh-CN"/>
              </w:rPr>
              <w:t>产品标识及可追溯性管理</w:t>
            </w:r>
          </w:p>
          <w:p>
            <w:pPr>
              <w:rPr>
                <w:rFonts w:ascii="Times New Roman" w:hAnsi="Times New Roman" w:eastAsia="宋体" w:cs="Arial"/>
                <w:snapToGrid w:val="0"/>
                <w:sz w:val="18"/>
                <w:szCs w:val="18"/>
                <w:lang w:val="en-AU" w:eastAsia="zh-CN"/>
              </w:rPr>
            </w:pPr>
          </w:p>
          <w:p>
            <w:pPr>
              <w:rPr>
                <w:rFonts w:asciiTheme="minorEastAsia" w:hAnsiTheme="minorEastAsia"/>
                <w:szCs w:val="20"/>
                <w:lang w:val="en-AU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default" w:hAnsi="宋体"/>
                      <w:color w:val="000000" w:themeColor="text1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eastAsia="zh-CN"/>
                    </w:rPr>
                    <w:t>《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</w:rPr>
                    <w:t>原材料物流管理程序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eastAsia="zh-CN"/>
                    </w:rPr>
                    <w:t>》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</w:rPr>
                    <w:t>GR-43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val="en-US" w:eastAsia="zh-CN"/>
                    </w:rPr>
                    <w:t xml:space="preserve"> A/0</w:t>
                  </w:r>
                </w:p>
                <w:p>
                  <w:pPr>
                    <w:rPr>
                      <w:rFonts w:hint="default" w:hAnsi="宋体"/>
                      <w:color w:val="000000" w:themeColor="text1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eastAsia="zh-CN"/>
                    </w:rPr>
                    <w:t>《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</w:rPr>
                    <w:t>仓储管理办法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eastAsia="zh-CN"/>
                    </w:rPr>
                    <w:t>》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</w:rPr>
                    <w:t>GR-43-01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val="en-US" w:eastAsia="zh-CN"/>
                    </w:rPr>
                    <w:t xml:space="preserve"> A/O</w:t>
                  </w:r>
                </w:p>
                <w:p>
                  <w:pPr>
                    <w:rPr>
                      <w:rFonts w:hint="default" w:ascii="Times New Roman" w:hAnsi="Times New Roman" w:cs="Times New Roman" w:eastAsiaTheme="minorEastAsia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eastAsia="zh-CN"/>
                    </w:rPr>
                    <w:t>《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</w:rPr>
                    <w:t>产品标识及可追溯性管理办法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eastAsia="zh-CN"/>
                    </w:rPr>
                    <w:t>》</w:t>
                  </w:r>
                  <w:r>
                    <w:rPr>
                      <w:rFonts w:hAnsi="宋体"/>
                      <w:color w:val="000000" w:themeColor="text1"/>
                      <w:sz w:val="18"/>
                      <w:szCs w:val="18"/>
                    </w:rPr>
                    <w:t>GR-43-05</w:t>
                  </w:r>
                  <w:r>
                    <w:rPr>
                      <w:rFonts w:hint="eastAsia" w:hAnsi="宋体"/>
                      <w:color w:val="000000" w:themeColor="text1"/>
                      <w:sz w:val="18"/>
                      <w:szCs w:val="18"/>
                      <w:lang w:val="en-US" w:eastAsia="zh-CN"/>
                    </w:rPr>
                    <w:t xml:space="preserve">  A/0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物料存储情况与标识情况：</w:t>
                  </w:r>
                </w:p>
                <w:p>
                  <w:pPr>
                    <w:ind w:firstLine="233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物料摆放良好</w:t>
                  </w:r>
                  <w:r>
                    <w:rPr>
                      <w:rFonts w:hint="eastAsia" w:ascii="Arial" w:hAnsi="Arial" w:cs="Arial"/>
                      <w:sz w:val="21"/>
                      <w:szCs w:val="21"/>
                      <w:lang w:eastAsia="zh-CN"/>
                    </w:rPr>
                    <w:t xml:space="preserve">  标签，标识物料规格型号，客户名称，产品生产批号，产品重量，产品存放安全注意事项，现场未发现因物料管理导致的霉变。</w:t>
                  </w:r>
                </w:p>
                <w:p>
                  <w:pPr>
                    <w:ind w:firstLine="233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ind w:firstLine="233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sz w:val="21"/>
                      <w:szCs w:val="21"/>
                      <w:lang w:eastAsia="zh-CN"/>
                    </w:rPr>
                    <w:t>物料库存管理：</w:t>
                  </w:r>
                </w:p>
                <w:p>
                  <w:pPr>
                    <w:ind w:firstLine="233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sz w:val="21"/>
                      <w:szCs w:val="21"/>
                      <w:lang w:eastAsia="zh-CN"/>
                    </w:rPr>
                    <w:t>抽查</w:t>
                  </w:r>
                </w:p>
                <w:p>
                  <w:pPr>
                    <w:ind w:firstLine="453" w:firstLineChars="216"/>
                    <w:rPr>
                      <w:rFonts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  <w:t>塑胶件，型号10227-1 A/B.库存账目20000 个，实物数量，20000个实际实物数量与物料卡数量一致。</w:t>
                  </w:r>
                </w:p>
                <w:p>
                  <w:pPr>
                    <w:ind w:firstLine="453" w:firstLineChars="216"/>
                    <w:rPr>
                      <w:rFonts w:hint="eastAsia"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</w:pPr>
                </w:p>
                <w:p>
                  <w:pPr>
                    <w:ind w:firstLine="453" w:firstLineChars="216"/>
                    <w:rPr>
                      <w:rFonts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  <w:t>EVA胶圈，型号10227-2 A  库存账目20000个，实物数量，20000个,实际实物数量与物料卡数量一致。</w:t>
                  </w:r>
                </w:p>
                <w:p>
                  <w:pPr>
                    <w:ind w:firstLine="453" w:firstLineChars="216"/>
                    <w:rPr>
                      <w:rFonts w:hint="eastAsia"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</w:pPr>
                </w:p>
                <w:p>
                  <w:pPr>
                    <w:ind w:firstLine="453" w:firstLineChars="216"/>
                    <w:rPr>
                      <w:rFonts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</w:pPr>
                  <w:r>
                    <w:rPr>
                      <w:rFonts w:hint="eastAsia" w:ascii="Arial" w:hAnsi="Arial" w:cs="Arial"/>
                      <w:sz w:val="21"/>
                      <w:szCs w:val="21"/>
                      <w:highlight w:val="yellow"/>
                      <w:lang w:eastAsia="zh-CN"/>
                    </w:rPr>
                    <w:t>库存成品黄色 小D型卡扣 6600108128   库存账目10000PCS，实物数量，10000PCS实际实物数量与物料卡数量一致。</w:t>
                  </w:r>
                </w:p>
                <w:p>
                  <w:pPr>
                    <w:ind w:firstLine="453" w:firstLineChars="216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ind w:firstLine="233"/>
                    <w:rPr>
                      <w:rFonts w:ascii="Arial" w:hAnsi="Arial" w:cs="Arial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spacing w:after="120"/>
                    <w:rPr>
                      <w:rFonts w:ascii="Times New Roman" w:hAnsi="Times New Roman" w:eastAsia="宋体" w:cs="Times New Roman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szCs w:val="20"/>
                <w:lang w:eastAsia="zh-CN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 xml:space="preserve">. </w:t>
            </w:r>
          </w:p>
        </w:tc>
      </w:tr>
    </w:tbl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Theme="minorEastAsia" w:hAnsiTheme="minorEastAsia"/>
                <w:szCs w:val="20"/>
                <w:lang w:eastAsia="zh-CN"/>
              </w:rPr>
            </w:pPr>
            <w:r>
              <w:rPr>
                <w:rFonts w:hint="eastAsia" w:ascii="Arial" w:hAnsi="Arial" w:eastAsia="Times New Roman" w:cs="Arial"/>
                <w:b/>
                <w:bCs/>
                <w:sz w:val="18"/>
                <w:szCs w:val="18"/>
                <w:lang w:val="en-AU" w:eastAsia="zh-CN"/>
              </w:rPr>
              <w:t>S2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AU" w:eastAsia="zh-CN"/>
              </w:rPr>
              <w:t>监视和测量资源管理</w:t>
            </w:r>
          </w:p>
          <w:p>
            <w:pPr>
              <w:rPr>
                <w:rFonts w:asciiTheme="minorEastAsia" w:hAnsiTheme="minorEastAsia"/>
                <w:szCs w:val="20"/>
                <w:lang w:val="en-AU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</w:rPr>
                    <w:t>《监视测量装置控制程序》GR-55</w:t>
                  </w:r>
                  <w:r>
                    <w:rPr>
                      <w:rFonts w:hint="eastAsia" w:ascii="宋体" w:hAnsi="宋体"/>
                      <w:color w:val="000000"/>
                      <w:lang w:eastAsia="zh-CN"/>
                    </w:rPr>
                    <w:t xml:space="preserve">  </w:t>
                  </w:r>
                  <w:r>
                    <w:rPr>
                      <w:rFonts w:hint="eastAsia" w:ascii="宋体" w:hAnsi="宋体"/>
                      <w:color w:val="000000"/>
                      <w:lang w:val="en-US" w:eastAsia="zh-CN"/>
                    </w:rPr>
                    <w:t>A/2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监视和测量设备的抽查：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检测设备的名称、编号或型号、校准有效期、使用状态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 w:bidi="ar"/>
                    </w:rPr>
                    <w:t xml:space="preserve">数显卡尺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val="en-US" w:eastAsia="zh-CN" w:bidi="ar"/>
                    </w:rPr>
                    <w:t>211203030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 w:bidi="ar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、2022-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18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~2023-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11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、完好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val="en-US" w:eastAsia="zh-CN" w:bidi="ar"/>
                    </w:rPr>
                    <w:t>推拉力计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 w:bidi="ar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val="en-US" w:eastAsia="zh-CN" w:bidi="ar"/>
                    </w:rPr>
                    <w:t>2300121211751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、2022-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29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~2023-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-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28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、完好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color w:val="0000FF"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监视和测量设备的MSA抽查：MSA计划日期  2023-1-3   ，制作人员：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姚明阳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，</w:t>
                  </w:r>
                </w:p>
                <w:p>
                  <w:pPr>
                    <w:ind w:firstLine="201" w:firstLineChars="100"/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检测设备的名称、分析方法、MSA日期、MSA结果</w:t>
                  </w:r>
                </w:p>
                <w:p>
                  <w:pPr>
                    <w:rPr>
                      <w:rFonts w:hint="default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eastAsia="zh-CN" w:bidi="ar"/>
                    </w:rPr>
                    <w:t xml:space="preserve">数显卡尺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  <w:lang w:val="en-US" w:eastAsia="zh-CN" w:bidi="ar"/>
                    </w:rPr>
                    <w:t>211203030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、 GRR   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气囊上盖外径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 xml:space="preserve"> ，产品特性1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9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±0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、202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3.1.15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、ndc=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37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、GRR=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>3.7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%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val="en-US" w:eastAsia="zh-CN"/>
                    </w:rPr>
                    <w:t xml:space="preserve">    测量系统可接受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spacing w:after="120"/>
                    <w:rPr>
                      <w:rFonts w:ascii="Times New Roman" w:hAnsi="Times New Roman" w:eastAsia="宋体" w:cs="Times New Roman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szCs w:val="20"/>
                <w:lang w:eastAsia="zh-CN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 xml:space="preserve">. </w:t>
            </w:r>
          </w:p>
        </w:tc>
      </w:tr>
    </w:tbl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tbl>
      <w:tblPr>
        <w:tblStyle w:val="40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7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Process Name</w:t>
            </w:r>
            <w:r>
              <w:rPr>
                <w:rFonts w:ascii="Arial" w:hAnsi="Arial" w:eastAsia="Calibri" w:cs="Arial"/>
                <w:b/>
                <w:szCs w:val="20"/>
              </w:rPr>
              <w:br w:type="textWrapping"/>
            </w:r>
            <w:r>
              <w:rPr>
                <w:rFonts w:ascii="Arial" w:hAnsi="Arial" w:eastAsia="Calibri" w:cs="Arial"/>
                <w:sz w:val="16"/>
                <w:szCs w:val="16"/>
              </w:rPr>
              <w:t xml:space="preserve">Enter the name of the organization's process </w:t>
            </w:r>
          </w:p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mandatory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Theme="minorEastAsia" w:hAnsiTheme="minorEastAsia"/>
                <w:szCs w:val="20"/>
                <w:lang w:val="en-AU" w:eastAsia="zh-CN"/>
              </w:rPr>
            </w:pPr>
            <w:r>
              <w:rPr>
                <w:rFonts w:hint="eastAsia" w:ascii="Arial" w:hAnsi="Arial" w:eastAsia="Times New Roman" w:cs="Arial"/>
                <w:b/>
                <w:bCs/>
                <w:sz w:val="18"/>
                <w:szCs w:val="18"/>
                <w:lang w:val="en-AU" w:eastAsia="zh-CN"/>
              </w:rPr>
              <w:t>S3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AU" w:eastAsia="zh-CN"/>
              </w:rPr>
              <w:t>试验室管理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Comments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Audit information: Information about the audit content in detail, like checked documents and procedures, raised NCs and so on. mandatory field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涉及的程序文件或作业指导书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  <w:t>文件名称、文件编号、版本：</w:t>
                  </w:r>
                </w:p>
                <w:p>
                  <w:pPr>
                    <w:jc w:val="left"/>
                    <w:rPr>
                      <w:rFonts w:hint="default" w:ascii="宋体" w:hAnsi="宋体" w:eastAsiaTheme="minorEastAsia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</w:rPr>
                    <w:t>《可靠性控制程序》GR-72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lang w:val="en-US" w:eastAsia="zh-CN"/>
                    </w:rPr>
                    <w:t xml:space="preserve">  A/0</w:t>
                  </w:r>
                </w:p>
                <w:p>
                  <w:pPr>
                    <w:jc w:val="left"/>
                    <w:rPr>
                      <w:rFonts w:hint="default" w:ascii="宋体" w:hAnsi="宋体" w:eastAsiaTheme="minorEastAsia"/>
                      <w:color w:val="000000"/>
                      <w:sz w:val="18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18"/>
                    </w:rPr>
                    <w:t>《监视测量装置控制程序》GR-55</w:t>
                  </w:r>
                  <w:r>
                    <w:rPr>
                      <w:rFonts w:hint="eastAsia" w:ascii="宋体" w:hAnsi="宋体"/>
                      <w:color w:val="000000"/>
                      <w:sz w:val="18"/>
                      <w:lang w:val="en-US" w:eastAsia="zh-CN"/>
                    </w:rPr>
                    <w:t xml:space="preserve">   A/2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</w:pPr>
                  <w:bookmarkStart w:id="7" w:name="_GoBack"/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  <w:t>试验室温湿度要求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  <w:highlight w:val="yellow"/>
                      <w:lang w:eastAsia="zh-CN"/>
                    </w:rPr>
                    <w:t>试验室清单</w:t>
                  </w:r>
                </w:p>
                <w:bookmarkEnd w:id="7"/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  <w:p>
                  <w:pPr>
                    <w:rPr>
                      <w:rFonts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spacing w:after="120"/>
                    <w:rPr>
                      <w:rFonts w:ascii="Times New Roman" w:hAnsi="Times New Roman" w:eastAsia="宋体" w:cs="Times New Roman"/>
                      <w:lang w:eastAsia="zh-CN"/>
                    </w:rPr>
                  </w:pPr>
                </w:p>
              </w:tc>
            </w:tr>
          </w:tbl>
          <w:p>
            <w:pPr>
              <w:rPr>
                <w:rFonts w:ascii="Arial" w:hAnsi="Arial" w:eastAsia="Calibri" w:cs="Arial"/>
                <w:sz w:val="18"/>
                <w:szCs w:val="18"/>
                <w:lang w:eastAsia="zh-CN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Description of the customer CSR's audited, if applicable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18"/>
                      <w:szCs w:val="18"/>
                      <w:lang w:eastAsia="zh-CN"/>
                    </w:rPr>
                    <w:t>N/A</w:t>
                  </w:r>
                </w:p>
              </w:tc>
            </w:tr>
          </w:tbl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 xml:space="preserve">Description of the interactions with supporting / </w:t>
            </w:r>
          </w:p>
          <w:p>
            <w:pPr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ascii="Arial" w:hAnsi="Arial" w:eastAsia="Calibri" w:cs="Arial"/>
                <w:sz w:val="16"/>
                <w:szCs w:val="16"/>
              </w:rPr>
              <w:t>supported processes at other sites(s) and/or remote location(s) audited (Rules 5.10f)</w:t>
            </w:r>
          </w:p>
          <w:tbl>
            <w:tblPr>
              <w:tblStyle w:val="296"/>
              <w:tblW w:w="735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352" w:type="dxa"/>
                </w:tcPr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Arial" w:hAnsi="Arial" w:eastAsia="宋体" w:cs="Arial"/>
                      <w:sz w:val="18"/>
                      <w:szCs w:val="18"/>
                      <w:lang w:eastAsia="zh-CN"/>
                    </w:rPr>
                    <w:t>N/A</w:t>
                  </w:r>
                </w:p>
                <w:p>
                  <w:pPr>
                    <w:rPr>
                      <w:rFonts w:ascii="Arial" w:hAnsi="Arial" w:eastAsia="宋体" w:cs="Arial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>
            <w:pPr>
              <w:spacing w:after="144" w:afterLines="60"/>
              <w:rPr>
                <w:rFonts w:ascii="Arial" w:hAnsi="Arial" w:cs="Arial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</w:tcPr>
          <w:p>
            <w:pPr>
              <w:spacing w:after="144" w:afterLines="60"/>
              <w:rPr>
                <w:rFonts w:ascii="Arial" w:hAnsi="Arial" w:eastAsia="Calibri" w:cs="Arial"/>
                <w:b/>
                <w:szCs w:val="20"/>
              </w:rPr>
            </w:pPr>
            <w:r>
              <w:rPr>
                <w:rFonts w:ascii="Arial" w:hAnsi="Arial" w:eastAsia="Calibri" w:cs="Arial"/>
                <w:b/>
                <w:szCs w:val="20"/>
              </w:rPr>
              <w:t>Conclusion</w:t>
            </w:r>
          </w:p>
        </w:tc>
        <w:tc>
          <w:tcPr>
            <w:tcW w:w="7578" w:type="dxa"/>
            <w:shd w:val="clear" w:color="auto" w:fill="auto"/>
          </w:tcPr>
          <w:p>
            <w:pPr>
              <w:rPr>
                <w:rFonts w:ascii="Arial" w:hAnsi="Arial" w:cs="Arial"/>
                <w:szCs w:val="20"/>
                <w:lang w:eastAsia="zh-CN"/>
              </w:rPr>
            </w:pPr>
            <w:r>
              <w:rPr>
                <w:rFonts w:ascii="Arial" w:hAnsi="Arial" w:cs="Arial"/>
                <w:szCs w:val="20"/>
              </w:rPr>
              <w:t>The process has been implemented effectively</w:t>
            </w:r>
            <w:r>
              <w:rPr>
                <w:rFonts w:hint="eastAsia" w:ascii="Arial" w:hAnsi="Arial" w:cs="Arial"/>
                <w:b/>
                <w:bCs/>
                <w:szCs w:val="20"/>
              </w:rPr>
              <w:t xml:space="preserve">. </w:t>
            </w:r>
          </w:p>
        </w:tc>
      </w:tr>
    </w:tbl>
    <w:p>
      <w:pPr>
        <w:spacing w:after="144" w:afterLines="60"/>
        <w:rPr>
          <w:rFonts w:asciiTheme="majorHAnsi" w:hAnsiTheme="majorHAnsi" w:cstheme="majorHAnsi"/>
          <w:szCs w:val="20"/>
          <w:highlight w:val="green"/>
          <w:lang w:eastAsia="zh-CN"/>
        </w:rPr>
      </w:pPr>
    </w:p>
    <w:p>
      <w:pPr>
        <w:spacing w:after="144" w:afterLines="60"/>
        <w:rPr>
          <w:rFonts w:hint="eastAsia" w:asciiTheme="majorHAnsi" w:hAnsiTheme="majorHAnsi" w:cstheme="majorHAnsi"/>
          <w:szCs w:val="20"/>
          <w:highlight w:val="green"/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7" w:h="16840"/>
      <w:pgMar w:top="1440" w:right="1080" w:bottom="1440" w:left="1080" w:header="624" w:footer="848" w:gutter="0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ibraltar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Helvetica 45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65 Medium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 55 Roma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80"/>
    <w:family w:val="auto"/>
    <w:pitch w:val="default"/>
    <w:sig w:usb0="00000000" w:usb1="00000000" w:usb2="00000010" w:usb3="00000000" w:csb0="00060000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top w:val="single" w:color="FF0000" w:sz="4" w:space="1"/>
      </w:pBdr>
      <w:tabs>
        <w:tab w:val="center" w:pos="4962"/>
      </w:tabs>
      <w:jc w:val="center"/>
      <w:rPr>
        <w:b/>
        <w:bCs/>
        <w:spacing w:val="-2"/>
        <w:sz w:val="14"/>
        <w:szCs w:val="14"/>
        <w:lang w:eastAsia="zh-CN"/>
      </w:rPr>
    </w:pPr>
    <w:r>
      <w:rPr>
        <w:bCs/>
        <w:spacing w:val="-2"/>
        <w:sz w:val="14"/>
        <w:szCs w:val="14"/>
      </w:rPr>
      <w:t xml:space="preserve">WORK ITEM: </w:t>
    </w:r>
    <w:r>
      <w:fldChar w:fldCharType="begin"/>
    </w:r>
    <w:r>
      <w:instrText xml:space="preserve"> DOCVARIABLE  "WORK ITEM ID"  \* MERGEFORMAT </w:instrText>
    </w:r>
    <w:r>
      <w:fldChar w:fldCharType="separate"/>
    </w:r>
    <w:r>
      <w:rPr>
        <w:b/>
        <w:bCs/>
        <w:spacing w:val="-2"/>
        <w:sz w:val="14"/>
        <w:szCs w:val="14"/>
      </w:rPr>
      <w:t>WI-</w:t>
    </w:r>
    <w:r>
      <w:rPr>
        <w:rFonts w:hint="eastAsia"/>
        <w:b/>
        <w:bCs/>
        <w:spacing w:val="-2"/>
        <w:sz w:val="14"/>
        <w:szCs w:val="14"/>
        <w:lang w:eastAsia="zh-CN"/>
      </w:rPr>
      <w:t>1</w:t>
    </w:r>
    <w:r>
      <w:rPr>
        <w:rFonts w:hint="eastAsia"/>
        <w:b/>
        <w:bCs/>
        <w:spacing w:val="-2"/>
        <w:sz w:val="14"/>
        <w:szCs w:val="14"/>
        <w:lang w:eastAsia="zh-CN"/>
      </w:rPr>
      <w:fldChar w:fldCharType="end"/>
    </w:r>
    <w:r>
      <w:rPr>
        <w:rFonts w:hint="eastAsia"/>
        <w:bCs/>
        <w:spacing w:val="-2"/>
        <w:sz w:val="14"/>
        <w:szCs w:val="14"/>
        <w:lang w:eastAsia="zh-CN"/>
      </w:rPr>
      <w:t>2</w:t>
    </w:r>
    <w:r>
      <w:rPr>
        <w:bCs/>
        <w:spacing w:val="-2"/>
        <w:sz w:val="14"/>
        <w:szCs w:val="14"/>
        <w:lang w:eastAsia="zh-CN"/>
      </w:rPr>
      <w:t>91062</w:t>
    </w:r>
  </w:p>
  <w:p>
    <w:pPr>
      <w:pStyle w:val="26"/>
      <w:tabs>
        <w:tab w:val="center" w:pos="4678"/>
      </w:tabs>
      <w:jc w:val="center"/>
      <w:rPr>
        <w:b/>
        <w:sz w:val="14"/>
        <w:szCs w:val="14"/>
      </w:rPr>
    </w:pPr>
    <w:r>
      <w:rPr>
        <w:sz w:val="14"/>
        <w:szCs w:val="14"/>
      </w:rPr>
      <w:t xml:space="preserve">Doc ID: 5162 / Issued: 20 April 2020                </w:t>
    </w:r>
    <w:r>
      <w:rPr>
        <w:sz w:val="14"/>
        <w:szCs w:val="14"/>
      </w:rPr>
      <w:tab/>
    </w:r>
    <w:r>
      <w:rPr>
        <w:sz w:val="14"/>
        <w:szCs w:val="14"/>
      </w:rPr>
      <w:t>© SAI Global Pty Limited Copyright 2008 - ABN 67 050 611 642</w:t>
    </w:r>
    <w:r>
      <w:rPr>
        <w:sz w:val="14"/>
        <w:szCs w:val="14"/>
      </w:rPr>
      <w:tab/>
    </w:r>
    <w:r>
      <w:rPr>
        <w:sz w:val="14"/>
        <w:szCs w:val="14"/>
      </w:rPr>
      <w:t xml:space="preserve">Page </w:t>
    </w:r>
    <w:r>
      <w:rPr>
        <w:b/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b/>
        <w:sz w:val="14"/>
        <w:szCs w:val="14"/>
      </w:rPr>
      <w:fldChar w:fldCharType="separate"/>
    </w:r>
    <w:r>
      <w:rPr>
        <w:sz w:val="14"/>
        <w:szCs w:val="14"/>
      </w:rPr>
      <w:t>16</w:t>
    </w:r>
    <w:r>
      <w:rPr>
        <w:b/>
        <w:sz w:val="14"/>
        <w:szCs w:val="14"/>
      </w:rPr>
      <w:fldChar w:fldCharType="end"/>
    </w:r>
    <w:r>
      <w:rPr>
        <w:sz w:val="14"/>
        <w:szCs w:val="14"/>
      </w:rPr>
      <w:t xml:space="preserve"> of </w:t>
    </w:r>
    <w:r>
      <w:rPr>
        <w:b/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b/>
        <w:sz w:val="14"/>
        <w:szCs w:val="14"/>
      </w:rPr>
      <w:fldChar w:fldCharType="separate"/>
    </w:r>
    <w:r>
      <w:rPr>
        <w:sz w:val="14"/>
        <w:szCs w:val="14"/>
      </w:rPr>
      <w:t>17</w:t>
    </w:r>
    <w:r>
      <w:rPr>
        <w:b/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rPr>
        <w:rFonts w:cs="Arial"/>
        <w:b/>
        <w:sz w:val="16"/>
        <w:szCs w:val="16"/>
      </w:rPr>
    </w:pPr>
    <w:r>
      <w:rPr>
        <w:lang w:val="en-AU" w:eastAsia="en-AU"/>
      </w:rPr>
      <w:pict>
        <v:line id="Straight Connector 14" o:spid="_x0000_s3073" o:spt="20" style="position:absolute;left:0pt;margin-left:-24pt;margin-top:32.65pt;height:0pt;width:502.7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">
          <v:path arrowok="t"/>
          <v:fill focussize="0,0"/>
          <v:stroke color="#AEAAAA"/>
          <v:imagedata o:title=""/>
          <o:lock v:ext="edit"/>
        </v:line>
      </w:pict>
    </w: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-42545</wp:posOffset>
          </wp:positionV>
          <wp:extent cx="1892935" cy="325120"/>
          <wp:effectExtent l="0" t="0" r="0" b="0"/>
          <wp:wrapTight wrapText="bothSides">
            <wp:wrapPolygon>
              <wp:start x="0" y="0"/>
              <wp:lineTo x="0" y="20250"/>
              <wp:lineTo x="21303" y="20250"/>
              <wp:lineTo x="21303" y="0"/>
              <wp:lineTo x="0" y="0"/>
            </wp:wrapPolygon>
          </wp:wrapTight>
          <wp:docPr id="15" name="Picture 15" descr="/Users/dandree/Desktop/SAI GLOBAL ASSETS/1.1 LOGOS/JPG:PNG/SAI_GLOB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/Users/dandree/Desktop/SAI GLOBAL ASSETS/1.1 LOGOS/JPG:PNG/SAI_GLOBA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40251" r="8312" b="39821"/>
                  <a:stretch>
                    <a:fillRect/>
                  </a:stretch>
                </pic:blipFill>
                <pic:spPr>
                  <a:xfrm>
                    <a:off x="0" y="0"/>
                    <a:ext cx="1892935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7699D"/>
    <w:multiLevelType w:val="multilevel"/>
    <w:tmpl w:val="5977699D"/>
    <w:lvl w:ilvl="0" w:tentative="0">
      <w:start w:val="1"/>
      <w:numFmt w:val="bullet"/>
      <w:pStyle w:val="12"/>
      <w:lvlText w:val=""/>
      <w:lvlJc w:val="left"/>
      <w:pPr>
        <w:ind w:left="179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1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3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5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7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9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1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3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5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endnotePr>
    <w:numFmt w:val="decimal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Audit Address" w:val="Qiuzhuang Village, Liubali Town, Nanpi County, Cangzhou, Hebei, 061500, China"/>
    <w:docVar w:name="Audit Team" w:val="Hongwei Zhang - Lead Auditor, Hongwei Zhang - Lead Auditor, Hongwei Zhang - Lead Auditor"/>
    <w:docVar w:name="Certificate Number" w:val="AUTO40902"/>
    <w:docVar w:name="Client Name" w:val="Cangzhou Jin Xin Hardware Products Co., Ltd."/>
    <w:docVar w:name="Code(s)" w:val="24, 25"/>
    <w:docVar w:name="commondata" w:val="eyJoZGlkIjoiMWVmMTI4ZTg2M2VhOTY3M2RjZjVjYTNiM2ZhNWM1MTUifQ=="/>
    <w:docVar w:name="Date of Audit" w:val="19/3/2020 - 20/3/2020"/>
    <w:docVar w:name="Lead Auditor" w:val="Hongwei Zhang"/>
    <w:docVar w:name="Number of Staff" w:val="25"/>
    <w:docVar w:name="Other Participants" w:val="Other Participants"/>
    <w:docVar w:name="Scope of Certification" w:val="The manufacture of stamping parts &amp; welding parts. Exclusions - Product design."/>
    <w:docVar w:name="Shifts" w:val="Shifts"/>
    <w:docVar w:name="Stage1Selected" w:val="False"/>
    <w:docVar w:name="Standard(s)" w:val="16949:2016 | Certification"/>
    <w:docVar w:name="Total Audit Duration" w:val="12"/>
    <w:docVar w:name="Work Item ID" w:val="WI-1022178"/>
    <w:docVar w:name="Work Item Type" w:val="Surveillance"/>
  </w:docVars>
  <w:rsids>
    <w:rsidRoot w:val="00FA5ED9"/>
    <w:rsid w:val="00007796"/>
    <w:rsid w:val="000144F1"/>
    <w:rsid w:val="000169C7"/>
    <w:rsid w:val="00020A59"/>
    <w:rsid w:val="00020EB3"/>
    <w:rsid w:val="0002106A"/>
    <w:rsid w:val="0002279B"/>
    <w:rsid w:val="00024E30"/>
    <w:rsid w:val="00026928"/>
    <w:rsid w:val="00026E80"/>
    <w:rsid w:val="0002722E"/>
    <w:rsid w:val="00027616"/>
    <w:rsid w:val="0003047E"/>
    <w:rsid w:val="0003238D"/>
    <w:rsid w:val="00033C45"/>
    <w:rsid w:val="0003739D"/>
    <w:rsid w:val="00037F19"/>
    <w:rsid w:val="00040E89"/>
    <w:rsid w:val="00041331"/>
    <w:rsid w:val="000504A3"/>
    <w:rsid w:val="00055D43"/>
    <w:rsid w:val="00056C5A"/>
    <w:rsid w:val="00057135"/>
    <w:rsid w:val="00057232"/>
    <w:rsid w:val="0006581B"/>
    <w:rsid w:val="00065B2C"/>
    <w:rsid w:val="000663D2"/>
    <w:rsid w:val="00067848"/>
    <w:rsid w:val="000733E0"/>
    <w:rsid w:val="00075D9F"/>
    <w:rsid w:val="00076544"/>
    <w:rsid w:val="00076ADE"/>
    <w:rsid w:val="00077302"/>
    <w:rsid w:val="00081A39"/>
    <w:rsid w:val="00083A65"/>
    <w:rsid w:val="000867C4"/>
    <w:rsid w:val="00087A9B"/>
    <w:rsid w:val="00090AC5"/>
    <w:rsid w:val="00092DF9"/>
    <w:rsid w:val="000930FE"/>
    <w:rsid w:val="0009352F"/>
    <w:rsid w:val="00093F08"/>
    <w:rsid w:val="000942B7"/>
    <w:rsid w:val="0009444B"/>
    <w:rsid w:val="00094FA6"/>
    <w:rsid w:val="0009551A"/>
    <w:rsid w:val="00095752"/>
    <w:rsid w:val="000A0F69"/>
    <w:rsid w:val="000A151B"/>
    <w:rsid w:val="000A30B2"/>
    <w:rsid w:val="000B1AAF"/>
    <w:rsid w:val="000B685B"/>
    <w:rsid w:val="000B7DF3"/>
    <w:rsid w:val="000C017D"/>
    <w:rsid w:val="000C21A8"/>
    <w:rsid w:val="000C777E"/>
    <w:rsid w:val="000C7FBB"/>
    <w:rsid w:val="000D0384"/>
    <w:rsid w:val="000D1EDE"/>
    <w:rsid w:val="000D74BE"/>
    <w:rsid w:val="000E0342"/>
    <w:rsid w:val="000E42E7"/>
    <w:rsid w:val="000E4CA6"/>
    <w:rsid w:val="000E53CC"/>
    <w:rsid w:val="000E57DF"/>
    <w:rsid w:val="000F05DF"/>
    <w:rsid w:val="000F4CCB"/>
    <w:rsid w:val="000F504A"/>
    <w:rsid w:val="000F5513"/>
    <w:rsid w:val="000F5CFD"/>
    <w:rsid w:val="000F74DD"/>
    <w:rsid w:val="00100023"/>
    <w:rsid w:val="00101CE9"/>
    <w:rsid w:val="00107AEA"/>
    <w:rsid w:val="00107AF7"/>
    <w:rsid w:val="0011152B"/>
    <w:rsid w:val="00112493"/>
    <w:rsid w:val="00114369"/>
    <w:rsid w:val="001148D8"/>
    <w:rsid w:val="001162B1"/>
    <w:rsid w:val="00117266"/>
    <w:rsid w:val="00117B3B"/>
    <w:rsid w:val="001220F6"/>
    <w:rsid w:val="00125BB8"/>
    <w:rsid w:val="00125C76"/>
    <w:rsid w:val="00126482"/>
    <w:rsid w:val="0013007E"/>
    <w:rsid w:val="001302D3"/>
    <w:rsid w:val="0013040B"/>
    <w:rsid w:val="00130EA0"/>
    <w:rsid w:val="00133B44"/>
    <w:rsid w:val="00134020"/>
    <w:rsid w:val="00141783"/>
    <w:rsid w:val="00142E6F"/>
    <w:rsid w:val="00145BE6"/>
    <w:rsid w:val="0015271F"/>
    <w:rsid w:val="00152E09"/>
    <w:rsid w:val="00155122"/>
    <w:rsid w:val="00156FD4"/>
    <w:rsid w:val="0016188D"/>
    <w:rsid w:val="001640C7"/>
    <w:rsid w:val="0016544F"/>
    <w:rsid w:val="001664D6"/>
    <w:rsid w:val="00166594"/>
    <w:rsid w:val="00170BFA"/>
    <w:rsid w:val="00172611"/>
    <w:rsid w:val="00173807"/>
    <w:rsid w:val="00180B88"/>
    <w:rsid w:val="001845B3"/>
    <w:rsid w:val="00187E9A"/>
    <w:rsid w:val="001933C8"/>
    <w:rsid w:val="0019632F"/>
    <w:rsid w:val="001A0841"/>
    <w:rsid w:val="001A6DD5"/>
    <w:rsid w:val="001B057D"/>
    <w:rsid w:val="001B40F4"/>
    <w:rsid w:val="001B440E"/>
    <w:rsid w:val="001B4BD2"/>
    <w:rsid w:val="001B5CEF"/>
    <w:rsid w:val="001C5CDE"/>
    <w:rsid w:val="001C68FE"/>
    <w:rsid w:val="001C7978"/>
    <w:rsid w:val="001D4E08"/>
    <w:rsid w:val="001E07A0"/>
    <w:rsid w:val="001E0AA4"/>
    <w:rsid w:val="001E2F33"/>
    <w:rsid w:val="001E458E"/>
    <w:rsid w:val="001E6B3E"/>
    <w:rsid w:val="001E70D0"/>
    <w:rsid w:val="001E7919"/>
    <w:rsid w:val="001E7E29"/>
    <w:rsid w:val="001F01B1"/>
    <w:rsid w:val="001F0754"/>
    <w:rsid w:val="001F12E5"/>
    <w:rsid w:val="001F1DD9"/>
    <w:rsid w:val="001F1F53"/>
    <w:rsid w:val="001F21B1"/>
    <w:rsid w:val="001F2283"/>
    <w:rsid w:val="001F3D14"/>
    <w:rsid w:val="001F5E61"/>
    <w:rsid w:val="001F5F59"/>
    <w:rsid w:val="001F6996"/>
    <w:rsid w:val="002058EA"/>
    <w:rsid w:val="002059E5"/>
    <w:rsid w:val="00205EC0"/>
    <w:rsid w:val="002065AF"/>
    <w:rsid w:val="00206AA2"/>
    <w:rsid w:val="00210564"/>
    <w:rsid w:val="002124FD"/>
    <w:rsid w:val="00216136"/>
    <w:rsid w:val="00216987"/>
    <w:rsid w:val="00221D5A"/>
    <w:rsid w:val="002228C7"/>
    <w:rsid w:val="002236BA"/>
    <w:rsid w:val="00224101"/>
    <w:rsid w:val="00225081"/>
    <w:rsid w:val="0022531B"/>
    <w:rsid w:val="00225C7D"/>
    <w:rsid w:val="00226851"/>
    <w:rsid w:val="0023007D"/>
    <w:rsid w:val="00231F29"/>
    <w:rsid w:val="00232261"/>
    <w:rsid w:val="00233F20"/>
    <w:rsid w:val="00242DC6"/>
    <w:rsid w:val="002455A2"/>
    <w:rsid w:val="00246620"/>
    <w:rsid w:val="00246D4F"/>
    <w:rsid w:val="00247E81"/>
    <w:rsid w:val="002503B7"/>
    <w:rsid w:val="002507EA"/>
    <w:rsid w:val="00253A26"/>
    <w:rsid w:val="00254893"/>
    <w:rsid w:val="00256961"/>
    <w:rsid w:val="00256AF5"/>
    <w:rsid w:val="002628A3"/>
    <w:rsid w:val="00264785"/>
    <w:rsid w:val="00265355"/>
    <w:rsid w:val="00265711"/>
    <w:rsid w:val="00265F1A"/>
    <w:rsid w:val="002669CA"/>
    <w:rsid w:val="0026780C"/>
    <w:rsid w:val="00270413"/>
    <w:rsid w:val="002704B1"/>
    <w:rsid w:val="00270F7D"/>
    <w:rsid w:val="0027174B"/>
    <w:rsid w:val="00272C6C"/>
    <w:rsid w:val="0027461D"/>
    <w:rsid w:val="002757CE"/>
    <w:rsid w:val="00276127"/>
    <w:rsid w:val="002768B3"/>
    <w:rsid w:val="00280246"/>
    <w:rsid w:val="00280618"/>
    <w:rsid w:val="002827B0"/>
    <w:rsid w:val="00282CD5"/>
    <w:rsid w:val="002840DA"/>
    <w:rsid w:val="00287A5F"/>
    <w:rsid w:val="0029114F"/>
    <w:rsid w:val="00292D9D"/>
    <w:rsid w:val="00293C4E"/>
    <w:rsid w:val="00294D8D"/>
    <w:rsid w:val="00294F08"/>
    <w:rsid w:val="002953F6"/>
    <w:rsid w:val="00296AA9"/>
    <w:rsid w:val="002979F5"/>
    <w:rsid w:val="002A3208"/>
    <w:rsid w:val="002A7916"/>
    <w:rsid w:val="002B0C58"/>
    <w:rsid w:val="002B371D"/>
    <w:rsid w:val="002B39BF"/>
    <w:rsid w:val="002C2904"/>
    <w:rsid w:val="002C2ECB"/>
    <w:rsid w:val="002C425F"/>
    <w:rsid w:val="002D2B25"/>
    <w:rsid w:val="002D2CDA"/>
    <w:rsid w:val="002D2FA8"/>
    <w:rsid w:val="002D4911"/>
    <w:rsid w:val="002D4EE4"/>
    <w:rsid w:val="002D6BCE"/>
    <w:rsid w:val="002E2496"/>
    <w:rsid w:val="002E2559"/>
    <w:rsid w:val="002E2EC2"/>
    <w:rsid w:val="002E3E50"/>
    <w:rsid w:val="002E3EAE"/>
    <w:rsid w:val="002E57A0"/>
    <w:rsid w:val="002E61C2"/>
    <w:rsid w:val="002E6269"/>
    <w:rsid w:val="002E6790"/>
    <w:rsid w:val="002E7549"/>
    <w:rsid w:val="002F01BA"/>
    <w:rsid w:val="002F0F97"/>
    <w:rsid w:val="002F10AE"/>
    <w:rsid w:val="002F1B4B"/>
    <w:rsid w:val="002F2BFC"/>
    <w:rsid w:val="002F5D30"/>
    <w:rsid w:val="002F6811"/>
    <w:rsid w:val="002F7317"/>
    <w:rsid w:val="002F79B7"/>
    <w:rsid w:val="00301D1D"/>
    <w:rsid w:val="00301D39"/>
    <w:rsid w:val="00301DB4"/>
    <w:rsid w:val="00302F0E"/>
    <w:rsid w:val="003030C9"/>
    <w:rsid w:val="00303341"/>
    <w:rsid w:val="003061AF"/>
    <w:rsid w:val="00306FB4"/>
    <w:rsid w:val="00313D2E"/>
    <w:rsid w:val="0031565C"/>
    <w:rsid w:val="00320113"/>
    <w:rsid w:val="00320CB4"/>
    <w:rsid w:val="0032128C"/>
    <w:rsid w:val="00322265"/>
    <w:rsid w:val="00323457"/>
    <w:rsid w:val="0032519F"/>
    <w:rsid w:val="00330209"/>
    <w:rsid w:val="00331881"/>
    <w:rsid w:val="0033235F"/>
    <w:rsid w:val="00333167"/>
    <w:rsid w:val="003345FD"/>
    <w:rsid w:val="0033474C"/>
    <w:rsid w:val="0033734A"/>
    <w:rsid w:val="003415F5"/>
    <w:rsid w:val="00342429"/>
    <w:rsid w:val="00343A0C"/>
    <w:rsid w:val="003455C5"/>
    <w:rsid w:val="003470CF"/>
    <w:rsid w:val="003473D6"/>
    <w:rsid w:val="00350019"/>
    <w:rsid w:val="0035082B"/>
    <w:rsid w:val="00350C49"/>
    <w:rsid w:val="003516D5"/>
    <w:rsid w:val="00353F46"/>
    <w:rsid w:val="003560DF"/>
    <w:rsid w:val="00357BBA"/>
    <w:rsid w:val="00362EC8"/>
    <w:rsid w:val="00363198"/>
    <w:rsid w:val="00363CFB"/>
    <w:rsid w:val="0036640A"/>
    <w:rsid w:val="00366ED4"/>
    <w:rsid w:val="00371CAB"/>
    <w:rsid w:val="00372303"/>
    <w:rsid w:val="00373593"/>
    <w:rsid w:val="00373A3C"/>
    <w:rsid w:val="00374882"/>
    <w:rsid w:val="00375496"/>
    <w:rsid w:val="00376654"/>
    <w:rsid w:val="0037716D"/>
    <w:rsid w:val="003814C9"/>
    <w:rsid w:val="00383B1F"/>
    <w:rsid w:val="00384A14"/>
    <w:rsid w:val="00386BDA"/>
    <w:rsid w:val="0038709D"/>
    <w:rsid w:val="00387A99"/>
    <w:rsid w:val="003901D6"/>
    <w:rsid w:val="00391D45"/>
    <w:rsid w:val="003928A2"/>
    <w:rsid w:val="003949B2"/>
    <w:rsid w:val="00394CEE"/>
    <w:rsid w:val="00396EC1"/>
    <w:rsid w:val="003A1C56"/>
    <w:rsid w:val="003A3C36"/>
    <w:rsid w:val="003A534B"/>
    <w:rsid w:val="003A6BA1"/>
    <w:rsid w:val="003A7788"/>
    <w:rsid w:val="003B1A26"/>
    <w:rsid w:val="003B2FD0"/>
    <w:rsid w:val="003B440C"/>
    <w:rsid w:val="003B541B"/>
    <w:rsid w:val="003B6809"/>
    <w:rsid w:val="003B685F"/>
    <w:rsid w:val="003C3478"/>
    <w:rsid w:val="003C3F6C"/>
    <w:rsid w:val="003C407F"/>
    <w:rsid w:val="003C5FF9"/>
    <w:rsid w:val="003C76BB"/>
    <w:rsid w:val="003C77B2"/>
    <w:rsid w:val="003C7EB4"/>
    <w:rsid w:val="003D0AD7"/>
    <w:rsid w:val="003D502F"/>
    <w:rsid w:val="003D6A73"/>
    <w:rsid w:val="003E30B6"/>
    <w:rsid w:val="003E39DD"/>
    <w:rsid w:val="003E4A74"/>
    <w:rsid w:val="003E4C84"/>
    <w:rsid w:val="003E5113"/>
    <w:rsid w:val="003E65EA"/>
    <w:rsid w:val="003E7179"/>
    <w:rsid w:val="003E7C30"/>
    <w:rsid w:val="003F00BD"/>
    <w:rsid w:val="003F0AB7"/>
    <w:rsid w:val="003F0FF0"/>
    <w:rsid w:val="003F1A56"/>
    <w:rsid w:val="003F1F68"/>
    <w:rsid w:val="003F3AE6"/>
    <w:rsid w:val="003F5978"/>
    <w:rsid w:val="003F5E00"/>
    <w:rsid w:val="003F6BF6"/>
    <w:rsid w:val="004016EF"/>
    <w:rsid w:val="00404AC7"/>
    <w:rsid w:val="004069A2"/>
    <w:rsid w:val="00406A37"/>
    <w:rsid w:val="00407698"/>
    <w:rsid w:val="004104E0"/>
    <w:rsid w:val="0041213A"/>
    <w:rsid w:val="00413452"/>
    <w:rsid w:val="00415EDC"/>
    <w:rsid w:val="004170BB"/>
    <w:rsid w:val="00421267"/>
    <w:rsid w:val="00422E13"/>
    <w:rsid w:val="00422FD6"/>
    <w:rsid w:val="0042407D"/>
    <w:rsid w:val="0042732B"/>
    <w:rsid w:val="004326EE"/>
    <w:rsid w:val="004334F6"/>
    <w:rsid w:val="004345A7"/>
    <w:rsid w:val="00437045"/>
    <w:rsid w:val="004370AB"/>
    <w:rsid w:val="00441496"/>
    <w:rsid w:val="00444EB0"/>
    <w:rsid w:val="004456C5"/>
    <w:rsid w:val="00452066"/>
    <w:rsid w:val="00452A47"/>
    <w:rsid w:val="00452EB0"/>
    <w:rsid w:val="00454B34"/>
    <w:rsid w:val="00455701"/>
    <w:rsid w:val="00461903"/>
    <w:rsid w:val="00461C91"/>
    <w:rsid w:val="00463041"/>
    <w:rsid w:val="0046372F"/>
    <w:rsid w:val="00463D91"/>
    <w:rsid w:val="00464154"/>
    <w:rsid w:val="00465525"/>
    <w:rsid w:val="00465E13"/>
    <w:rsid w:val="004678D5"/>
    <w:rsid w:val="00471EB1"/>
    <w:rsid w:val="00474030"/>
    <w:rsid w:val="00480892"/>
    <w:rsid w:val="0048218F"/>
    <w:rsid w:val="00483452"/>
    <w:rsid w:val="0048404D"/>
    <w:rsid w:val="00491605"/>
    <w:rsid w:val="0049192A"/>
    <w:rsid w:val="00492B3F"/>
    <w:rsid w:val="00493578"/>
    <w:rsid w:val="004938EA"/>
    <w:rsid w:val="00494AE9"/>
    <w:rsid w:val="00496DC2"/>
    <w:rsid w:val="00497155"/>
    <w:rsid w:val="004A0995"/>
    <w:rsid w:val="004A22AD"/>
    <w:rsid w:val="004A2EEA"/>
    <w:rsid w:val="004A30A3"/>
    <w:rsid w:val="004A4684"/>
    <w:rsid w:val="004A7688"/>
    <w:rsid w:val="004B3575"/>
    <w:rsid w:val="004B443A"/>
    <w:rsid w:val="004B44CB"/>
    <w:rsid w:val="004B5006"/>
    <w:rsid w:val="004B71AB"/>
    <w:rsid w:val="004B7962"/>
    <w:rsid w:val="004C08E4"/>
    <w:rsid w:val="004C1D37"/>
    <w:rsid w:val="004C2E99"/>
    <w:rsid w:val="004C48F2"/>
    <w:rsid w:val="004C55A3"/>
    <w:rsid w:val="004D2D27"/>
    <w:rsid w:val="004D65AB"/>
    <w:rsid w:val="004D73AA"/>
    <w:rsid w:val="004E03D0"/>
    <w:rsid w:val="004E2A2E"/>
    <w:rsid w:val="004E5D44"/>
    <w:rsid w:val="004E6A53"/>
    <w:rsid w:val="004F18F1"/>
    <w:rsid w:val="004F1C69"/>
    <w:rsid w:val="004F2CFC"/>
    <w:rsid w:val="004F4086"/>
    <w:rsid w:val="004F4827"/>
    <w:rsid w:val="004F714B"/>
    <w:rsid w:val="00502A5D"/>
    <w:rsid w:val="00503B43"/>
    <w:rsid w:val="005059DB"/>
    <w:rsid w:val="00505AD3"/>
    <w:rsid w:val="0051229E"/>
    <w:rsid w:val="00515EA4"/>
    <w:rsid w:val="005165F7"/>
    <w:rsid w:val="005210A3"/>
    <w:rsid w:val="00525C78"/>
    <w:rsid w:val="00526D34"/>
    <w:rsid w:val="00526F8E"/>
    <w:rsid w:val="005276EC"/>
    <w:rsid w:val="00527C14"/>
    <w:rsid w:val="00530E39"/>
    <w:rsid w:val="005311DD"/>
    <w:rsid w:val="005343AB"/>
    <w:rsid w:val="00535ADD"/>
    <w:rsid w:val="0053685C"/>
    <w:rsid w:val="00536F35"/>
    <w:rsid w:val="005377AB"/>
    <w:rsid w:val="00541397"/>
    <w:rsid w:val="00542DC1"/>
    <w:rsid w:val="005448FB"/>
    <w:rsid w:val="005449EA"/>
    <w:rsid w:val="00546F2D"/>
    <w:rsid w:val="005504C0"/>
    <w:rsid w:val="005533B5"/>
    <w:rsid w:val="00553C34"/>
    <w:rsid w:val="00555543"/>
    <w:rsid w:val="0055618C"/>
    <w:rsid w:val="00560DE5"/>
    <w:rsid w:val="00562041"/>
    <w:rsid w:val="00570EAA"/>
    <w:rsid w:val="00571103"/>
    <w:rsid w:val="00571B3B"/>
    <w:rsid w:val="00571B3E"/>
    <w:rsid w:val="00571D8C"/>
    <w:rsid w:val="00584C25"/>
    <w:rsid w:val="00585363"/>
    <w:rsid w:val="00585AB1"/>
    <w:rsid w:val="00586079"/>
    <w:rsid w:val="00587C81"/>
    <w:rsid w:val="00587F99"/>
    <w:rsid w:val="00592780"/>
    <w:rsid w:val="005942C9"/>
    <w:rsid w:val="00597E9A"/>
    <w:rsid w:val="005A00F0"/>
    <w:rsid w:val="005A0601"/>
    <w:rsid w:val="005A102B"/>
    <w:rsid w:val="005A3867"/>
    <w:rsid w:val="005A3F5F"/>
    <w:rsid w:val="005A428C"/>
    <w:rsid w:val="005A5795"/>
    <w:rsid w:val="005B0A8C"/>
    <w:rsid w:val="005B3789"/>
    <w:rsid w:val="005B3802"/>
    <w:rsid w:val="005B59C4"/>
    <w:rsid w:val="005C072D"/>
    <w:rsid w:val="005C1E8B"/>
    <w:rsid w:val="005D128C"/>
    <w:rsid w:val="005D5525"/>
    <w:rsid w:val="005D6755"/>
    <w:rsid w:val="005E0917"/>
    <w:rsid w:val="005E2F44"/>
    <w:rsid w:val="005E359F"/>
    <w:rsid w:val="005E5F96"/>
    <w:rsid w:val="005E6314"/>
    <w:rsid w:val="005E7824"/>
    <w:rsid w:val="00603842"/>
    <w:rsid w:val="00605444"/>
    <w:rsid w:val="006113A5"/>
    <w:rsid w:val="00612A62"/>
    <w:rsid w:val="0061596E"/>
    <w:rsid w:val="00615CAF"/>
    <w:rsid w:val="00616146"/>
    <w:rsid w:val="00624407"/>
    <w:rsid w:val="0062474E"/>
    <w:rsid w:val="00625823"/>
    <w:rsid w:val="0062666A"/>
    <w:rsid w:val="0062702A"/>
    <w:rsid w:val="00631E3D"/>
    <w:rsid w:val="00632750"/>
    <w:rsid w:val="006339F1"/>
    <w:rsid w:val="00633C7C"/>
    <w:rsid w:val="00637242"/>
    <w:rsid w:val="006413E4"/>
    <w:rsid w:val="006423A5"/>
    <w:rsid w:val="00642C68"/>
    <w:rsid w:val="00653371"/>
    <w:rsid w:val="006534A9"/>
    <w:rsid w:val="0065502E"/>
    <w:rsid w:val="00655424"/>
    <w:rsid w:val="006568FA"/>
    <w:rsid w:val="006642B2"/>
    <w:rsid w:val="006665A1"/>
    <w:rsid w:val="00666A6E"/>
    <w:rsid w:val="00670D0D"/>
    <w:rsid w:val="0067168B"/>
    <w:rsid w:val="006734DA"/>
    <w:rsid w:val="00675481"/>
    <w:rsid w:val="00677D49"/>
    <w:rsid w:val="00680F2F"/>
    <w:rsid w:val="00681182"/>
    <w:rsid w:val="0068177E"/>
    <w:rsid w:val="0068203F"/>
    <w:rsid w:val="0068241E"/>
    <w:rsid w:val="00682835"/>
    <w:rsid w:val="00684456"/>
    <w:rsid w:val="00685650"/>
    <w:rsid w:val="00687D20"/>
    <w:rsid w:val="0069265F"/>
    <w:rsid w:val="00692AB4"/>
    <w:rsid w:val="00693BC6"/>
    <w:rsid w:val="0069427E"/>
    <w:rsid w:val="00694877"/>
    <w:rsid w:val="00694AB5"/>
    <w:rsid w:val="00694BF6"/>
    <w:rsid w:val="006A45C0"/>
    <w:rsid w:val="006A5F38"/>
    <w:rsid w:val="006A6764"/>
    <w:rsid w:val="006A7883"/>
    <w:rsid w:val="006A7B4A"/>
    <w:rsid w:val="006A7E6D"/>
    <w:rsid w:val="006B033E"/>
    <w:rsid w:val="006B31FE"/>
    <w:rsid w:val="006B38A3"/>
    <w:rsid w:val="006C09CF"/>
    <w:rsid w:val="006C0F70"/>
    <w:rsid w:val="006C30F2"/>
    <w:rsid w:val="006C616D"/>
    <w:rsid w:val="006C73F5"/>
    <w:rsid w:val="006D02ED"/>
    <w:rsid w:val="006D042E"/>
    <w:rsid w:val="006D15FA"/>
    <w:rsid w:val="006D327A"/>
    <w:rsid w:val="006D4220"/>
    <w:rsid w:val="006D4558"/>
    <w:rsid w:val="006D4B98"/>
    <w:rsid w:val="006D5181"/>
    <w:rsid w:val="006D784C"/>
    <w:rsid w:val="006E76DA"/>
    <w:rsid w:val="006F0773"/>
    <w:rsid w:val="006F1C64"/>
    <w:rsid w:val="006F2885"/>
    <w:rsid w:val="006F28E8"/>
    <w:rsid w:val="006F2AF8"/>
    <w:rsid w:val="006F409C"/>
    <w:rsid w:val="006F5FC9"/>
    <w:rsid w:val="00703630"/>
    <w:rsid w:val="00710327"/>
    <w:rsid w:val="00715463"/>
    <w:rsid w:val="0071786A"/>
    <w:rsid w:val="00717D5A"/>
    <w:rsid w:val="0072017E"/>
    <w:rsid w:val="007221FF"/>
    <w:rsid w:val="007275D7"/>
    <w:rsid w:val="007311AF"/>
    <w:rsid w:val="00731966"/>
    <w:rsid w:val="0073462D"/>
    <w:rsid w:val="00735F94"/>
    <w:rsid w:val="00736A51"/>
    <w:rsid w:val="007474B5"/>
    <w:rsid w:val="007474DE"/>
    <w:rsid w:val="00747581"/>
    <w:rsid w:val="0075163D"/>
    <w:rsid w:val="00751969"/>
    <w:rsid w:val="00751B30"/>
    <w:rsid w:val="00752FE2"/>
    <w:rsid w:val="007573B8"/>
    <w:rsid w:val="007607D5"/>
    <w:rsid w:val="007666C3"/>
    <w:rsid w:val="0076710C"/>
    <w:rsid w:val="00774436"/>
    <w:rsid w:val="00774D28"/>
    <w:rsid w:val="0078003B"/>
    <w:rsid w:val="00780B8C"/>
    <w:rsid w:val="00782480"/>
    <w:rsid w:val="0078257E"/>
    <w:rsid w:val="007835BB"/>
    <w:rsid w:val="0078492D"/>
    <w:rsid w:val="007860F3"/>
    <w:rsid w:val="0078738C"/>
    <w:rsid w:val="00790DF0"/>
    <w:rsid w:val="00793DC5"/>
    <w:rsid w:val="0079575C"/>
    <w:rsid w:val="0079589A"/>
    <w:rsid w:val="007A0536"/>
    <w:rsid w:val="007A2CCE"/>
    <w:rsid w:val="007A35C9"/>
    <w:rsid w:val="007A3A87"/>
    <w:rsid w:val="007A6203"/>
    <w:rsid w:val="007B1010"/>
    <w:rsid w:val="007B172D"/>
    <w:rsid w:val="007B3846"/>
    <w:rsid w:val="007B5276"/>
    <w:rsid w:val="007B5ADF"/>
    <w:rsid w:val="007C3E14"/>
    <w:rsid w:val="007C4562"/>
    <w:rsid w:val="007C5526"/>
    <w:rsid w:val="007C73E7"/>
    <w:rsid w:val="007D2B67"/>
    <w:rsid w:val="007D2BA5"/>
    <w:rsid w:val="007D36DC"/>
    <w:rsid w:val="007D3B78"/>
    <w:rsid w:val="007D70FD"/>
    <w:rsid w:val="007E0157"/>
    <w:rsid w:val="007E23E1"/>
    <w:rsid w:val="007E299E"/>
    <w:rsid w:val="007E2F2E"/>
    <w:rsid w:val="007E47E7"/>
    <w:rsid w:val="007E71C5"/>
    <w:rsid w:val="007F090E"/>
    <w:rsid w:val="007F3258"/>
    <w:rsid w:val="007F4E11"/>
    <w:rsid w:val="007F5776"/>
    <w:rsid w:val="007F5778"/>
    <w:rsid w:val="00800252"/>
    <w:rsid w:val="00800A00"/>
    <w:rsid w:val="00803513"/>
    <w:rsid w:val="00804142"/>
    <w:rsid w:val="00804A3F"/>
    <w:rsid w:val="00811482"/>
    <w:rsid w:val="0081476E"/>
    <w:rsid w:val="00817A9B"/>
    <w:rsid w:val="008209C6"/>
    <w:rsid w:val="0082670E"/>
    <w:rsid w:val="00831CC4"/>
    <w:rsid w:val="00833003"/>
    <w:rsid w:val="00833C75"/>
    <w:rsid w:val="00834291"/>
    <w:rsid w:val="00834DA9"/>
    <w:rsid w:val="00834EC1"/>
    <w:rsid w:val="00837507"/>
    <w:rsid w:val="00840696"/>
    <w:rsid w:val="008406BF"/>
    <w:rsid w:val="00840A42"/>
    <w:rsid w:val="00841E5B"/>
    <w:rsid w:val="0084291F"/>
    <w:rsid w:val="00844CC0"/>
    <w:rsid w:val="00845899"/>
    <w:rsid w:val="00847592"/>
    <w:rsid w:val="008475C8"/>
    <w:rsid w:val="0085183C"/>
    <w:rsid w:val="00852A4A"/>
    <w:rsid w:val="008535B0"/>
    <w:rsid w:val="0085508E"/>
    <w:rsid w:val="00857620"/>
    <w:rsid w:val="008615A6"/>
    <w:rsid w:val="00862FE6"/>
    <w:rsid w:val="0086471A"/>
    <w:rsid w:val="00866187"/>
    <w:rsid w:val="00872CFE"/>
    <w:rsid w:val="00873A94"/>
    <w:rsid w:val="00877F4B"/>
    <w:rsid w:val="008819EF"/>
    <w:rsid w:val="0088319C"/>
    <w:rsid w:val="00886F29"/>
    <w:rsid w:val="00887960"/>
    <w:rsid w:val="00890BBA"/>
    <w:rsid w:val="00893D13"/>
    <w:rsid w:val="00896F26"/>
    <w:rsid w:val="008A27F6"/>
    <w:rsid w:val="008A31F2"/>
    <w:rsid w:val="008A4AE6"/>
    <w:rsid w:val="008A749A"/>
    <w:rsid w:val="008B4778"/>
    <w:rsid w:val="008B56A9"/>
    <w:rsid w:val="008C09D3"/>
    <w:rsid w:val="008C12AD"/>
    <w:rsid w:val="008C3145"/>
    <w:rsid w:val="008C47C4"/>
    <w:rsid w:val="008C4AEA"/>
    <w:rsid w:val="008C5122"/>
    <w:rsid w:val="008C6341"/>
    <w:rsid w:val="008C7216"/>
    <w:rsid w:val="008D034A"/>
    <w:rsid w:val="008D4F83"/>
    <w:rsid w:val="008D5A81"/>
    <w:rsid w:val="008D600B"/>
    <w:rsid w:val="008E1078"/>
    <w:rsid w:val="008F026C"/>
    <w:rsid w:val="008F2385"/>
    <w:rsid w:val="008F25AE"/>
    <w:rsid w:val="008F4CB4"/>
    <w:rsid w:val="008F5723"/>
    <w:rsid w:val="008F7DD2"/>
    <w:rsid w:val="00900EFB"/>
    <w:rsid w:val="00901EF7"/>
    <w:rsid w:val="00902C62"/>
    <w:rsid w:val="00904439"/>
    <w:rsid w:val="009048BC"/>
    <w:rsid w:val="00905490"/>
    <w:rsid w:val="00906C5D"/>
    <w:rsid w:val="00910626"/>
    <w:rsid w:val="00911D4D"/>
    <w:rsid w:val="009168D1"/>
    <w:rsid w:val="0092493F"/>
    <w:rsid w:val="00925D6B"/>
    <w:rsid w:val="00937473"/>
    <w:rsid w:val="00940288"/>
    <w:rsid w:val="009447B8"/>
    <w:rsid w:val="0094581B"/>
    <w:rsid w:val="00950587"/>
    <w:rsid w:val="00951F92"/>
    <w:rsid w:val="00952ADD"/>
    <w:rsid w:val="00952C75"/>
    <w:rsid w:val="0095494F"/>
    <w:rsid w:val="00957667"/>
    <w:rsid w:val="009620FE"/>
    <w:rsid w:val="0096319F"/>
    <w:rsid w:val="00963F4B"/>
    <w:rsid w:val="00967AD9"/>
    <w:rsid w:val="009814D3"/>
    <w:rsid w:val="00981D23"/>
    <w:rsid w:val="00984293"/>
    <w:rsid w:val="009856A9"/>
    <w:rsid w:val="0098656F"/>
    <w:rsid w:val="00987B6C"/>
    <w:rsid w:val="009917D2"/>
    <w:rsid w:val="0099265C"/>
    <w:rsid w:val="00992BAC"/>
    <w:rsid w:val="00993565"/>
    <w:rsid w:val="00995041"/>
    <w:rsid w:val="009950C9"/>
    <w:rsid w:val="00996720"/>
    <w:rsid w:val="009A096D"/>
    <w:rsid w:val="009A36C6"/>
    <w:rsid w:val="009A6306"/>
    <w:rsid w:val="009A7F0C"/>
    <w:rsid w:val="009B1416"/>
    <w:rsid w:val="009B15F3"/>
    <w:rsid w:val="009B1656"/>
    <w:rsid w:val="009B2A37"/>
    <w:rsid w:val="009B33E8"/>
    <w:rsid w:val="009B41C4"/>
    <w:rsid w:val="009B54B6"/>
    <w:rsid w:val="009C0B30"/>
    <w:rsid w:val="009C327D"/>
    <w:rsid w:val="009C3B26"/>
    <w:rsid w:val="009C7652"/>
    <w:rsid w:val="009D0DFC"/>
    <w:rsid w:val="009D13AF"/>
    <w:rsid w:val="009D3F53"/>
    <w:rsid w:val="009E0DCF"/>
    <w:rsid w:val="009E2ECB"/>
    <w:rsid w:val="009E34E8"/>
    <w:rsid w:val="009E6BFC"/>
    <w:rsid w:val="009E7985"/>
    <w:rsid w:val="009F0930"/>
    <w:rsid w:val="009F1A40"/>
    <w:rsid w:val="009F384A"/>
    <w:rsid w:val="009F3E98"/>
    <w:rsid w:val="009F4603"/>
    <w:rsid w:val="009F4611"/>
    <w:rsid w:val="009F5CCC"/>
    <w:rsid w:val="009F6586"/>
    <w:rsid w:val="009F780B"/>
    <w:rsid w:val="009F7F84"/>
    <w:rsid w:val="00A00EB3"/>
    <w:rsid w:val="00A01647"/>
    <w:rsid w:val="00A03E67"/>
    <w:rsid w:val="00A0658C"/>
    <w:rsid w:val="00A0754B"/>
    <w:rsid w:val="00A11E90"/>
    <w:rsid w:val="00A125CF"/>
    <w:rsid w:val="00A12A49"/>
    <w:rsid w:val="00A13089"/>
    <w:rsid w:val="00A15318"/>
    <w:rsid w:val="00A16ECE"/>
    <w:rsid w:val="00A22049"/>
    <w:rsid w:val="00A2262E"/>
    <w:rsid w:val="00A23F6C"/>
    <w:rsid w:val="00A26B14"/>
    <w:rsid w:val="00A2779D"/>
    <w:rsid w:val="00A27EC1"/>
    <w:rsid w:val="00A30C20"/>
    <w:rsid w:val="00A35C58"/>
    <w:rsid w:val="00A35FA1"/>
    <w:rsid w:val="00A415A1"/>
    <w:rsid w:val="00A43707"/>
    <w:rsid w:val="00A51365"/>
    <w:rsid w:val="00A51425"/>
    <w:rsid w:val="00A56ABD"/>
    <w:rsid w:val="00A5700B"/>
    <w:rsid w:val="00A609FA"/>
    <w:rsid w:val="00A61213"/>
    <w:rsid w:val="00A613C4"/>
    <w:rsid w:val="00A62EE4"/>
    <w:rsid w:val="00A66650"/>
    <w:rsid w:val="00A66E65"/>
    <w:rsid w:val="00A67262"/>
    <w:rsid w:val="00A67C37"/>
    <w:rsid w:val="00A7090D"/>
    <w:rsid w:val="00A71A39"/>
    <w:rsid w:val="00A7354D"/>
    <w:rsid w:val="00A744FF"/>
    <w:rsid w:val="00A76E12"/>
    <w:rsid w:val="00A82D0C"/>
    <w:rsid w:val="00A83D0A"/>
    <w:rsid w:val="00A84833"/>
    <w:rsid w:val="00A84AE2"/>
    <w:rsid w:val="00A85AF6"/>
    <w:rsid w:val="00A85FB7"/>
    <w:rsid w:val="00A876DA"/>
    <w:rsid w:val="00A87A07"/>
    <w:rsid w:val="00A87DBE"/>
    <w:rsid w:val="00A87E1F"/>
    <w:rsid w:val="00A902A2"/>
    <w:rsid w:val="00A92436"/>
    <w:rsid w:val="00A94768"/>
    <w:rsid w:val="00A97B10"/>
    <w:rsid w:val="00AA00A6"/>
    <w:rsid w:val="00AA01AF"/>
    <w:rsid w:val="00AA0B50"/>
    <w:rsid w:val="00AA107C"/>
    <w:rsid w:val="00AA10EF"/>
    <w:rsid w:val="00AA4170"/>
    <w:rsid w:val="00AA5355"/>
    <w:rsid w:val="00AA5EA2"/>
    <w:rsid w:val="00AA6170"/>
    <w:rsid w:val="00AB0406"/>
    <w:rsid w:val="00AB0816"/>
    <w:rsid w:val="00AB2F5D"/>
    <w:rsid w:val="00AB49DD"/>
    <w:rsid w:val="00AB4A88"/>
    <w:rsid w:val="00AB56EB"/>
    <w:rsid w:val="00AB5C4B"/>
    <w:rsid w:val="00AB6991"/>
    <w:rsid w:val="00AC0093"/>
    <w:rsid w:val="00AC134D"/>
    <w:rsid w:val="00AC139E"/>
    <w:rsid w:val="00AC1DC3"/>
    <w:rsid w:val="00AC2E8C"/>
    <w:rsid w:val="00AC657F"/>
    <w:rsid w:val="00AD288B"/>
    <w:rsid w:val="00AD2BDA"/>
    <w:rsid w:val="00AD4450"/>
    <w:rsid w:val="00AD6713"/>
    <w:rsid w:val="00AE0705"/>
    <w:rsid w:val="00AE129F"/>
    <w:rsid w:val="00AE70CB"/>
    <w:rsid w:val="00AF3B13"/>
    <w:rsid w:val="00AF5166"/>
    <w:rsid w:val="00B003E8"/>
    <w:rsid w:val="00B0235F"/>
    <w:rsid w:val="00B03D3C"/>
    <w:rsid w:val="00B04007"/>
    <w:rsid w:val="00B059A5"/>
    <w:rsid w:val="00B10C2E"/>
    <w:rsid w:val="00B13CE2"/>
    <w:rsid w:val="00B16A51"/>
    <w:rsid w:val="00B17722"/>
    <w:rsid w:val="00B17D81"/>
    <w:rsid w:val="00B206D6"/>
    <w:rsid w:val="00B21B0D"/>
    <w:rsid w:val="00B23F81"/>
    <w:rsid w:val="00B24810"/>
    <w:rsid w:val="00B24C21"/>
    <w:rsid w:val="00B27045"/>
    <w:rsid w:val="00B2788D"/>
    <w:rsid w:val="00B308A2"/>
    <w:rsid w:val="00B3106B"/>
    <w:rsid w:val="00B31B0E"/>
    <w:rsid w:val="00B32021"/>
    <w:rsid w:val="00B32AB7"/>
    <w:rsid w:val="00B3334F"/>
    <w:rsid w:val="00B3668E"/>
    <w:rsid w:val="00B4094A"/>
    <w:rsid w:val="00B40CE5"/>
    <w:rsid w:val="00B40FDE"/>
    <w:rsid w:val="00B4338B"/>
    <w:rsid w:val="00B43933"/>
    <w:rsid w:val="00B4534F"/>
    <w:rsid w:val="00B4640F"/>
    <w:rsid w:val="00B510DE"/>
    <w:rsid w:val="00B55544"/>
    <w:rsid w:val="00B57EBA"/>
    <w:rsid w:val="00B57F4C"/>
    <w:rsid w:val="00B60403"/>
    <w:rsid w:val="00B6089C"/>
    <w:rsid w:val="00B6284F"/>
    <w:rsid w:val="00B6383B"/>
    <w:rsid w:val="00B64C03"/>
    <w:rsid w:val="00B65181"/>
    <w:rsid w:val="00B6709F"/>
    <w:rsid w:val="00B67165"/>
    <w:rsid w:val="00B70435"/>
    <w:rsid w:val="00B7057C"/>
    <w:rsid w:val="00B72957"/>
    <w:rsid w:val="00B72CC5"/>
    <w:rsid w:val="00B734F8"/>
    <w:rsid w:val="00B73A0A"/>
    <w:rsid w:val="00B76054"/>
    <w:rsid w:val="00B76717"/>
    <w:rsid w:val="00B80DAA"/>
    <w:rsid w:val="00B81220"/>
    <w:rsid w:val="00B81433"/>
    <w:rsid w:val="00B815D4"/>
    <w:rsid w:val="00B83BBE"/>
    <w:rsid w:val="00B86120"/>
    <w:rsid w:val="00B90958"/>
    <w:rsid w:val="00B9116D"/>
    <w:rsid w:val="00B93558"/>
    <w:rsid w:val="00BA0398"/>
    <w:rsid w:val="00BA36FF"/>
    <w:rsid w:val="00BA3A60"/>
    <w:rsid w:val="00BA42B8"/>
    <w:rsid w:val="00BA5607"/>
    <w:rsid w:val="00BB086C"/>
    <w:rsid w:val="00BB2D3B"/>
    <w:rsid w:val="00BB51D2"/>
    <w:rsid w:val="00BB6065"/>
    <w:rsid w:val="00BB6B14"/>
    <w:rsid w:val="00BB6FC8"/>
    <w:rsid w:val="00BC1DBB"/>
    <w:rsid w:val="00BC2032"/>
    <w:rsid w:val="00BC21A6"/>
    <w:rsid w:val="00BC3B12"/>
    <w:rsid w:val="00BD0D2A"/>
    <w:rsid w:val="00BD1DF8"/>
    <w:rsid w:val="00BD3902"/>
    <w:rsid w:val="00BD3D3E"/>
    <w:rsid w:val="00BD405E"/>
    <w:rsid w:val="00BE00E0"/>
    <w:rsid w:val="00BE0788"/>
    <w:rsid w:val="00BE1FD6"/>
    <w:rsid w:val="00BE3CBD"/>
    <w:rsid w:val="00BE491C"/>
    <w:rsid w:val="00BF109A"/>
    <w:rsid w:val="00C005FB"/>
    <w:rsid w:val="00C00920"/>
    <w:rsid w:val="00C01D32"/>
    <w:rsid w:val="00C0405B"/>
    <w:rsid w:val="00C04FC1"/>
    <w:rsid w:val="00C05B86"/>
    <w:rsid w:val="00C0689F"/>
    <w:rsid w:val="00C070A4"/>
    <w:rsid w:val="00C112F8"/>
    <w:rsid w:val="00C120C8"/>
    <w:rsid w:val="00C146D5"/>
    <w:rsid w:val="00C15C38"/>
    <w:rsid w:val="00C1654F"/>
    <w:rsid w:val="00C20BA5"/>
    <w:rsid w:val="00C20CDD"/>
    <w:rsid w:val="00C22CC6"/>
    <w:rsid w:val="00C22E91"/>
    <w:rsid w:val="00C2330B"/>
    <w:rsid w:val="00C245D4"/>
    <w:rsid w:val="00C25EE3"/>
    <w:rsid w:val="00C276A3"/>
    <w:rsid w:val="00C30300"/>
    <w:rsid w:val="00C30602"/>
    <w:rsid w:val="00C33DF9"/>
    <w:rsid w:val="00C34C97"/>
    <w:rsid w:val="00C37D29"/>
    <w:rsid w:val="00C46AD6"/>
    <w:rsid w:val="00C475FD"/>
    <w:rsid w:val="00C5237F"/>
    <w:rsid w:val="00C53319"/>
    <w:rsid w:val="00C53419"/>
    <w:rsid w:val="00C53B17"/>
    <w:rsid w:val="00C547CF"/>
    <w:rsid w:val="00C54D2F"/>
    <w:rsid w:val="00C54DF1"/>
    <w:rsid w:val="00C62866"/>
    <w:rsid w:val="00C65C1D"/>
    <w:rsid w:val="00C665A0"/>
    <w:rsid w:val="00C66754"/>
    <w:rsid w:val="00C6719E"/>
    <w:rsid w:val="00C721EB"/>
    <w:rsid w:val="00C737F1"/>
    <w:rsid w:val="00C74688"/>
    <w:rsid w:val="00C76545"/>
    <w:rsid w:val="00C77BC4"/>
    <w:rsid w:val="00C801F2"/>
    <w:rsid w:val="00C80478"/>
    <w:rsid w:val="00C812B3"/>
    <w:rsid w:val="00C834F5"/>
    <w:rsid w:val="00C90B1B"/>
    <w:rsid w:val="00C91979"/>
    <w:rsid w:val="00C92D91"/>
    <w:rsid w:val="00CA0558"/>
    <w:rsid w:val="00CA5D3B"/>
    <w:rsid w:val="00CB0D1D"/>
    <w:rsid w:val="00CB2D32"/>
    <w:rsid w:val="00CB5158"/>
    <w:rsid w:val="00CB5BD7"/>
    <w:rsid w:val="00CC01BC"/>
    <w:rsid w:val="00CC16C2"/>
    <w:rsid w:val="00CC2843"/>
    <w:rsid w:val="00CC2F31"/>
    <w:rsid w:val="00CC479D"/>
    <w:rsid w:val="00CD0380"/>
    <w:rsid w:val="00CD1241"/>
    <w:rsid w:val="00CD48B4"/>
    <w:rsid w:val="00CD4D81"/>
    <w:rsid w:val="00CD5E9E"/>
    <w:rsid w:val="00CD5FE1"/>
    <w:rsid w:val="00CD6B3A"/>
    <w:rsid w:val="00CD7D95"/>
    <w:rsid w:val="00CE0740"/>
    <w:rsid w:val="00CE6239"/>
    <w:rsid w:val="00CE6548"/>
    <w:rsid w:val="00CF4E50"/>
    <w:rsid w:val="00CF5EB7"/>
    <w:rsid w:val="00D047A9"/>
    <w:rsid w:val="00D050CC"/>
    <w:rsid w:val="00D06375"/>
    <w:rsid w:val="00D071B0"/>
    <w:rsid w:val="00D11D64"/>
    <w:rsid w:val="00D11D71"/>
    <w:rsid w:val="00D122D2"/>
    <w:rsid w:val="00D13DD7"/>
    <w:rsid w:val="00D14957"/>
    <w:rsid w:val="00D16AF7"/>
    <w:rsid w:val="00D20355"/>
    <w:rsid w:val="00D22262"/>
    <w:rsid w:val="00D26CFA"/>
    <w:rsid w:val="00D27110"/>
    <w:rsid w:val="00D3061E"/>
    <w:rsid w:val="00D316DA"/>
    <w:rsid w:val="00D32768"/>
    <w:rsid w:val="00D338FE"/>
    <w:rsid w:val="00D361C3"/>
    <w:rsid w:val="00D37748"/>
    <w:rsid w:val="00D401B0"/>
    <w:rsid w:val="00D41703"/>
    <w:rsid w:val="00D41721"/>
    <w:rsid w:val="00D4230F"/>
    <w:rsid w:val="00D4239C"/>
    <w:rsid w:val="00D433AC"/>
    <w:rsid w:val="00D44840"/>
    <w:rsid w:val="00D44D80"/>
    <w:rsid w:val="00D4583A"/>
    <w:rsid w:val="00D46A3A"/>
    <w:rsid w:val="00D504B6"/>
    <w:rsid w:val="00D5236D"/>
    <w:rsid w:val="00D537DE"/>
    <w:rsid w:val="00D64F1C"/>
    <w:rsid w:val="00D6555B"/>
    <w:rsid w:val="00D67A27"/>
    <w:rsid w:val="00D67DE4"/>
    <w:rsid w:val="00D71411"/>
    <w:rsid w:val="00D725FA"/>
    <w:rsid w:val="00D73BB6"/>
    <w:rsid w:val="00D77D19"/>
    <w:rsid w:val="00D77ED0"/>
    <w:rsid w:val="00D81727"/>
    <w:rsid w:val="00D82006"/>
    <w:rsid w:val="00D831A2"/>
    <w:rsid w:val="00D85EA1"/>
    <w:rsid w:val="00D90804"/>
    <w:rsid w:val="00D93E41"/>
    <w:rsid w:val="00D950AE"/>
    <w:rsid w:val="00DA19AB"/>
    <w:rsid w:val="00DA208E"/>
    <w:rsid w:val="00DA524A"/>
    <w:rsid w:val="00DA663B"/>
    <w:rsid w:val="00DA6DEA"/>
    <w:rsid w:val="00DA6EE8"/>
    <w:rsid w:val="00DB0298"/>
    <w:rsid w:val="00DB663C"/>
    <w:rsid w:val="00DB75DD"/>
    <w:rsid w:val="00DC0367"/>
    <w:rsid w:val="00DC08BE"/>
    <w:rsid w:val="00DC396B"/>
    <w:rsid w:val="00DD0685"/>
    <w:rsid w:val="00DD38C7"/>
    <w:rsid w:val="00DD427B"/>
    <w:rsid w:val="00DD5DE7"/>
    <w:rsid w:val="00DD7622"/>
    <w:rsid w:val="00DE0AC9"/>
    <w:rsid w:val="00DE19E1"/>
    <w:rsid w:val="00DE1EA1"/>
    <w:rsid w:val="00DE3D4C"/>
    <w:rsid w:val="00DE4F03"/>
    <w:rsid w:val="00DF134A"/>
    <w:rsid w:val="00DF16AD"/>
    <w:rsid w:val="00DF66A2"/>
    <w:rsid w:val="00E010A3"/>
    <w:rsid w:val="00E02785"/>
    <w:rsid w:val="00E04DF7"/>
    <w:rsid w:val="00E07FE2"/>
    <w:rsid w:val="00E11BB5"/>
    <w:rsid w:val="00E12E7D"/>
    <w:rsid w:val="00E1793C"/>
    <w:rsid w:val="00E23F1B"/>
    <w:rsid w:val="00E24FFA"/>
    <w:rsid w:val="00E25EBE"/>
    <w:rsid w:val="00E278FC"/>
    <w:rsid w:val="00E31762"/>
    <w:rsid w:val="00E31890"/>
    <w:rsid w:val="00E3674A"/>
    <w:rsid w:val="00E3766E"/>
    <w:rsid w:val="00E40474"/>
    <w:rsid w:val="00E409CE"/>
    <w:rsid w:val="00E43ECF"/>
    <w:rsid w:val="00E44473"/>
    <w:rsid w:val="00E44F08"/>
    <w:rsid w:val="00E452B2"/>
    <w:rsid w:val="00E547F5"/>
    <w:rsid w:val="00E560FD"/>
    <w:rsid w:val="00E61300"/>
    <w:rsid w:val="00E614CF"/>
    <w:rsid w:val="00E61E65"/>
    <w:rsid w:val="00E628AF"/>
    <w:rsid w:val="00E6419F"/>
    <w:rsid w:val="00E65FA9"/>
    <w:rsid w:val="00E70815"/>
    <w:rsid w:val="00E708FF"/>
    <w:rsid w:val="00E72961"/>
    <w:rsid w:val="00E73575"/>
    <w:rsid w:val="00E73713"/>
    <w:rsid w:val="00E811C6"/>
    <w:rsid w:val="00E8501A"/>
    <w:rsid w:val="00E85B79"/>
    <w:rsid w:val="00E86EC1"/>
    <w:rsid w:val="00E94643"/>
    <w:rsid w:val="00E96695"/>
    <w:rsid w:val="00EA0582"/>
    <w:rsid w:val="00EA0F33"/>
    <w:rsid w:val="00EA1E39"/>
    <w:rsid w:val="00EA38D8"/>
    <w:rsid w:val="00EA3993"/>
    <w:rsid w:val="00EA3D4E"/>
    <w:rsid w:val="00EA5CBB"/>
    <w:rsid w:val="00EA5F95"/>
    <w:rsid w:val="00EA6B4D"/>
    <w:rsid w:val="00EA72DC"/>
    <w:rsid w:val="00EA7878"/>
    <w:rsid w:val="00EB1C62"/>
    <w:rsid w:val="00EB548E"/>
    <w:rsid w:val="00EB67B9"/>
    <w:rsid w:val="00EC17B1"/>
    <w:rsid w:val="00EC199D"/>
    <w:rsid w:val="00EC311C"/>
    <w:rsid w:val="00EC3DA3"/>
    <w:rsid w:val="00ED1555"/>
    <w:rsid w:val="00ED46CF"/>
    <w:rsid w:val="00ED5B1F"/>
    <w:rsid w:val="00ED7783"/>
    <w:rsid w:val="00EE0A0B"/>
    <w:rsid w:val="00EE1E00"/>
    <w:rsid w:val="00EE4115"/>
    <w:rsid w:val="00EE4494"/>
    <w:rsid w:val="00EE5AF6"/>
    <w:rsid w:val="00EE7D31"/>
    <w:rsid w:val="00EE7DA7"/>
    <w:rsid w:val="00EF3D82"/>
    <w:rsid w:val="00EF41F9"/>
    <w:rsid w:val="00EF584D"/>
    <w:rsid w:val="00F00125"/>
    <w:rsid w:val="00F012AE"/>
    <w:rsid w:val="00F01F9E"/>
    <w:rsid w:val="00F02771"/>
    <w:rsid w:val="00F03AB9"/>
    <w:rsid w:val="00F05130"/>
    <w:rsid w:val="00F0544A"/>
    <w:rsid w:val="00F06068"/>
    <w:rsid w:val="00F06631"/>
    <w:rsid w:val="00F06FB8"/>
    <w:rsid w:val="00F07F36"/>
    <w:rsid w:val="00F10674"/>
    <w:rsid w:val="00F117F1"/>
    <w:rsid w:val="00F11C8A"/>
    <w:rsid w:val="00F1343B"/>
    <w:rsid w:val="00F17948"/>
    <w:rsid w:val="00F23F7F"/>
    <w:rsid w:val="00F240BA"/>
    <w:rsid w:val="00F2441B"/>
    <w:rsid w:val="00F26C80"/>
    <w:rsid w:val="00F27E6F"/>
    <w:rsid w:val="00F31598"/>
    <w:rsid w:val="00F32BBE"/>
    <w:rsid w:val="00F36BF0"/>
    <w:rsid w:val="00F372FE"/>
    <w:rsid w:val="00F40AE8"/>
    <w:rsid w:val="00F414BB"/>
    <w:rsid w:val="00F41ACA"/>
    <w:rsid w:val="00F41DBC"/>
    <w:rsid w:val="00F4263D"/>
    <w:rsid w:val="00F4284F"/>
    <w:rsid w:val="00F513FC"/>
    <w:rsid w:val="00F51FB1"/>
    <w:rsid w:val="00F54119"/>
    <w:rsid w:val="00F63151"/>
    <w:rsid w:val="00F63973"/>
    <w:rsid w:val="00F653D7"/>
    <w:rsid w:val="00F67294"/>
    <w:rsid w:val="00F70CD0"/>
    <w:rsid w:val="00F722A0"/>
    <w:rsid w:val="00F7305D"/>
    <w:rsid w:val="00F7732D"/>
    <w:rsid w:val="00F81792"/>
    <w:rsid w:val="00F82534"/>
    <w:rsid w:val="00F83271"/>
    <w:rsid w:val="00F872DE"/>
    <w:rsid w:val="00F877D0"/>
    <w:rsid w:val="00F91B07"/>
    <w:rsid w:val="00F9351B"/>
    <w:rsid w:val="00FA10A2"/>
    <w:rsid w:val="00FA1415"/>
    <w:rsid w:val="00FA23A9"/>
    <w:rsid w:val="00FA3EB2"/>
    <w:rsid w:val="00FA46F9"/>
    <w:rsid w:val="00FA5200"/>
    <w:rsid w:val="00FA5ED9"/>
    <w:rsid w:val="00FA6129"/>
    <w:rsid w:val="00FA6FC6"/>
    <w:rsid w:val="00FA7AA2"/>
    <w:rsid w:val="00FB1FC2"/>
    <w:rsid w:val="00FB7291"/>
    <w:rsid w:val="00FC60B7"/>
    <w:rsid w:val="00FC6C21"/>
    <w:rsid w:val="00FC73BD"/>
    <w:rsid w:val="00FC73CF"/>
    <w:rsid w:val="00FC78A4"/>
    <w:rsid w:val="00FC7BEF"/>
    <w:rsid w:val="00FD03AB"/>
    <w:rsid w:val="00FD104F"/>
    <w:rsid w:val="00FD2B9F"/>
    <w:rsid w:val="00FD4E86"/>
    <w:rsid w:val="00FD57CF"/>
    <w:rsid w:val="00FD799B"/>
    <w:rsid w:val="00FE0D49"/>
    <w:rsid w:val="00FE119F"/>
    <w:rsid w:val="00FE2BD6"/>
    <w:rsid w:val="00FE3735"/>
    <w:rsid w:val="00FE5DEB"/>
    <w:rsid w:val="00FE5EFA"/>
    <w:rsid w:val="00FE742A"/>
    <w:rsid w:val="00FF4047"/>
    <w:rsid w:val="00FF762B"/>
    <w:rsid w:val="00FF763C"/>
    <w:rsid w:val="01327819"/>
    <w:rsid w:val="015E21E9"/>
    <w:rsid w:val="018653FE"/>
    <w:rsid w:val="01D93004"/>
    <w:rsid w:val="02054F49"/>
    <w:rsid w:val="02923641"/>
    <w:rsid w:val="02AF06E7"/>
    <w:rsid w:val="02EF5BA8"/>
    <w:rsid w:val="03436405"/>
    <w:rsid w:val="04A4304B"/>
    <w:rsid w:val="04B8674F"/>
    <w:rsid w:val="050E49D9"/>
    <w:rsid w:val="05101DF0"/>
    <w:rsid w:val="05340FFF"/>
    <w:rsid w:val="055E26EE"/>
    <w:rsid w:val="05B776C3"/>
    <w:rsid w:val="05CE745A"/>
    <w:rsid w:val="06486F76"/>
    <w:rsid w:val="067F47A1"/>
    <w:rsid w:val="070364F1"/>
    <w:rsid w:val="07CE1612"/>
    <w:rsid w:val="08425F6F"/>
    <w:rsid w:val="08590CA5"/>
    <w:rsid w:val="089808CE"/>
    <w:rsid w:val="089829A9"/>
    <w:rsid w:val="08FB2C0B"/>
    <w:rsid w:val="09A2434E"/>
    <w:rsid w:val="0A6C4897"/>
    <w:rsid w:val="0A7D6D5C"/>
    <w:rsid w:val="0A8342C0"/>
    <w:rsid w:val="0AA776C1"/>
    <w:rsid w:val="0AE23F07"/>
    <w:rsid w:val="0B0C202D"/>
    <w:rsid w:val="0B1C01C0"/>
    <w:rsid w:val="0B487C28"/>
    <w:rsid w:val="0B4B7E79"/>
    <w:rsid w:val="0B66704B"/>
    <w:rsid w:val="0BAE24B4"/>
    <w:rsid w:val="0BD47E6F"/>
    <w:rsid w:val="0C1744E6"/>
    <w:rsid w:val="0C7915B7"/>
    <w:rsid w:val="0CD23F9E"/>
    <w:rsid w:val="0CEE34C8"/>
    <w:rsid w:val="0CFF4EDE"/>
    <w:rsid w:val="0D6A2AC5"/>
    <w:rsid w:val="0DCC3471"/>
    <w:rsid w:val="0E1704E7"/>
    <w:rsid w:val="0E952D6C"/>
    <w:rsid w:val="0EB5182C"/>
    <w:rsid w:val="0F7A2ADB"/>
    <w:rsid w:val="0FBD30EB"/>
    <w:rsid w:val="101F7368"/>
    <w:rsid w:val="106C5F4C"/>
    <w:rsid w:val="108C3A2C"/>
    <w:rsid w:val="11233BCD"/>
    <w:rsid w:val="11273086"/>
    <w:rsid w:val="116E091B"/>
    <w:rsid w:val="1334371B"/>
    <w:rsid w:val="13C7475D"/>
    <w:rsid w:val="13E40851"/>
    <w:rsid w:val="141941F7"/>
    <w:rsid w:val="14222880"/>
    <w:rsid w:val="14C8628D"/>
    <w:rsid w:val="14D51C72"/>
    <w:rsid w:val="158E5532"/>
    <w:rsid w:val="159265C8"/>
    <w:rsid w:val="15941789"/>
    <w:rsid w:val="15966539"/>
    <w:rsid w:val="16321A3A"/>
    <w:rsid w:val="165C6BEA"/>
    <w:rsid w:val="169B57BC"/>
    <w:rsid w:val="17340ABF"/>
    <w:rsid w:val="173914CE"/>
    <w:rsid w:val="175E3ACC"/>
    <w:rsid w:val="177B5B01"/>
    <w:rsid w:val="1788377A"/>
    <w:rsid w:val="17A75A1F"/>
    <w:rsid w:val="180C2FD6"/>
    <w:rsid w:val="181D585E"/>
    <w:rsid w:val="186D426B"/>
    <w:rsid w:val="18920DD7"/>
    <w:rsid w:val="18F356AC"/>
    <w:rsid w:val="191F3F4A"/>
    <w:rsid w:val="19277A40"/>
    <w:rsid w:val="193820F8"/>
    <w:rsid w:val="195F398F"/>
    <w:rsid w:val="1992013A"/>
    <w:rsid w:val="19D53EAD"/>
    <w:rsid w:val="1A4B2B14"/>
    <w:rsid w:val="1ACB3AEB"/>
    <w:rsid w:val="1AFE71BC"/>
    <w:rsid w:val="1B12341B"/>
    <w:rsid w:val="1B3F4EC8"/>
    <w:rsid w:val="1B6D511E"/>
    <w:rsid w:val="1B724FAE"/>
    <w:rsid w:val="1B7F07B1"/>
    <w:rsid w:val="1CA00997"/>
    <w:rsid w:val="1CFD0B5D"/>
    <w:rsid w:val="1D2812EC"/>
    <w:rsid w:val="1DA52C35"/>
    <w:rsid w:val="1DB635FE"/>
    <w:rsid w:val="1E193123"/>
    <w:rsid w:val="1E1E1FE4"/>
    <w:rsid w:val="1E287CBC"/>
    <w:rsid w:val="1E6D4E45"/>
    <w:rsid w:val="1E732D9A"/>
    <w:rsid w:val="1E957931"/>
    <w:rsid w:val="1F257D67"/>
    <w:rsid w:val="1F7B7D85"/>
    <w:rsid w:val="1FC34149"/>
    <w:rsid w:val="1FC56C66"/>
    <w:rsid w:val="2025660B"/>
    <w:rsid w:val="20852D28"/>
    <w:rsid w:val="20A56D20"/>
    <w:rsid w:val="20C130B0"/>
    <w:rsid w:val="20E34258"/>
    <w:rsid w:val="217B048B"/>
    <w:rsid w:val="21AC763F"/>
    <w:rsid w:val="225C3131"/>
    <w:rsid w:val="22D85ED3"/>
    <w:rsid w:val="23AD2A17"/>
    <w:rsid w:val="23CA7DF8"/>
    <w:rsid w:val="240F3ABA"/>
    <w:rsid w:val="25895948"/>
    <w:rsid w:val="259C15A5"/>
    <w:rsid w:val="26082600"/>
    <w:rsid w:val="261F55E7"/>
    <w:rsid w:val="265870CA"/>
    <w:rsid w:val="26FB1BD7"/>
    <w:rsid w:val="26FC56B5"/>
    <w:rsid w:val="270C6F6A"/>
    <w:rsid w:val="276006F3"/>
    <w:rsid w:val="27AE482F"/>
    <w:rsid w:val="27BB454F"/>
    <w:rsid w:val="27F8683B"/>
    <w:rsid w:val="281E07B5"/>
    <w:rsid w:val="28715F66"/>
    <w:rsid w:val="2899431C"/>
    <w:rsid w:val="28A452BF"/>
    <w:rsid w:val="28B80419"/>
    <w:rsid w:val="28D84464"/>
    <w:rsid w:val="291F0C85"/>
    <w:rsid w:val="29D33359"/>
    <w:rsid w:val="29D84957"/>
    <w:rsid w:val="29E7003E"/>
    <w:rsid w:val="2AEA42A6"/>
    <w:rsid w:val="2B3044A3"/>
    <w:rsid w:val="2B9B5E5B"/>
    <w:rsid w:val="2BA53188"/>
    <w:rsid w:val="2C4B54D8"/>
    <w:rsid w:val="2CB31FE9"/>
    <w:rsid w:val="2CF527EA"/>
    <w:rsid w:val="2D300274"/>
    <w:rsid w:val="2D5A70E9"/>
    <w:rsid w:val="2DD22219"/>
    <w:rsid w:val="2E106281"/>
    <w:rsid w:val="2E4A7B45"/>
    <w:rsid w:val="2E732FE2"/>
    <w:rsid w:val="2F0F7062"/>
    <w:rsid w:val="2F436DE9"/>
    <w:rsid w:val="2F6B5472"/>
    <w:rsid w:val="2F95764F"/>
    <w:rsid w:val="2FD433D1"/>
    <w:rsid w:val="2FFF430B"/>
    <w:rsid w:val="30AC663A"/>
    <w:rsid w:val="31B637FA"/>
    <w:rsid w:val="321E4744"/>
    <w:rsid w:val="32B36605"/>
    <w:rsid w:val="3312209B"/>
    <w:rsid w:val="334153C2"/>
    <w:rsid w:val="338A7283"/>
    <w:rsid w:val="33AB3F7D"/>
    <w:rsid w:val="346F0117"/>
    <w:rsid w:val="34C754C7"/>
    <w:rsid w:val="35253A8D"/>
    <w:rsid w:val="35FE7F8F"/>
    <w:rsid w:val="36DB30AD"/>
    <w:rsid w:val="37C4227A"/>
    <w:rsid w:val="3806345A"/>
    <w:rsid w:val="38CB30B1"/>
    <w:rsid w:val="38D1695F"/>
    <w:rsid w:val="39424A2B"/>
    <w:rsid w:val="3962720D"/>
    <w:rsid w:val="39AD2B21"/>
    <w:rsid w:val="39F36FBF"/>
    <w:rsid w:val="3A2B09AD"/>
    <w:rsid w:val="3A5B41B1"/>
    <w:rsid w:val="3A6B74D7"/>
    <w:rsid w:val="3A906773"/>
    <w:rsid w:val="3AB02FA5"/>
    <w:rsid w:val="3AC95BB2"/>
    <w:rsid w:val="3B171F22"/>
    <w:rsid w:val="3B4A312C"/>
    <w:rsid w:val="3C5B5D1B"/>
    <w:rsid w:val="3C667DC0"/>
    <w:rsid w:val="3C6B7ACC"/>
    <w:rsid w:val="3CFF7095"/>
    <w:rsid w:val="3D075418"/>
    <w:rsid w:val="3D34379B"/>
    <w:rsid w:val="3D7067A6"/>
    <w:rsid w:val="3DA04145"/>
    <w:rsid w:val="3E0671C4"/>
    <w:rsid w:val="3EEB27BB"/>
    <w:rsid w:val="3F063CA3"/>
    <w:rsid w:val="3FC141CA"/>
    <w:rsid w:val="40914CC2"/>
    <w:rsid w:val="40963057"/>
    <w:rsid w:val="41761A6D"/>
    <w:rsid w:val="418D3333"/>
    <w:rsid w:val="41CB4622"/>
    <w:rsid w:val="41CB6103"/>
    <w:rsid w:val="41DF2AEE"/>
    <w:rsid w:val="41FE2581"/>
    <w:rsid w:val="42117480"/>
    <w:rsid w:val="42784A58"/>
    <w:rsid w:val="427C2114"/>
    <w:rsid w:val="4288086F"/>
    <w:rsid w:val="42D37453"/>
    <w:rsid w:val="42ED684A"/>
    <w:rsid w:val="4367247A"/>
    <w:rsid w:val="439E0584"/>
    <w:rsid w:val="43A3508F"/>
    <w:rsid w:val="43B6787E"/>
    <w:rsid w:val="44225399"/>
    <w:rsid w:val="444F75B4"/>
    <w:rsid w:val="445F6FDB"/>
    <w:rsid w:val="45141376"/>
    <w:rsid w:val="451D0DF7"/>
    <w:rsid w:val="45560901"/>
    <w:rsid w:val="45BC1BFD"/>
    <w:rsid w:val="45D077C6"/>
    <w:rsid w:val="45E72E5F"/>
    <w:rsid w:val="4608596A"/>
    <w:rsid w:val="4613517A"/>
    <w:rsid w:val="46484573"/>
    <w:rsid w:val="464C6804"/>
    <w:rsid w:val="46EC7D88"/>
    <w:rsid w:val="47667520"/>
    <w:rsid w:val="47C01F82"/>
    <w:rsid w:val="48867E07"/>
    <w:rsid w:val="49346A5D"/>
    <w:rsid w:val="4958635B"/>
    <w:rsid w:val="49757894"/>
    <w:rsid w:val="49B832B1"/>
    <w:rsid w:val="49BE33D5"/>
    <w:rsid w:val="4A271167"/>
    <w:rsid w:val="4A782DD9"/>
    <w:rsid w:val="4B520012"/>
    <w:rsid w:val="4B9107C4"/>
    <w:rsid w:val="4BB5080A"/>
    <w:rsid w:val="4C001355"/>
    <w:rsid w:val="4C4D6312"/>
    <w:rsid w:val="4C65262E"/>
    <w:rsid w:val="4C6A1EDD"/>
    <w:rsid w:val="4C704F3A"/>
    <w:rsid w:val="4D575216"/>
    <w:rsid w:val="4D7A7B6F"/>
    <w:rsid w:val="4D8B22D4"/>
    <w:rsid w:val="4DBE1904"/>
    <w:rsid w:val="4E230A83"/>
    <w:rsid w:val="4E6879C7"/>
    <w:rsid w:val="4E8741C6"/>
    <w:rsid w:val="4EDA4A0B"/>
    <w:rsid w:val="4F8F3EFB"/>
    <w:rsid w:val="4FC72B89"/>
    <w:rsid w:val="4FE70786"/>
    <w:rsid w:val="4FEC63D6"/>
    <w:rsid w:val="503B6FD0"/>
    <w:rsid w:val="503C55AF"/>
    <w:rsid w:val="50C44489"/>
    <w:rsid w:val="50D16F53"/>
    <w:rsid w:val="516562A0"/>
    <w:rsid w:val="51CF071B"/>
    <w:rsid w:val="52412E89"/>
    <w:rsid w:val="527964A5"/>
    <w:rsid w:val="52FA264E"/>
    <w:rsid w:val="531642DB"/>
    <w:rsid w:val="5365088E"/>
    <w:rsid w:val="5394125E"/>
    <w:rsid w:val="53A90FEE"/>
    <w:rsid w:val="53CA2C84"/>
    <w:rsid w:val="542F5BE0"/>
    <w:rsid w:val="54AD507C"/>
    <w:rsid w:val="54DF7FFC"/>
    <w:rsid w:val="551D7B8A"/>
    <w:rsid w:val="55662A8A"/>
    <w:rsid w:val="55857641"/>
    <w:rsid w:val="56501F08"/>
    <w:rsid w:val="565B4F34"/>
    <w:rsid w:val="5694354E"/>
    <w:rsid w:val="56A5684D"/>
    <w:rsid w:val="573E519F"/>
    <w:rsid w:val="57A73A55"/>
    <w:rsid w:val="57CC0FC7"/>
    <w:rsid w:val="582263E3"/>
    <w:rsid w:val="58454C3B"/>
    <w:rsid w:val="58551DB2"/>
    <w:rsid w:val="589A580D"/>
    <w:rsid w:val="58BD4CC1"/>
    <w:rsid w:val="59121647"/>
    <w:rsid w:val="591D7361"/>
    <w:rsid w:val="596E2F09"/>
    <w:rsid w:val="59803D65"/>
    <w:rsid w:val="59F5214E"/>
    <w:rsid w:val="59F8371D"/>
    <w:rsid w:val="5A302B16"/>
    <w:rsid w:val="5A411B64"/>
    <w:rsid w:val="5A6F3CB3"/>
    <w:rsid w:val="5AF253E2"/>
    <w:rsid w:val="5B7F5F7B"/>
    <w:rsid w:val="5BDC26E8"/>
    <w:rsid w:val="5C5E240A"/>
    <w:rsid w:val="5D04714D"/>
    <w:rsid w:val="5D204925"/>
    <w:rsid w:val="5DE37A40"/>
    <w:rsid w:val="5E377D86"/>
    <w:rsid w:val="5E6C0290"/>
    <w:rsid w:val="5E707C24"/>
    <w:rsid w:val="5E947F3C"/>
    <w:rsid w:val="5EE65064"/>
    <w:rsid w:val="5F453E0C"/>
    <w:rsid w:val="5F7E6D92"/>
    <w:rsid w:val="5FE02BE2"/>
    <w:rsid w:val="5FF677A8"/>
    <w:rsid w:val="60852BB4"/>
    <w:rsid w:val="616C52DB"/>
    <w:rsid w:val="624A590A"/>
    <w:rsid w:val="626E00BC"/>
    <w:rsid w:val="63AB1D2D"/>
    <w:rsid w:val="63AE1085"/>
    <w:rsid w:val="63BC6B1B"/>
    <w:rsid w:val="648C3B97"/>
    <w:rsid w:val="64964415"/>
    <w:rsid w:val="64B92B02"/>
    <w:rsid w:val="64C1557A"/>
    <w:rsid w:val="65524E70"/>
    <w:rsid w:val="657B5DDA"/>
    <w:rsid w:val="65872A81"/>
    <w:rsid w:val="659B10F5"/>
    <w:rsid w:val="65DC6568"/>
    <w:rsid w:val="66044756"/>
    <w:rsid w:val="666265CD"/>
    <w:rsid w:val="66E4436D"/>
    <w:rsid w:val="674133D8"/>
    <w:rsid w:val="678D149E"/>
    <w:rsid w:val="679E208E"/>
    <w:rsid w:val="6815569A"/>
    <w:rsid w:val="683A14BF"/>
    <w:rsid w:val="6844104D"/>
    <w:rsid w:val="68513661"/>
    <w:rsid w:val="68636378"/>
    <w:rsid w:val="68B228FC"/>
    <w:rsid w:val="6A5A5A73"/>
    <w:rsid w:val="6A691A48"/>
    <w:rsid w:val="6AE74F73"/>
    <w:rsid w:val="6B561967"/>
    <w:rsid w:val="6B56727E"/>
    <w:rsid w:val="6BA07176"/>
    <w:rsid w:val="6BC26FCC"/>
    <w:rsid w:val="6C425D25"/>
    <w:rsid w:val="6CA9147F"/>
    <w:rsid w:val="6CD2509F"/>
    <w:rsid w:val="6D2B283B"/>
    <w:rsid w:val="6D9744CE"/>
    <w:rsid w:val="6DD146E1"/>
    <w:rsid w:val="6E2B70EF"/>
    <w:rsid w:val="6F176B74"/>
    <w:rsid w:val="6F4B572A"/>
    <w:rsid w:val="6FBE528B"/>
    <w:rsid w:val="6FD64FCA"/>
    <w:rsid w:val="6FE546B6"/>
    <w:rsid w:val="6FE650BC"/>
    <w:rsid w:val="700C4324"/>
    <w:rsid w:val="70947B23"/>
    <w:rsid w:val="70A628A5"/>
    <w:rsid w:val="710C1CE1"/>
    <w:rsid w:val="71180E39"/>
    <w:rsid w:val="711A71D0"/>
    <w:rsid w:val="71357290"/>
    <w:rsid w:val="72001B41"/>
    <w:rsid w:val="722C3D5F"/>
    <w:rsid w:val="72495FD3"/>
    <w:rsid w:val="724A33FA"/>
    <w:rsid w:val="73333AAB"/>
    <w:rsid w:val="737D0032"/>
    <w:rsid w:val="73F86C27"/>
    <w:rsid w:val="73FB7CD1"/>
    <w:rsid w:val="748F1CCD"/>
    <w:rsid w:val="757B5AC3"/>
    <w:rsid w:val="757F36C5"/>
    <w:rsid w:val="75EB1448"/>
    <w:rsid w:val="75EF6CFA"/>
    <w:rsid w:val="75F905AA"/>
    <w:rsid w:val="76A84ABF"/>
    <w:rsid w:val="76A9474D"/>
    <w:rsid w:val="775F493A"/>
    <w:rsid w:val="776812F5"/>
    <w:rsid w:val="77AD3EC4"/>
    <w:rsid w:val="78AA4E2A"/>
    <w:rsid w:val="78AE68E2"/>
    <w:rsid w:val="78BC3EC0"/>
    <w:rsid w:val="78DB682C"/>
    <w:rsid w:val="7A105769"/>
    <w:rsid w:val="7A7412A6"/>
    <w:rsid w:val="7AA45909"/>
    <w:rsid w:val="7AD733A0"/>
    <w:rsid w:val="7AED717A"/>
    <w:rsid w:val="7C256AF5"/>
    <w:rsid w:val="7C4F1EB7"/>
    <w:rsid w:val="7CDA5018"/>
    <w:rsid w:val="7D102623"/>
    <w:rsid w:val="7D834278"/>
    <w:rsid w:val="7DE12A0A"/>
    <w:rsid w:val="7E11224B"/>
    <w:rsid w:val="7E454D89"/>
    <w:rsid w:val="7ED74454"/>
    <w:rsid w:val="7F15001D"/>
    <w:rsid w:val="7FDA65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semiHidden="0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qFormat="1" w:unhideWhenUsed="0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Cs w:val="24"/>
      <w:lang w:val="en-US" w:eastAsia="en-US" w:bidi="ar-SA"/>
    </w:rPr>
  </w:style>
  <w:style w:type="paragraph" w:styleId="2">
    <w:name w:val="heading 1"/>
    <w:basedOn w:val="1"/>
    <w:next w:val="1"/>
    <w:link w:val="97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9B1D16" w:themeColor="accent1" w:themeShade="BF"/>
      <w:sz w:val="28"/>
      <w:szCs w:val="28"/>
    </w:rPr>
  </w:style>
  <w:style w:type="paragraph" w:styleId="3">
    <w:name w:val="heading 2"/>
    <w:basedOn w:val="1"/>
    <w:next w:val="1"/>
    <w:link w:val="9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CF271E" w:themeColor="accent1"/>
      <w:sz w:val="26"/>
      <w:szCs w:val="26"/>
    </w:rPr>
  </w:style>
  <w:style w:type="paragraph" w:styleId="4">
    <w:name w:val="heading 3"/>
    <w:basedOn w:val="1"/>
    <w:next w:val="1"/>
    <w:link w:val="99"/>
    <w:qFormat/>
    <w:uiPriority w:val="0"/>
    <w:pPr>
      <w:keepNext/>
      <w:jc w:val="center"/>
      <w:outlineLvl w:val="2"/>
    </w:pPr>
    <w:rPr>
      <w:rFonts w:ascii="Arial" w:hAnsi="Arial" w:eastAsia="Times New Roman" w:cs="Times New Roman"/>
      <w:b/>
      <w:sz w:val="22"/>
      <w:szCs w:val="20"/>
      <w:lang w:val="en-AU"/>
    </w:rPr>
  </w:style>
  <w:style w:type="paragraph" w:styleId="5">
    <w:name w:val="heading 4"/>
    <w:basedOn w:val="1"/>
    <w:next w:val="1"/>
    <w:link w:val="100"/>
    <w:qFormat/>
    <w:uiPriority w:val="0"/>
    <w:pPr>
      <w:keepNext/>
      <w:jc w:val="center"/>
      <w:outlineLvl w:val="3"/>
    </w:pPr>
    <w:rPr>
      <w:rFonts w:ascii="Arial" w:hAnsi="Arial" w:eastAsia="Times New Roman" w:cs="Times New Roman"/>
      <w:b/>
      <w:sz w:val="18"/>
      <w:szCs w:val="20"/>
      <w:lang w:val="en-AU"/>
    </w:rPr>
  </w:style>
  <w:style w:type="paragraph" w:styleId="6">
    <w:name w:val="heading 5"/>
    <w:basedOn w:val="1"/>
    <w:next w:val="1"/>
    <w:link w:val="101"/>
    <w:qFormat/>
    <w:uiPriority w:val="0"/>
    <w:pPr>
      <w:outlineLvl w:val="4"/>
    </w:pPr>
    <w:rPr>
      <w:rFonts w:ascii="Arial" w:hAnsi="Arial" w:eastAsia="Times New Roman" w:cs="Times New Roman"/>
      <w:b/>
      <w:szCs w:val="20"/>
      <w:u w:val="single"/>
      <w:lang w:val="en-AU"/>
    </w:rPr>
  </w:style>
  <w:style w:type="paragraph" w:styleId="7">
    <w:name w:val="heading 6"/>
    <w:basedOn w:val="1"/>
    <w:next w:val="1"/>
    <w:link w:val="102"/>
    <w:qFormat/>
    <w:uiPriority w:val="0"/>
    <w:pPr>
      <w:keepNext/>
      <w:jc w:val="center"/>
      <w:outlineLvl w:val="5"/>
    </w:pPr>
    <w:rPr>
      <w:rFonts w:ascii="Arial" w:hAnsi="Arial" w:eastAsia="Times New Roman" w:cs="Times New Roman"/>
      <w:b/>
      <w:szCs w:val="20"/>
      <w:lang w:val="en-AU"/>
    </w:rPr>
  </w:style>
  <w:style w:type="paragraph" w:styleId="8">
    <w:name w:val="heading 7"/>
    <w:basedOn w:val="1"/>
    <w:next w:val="1"/>
    <w:link w:val="103"/>
    <w:qFormat/>
    <w:uiPriority w:val="0"/>
    <w:pPr>
      <w:keepNext/>
      <w:outlineLvl w:val="6"/>
    </w:pPr>
    <w:rPr>
      <w:rFonts w:ascii="Arial" w:hAnsi="Arial" w:eastAsia="Times New Roman" w:cs="Times New Roman"/>
      <w:szCs w:val="20"/>
      <w:lang w:val="en-AU"/>
    </w:rPr>
  </w:style>
  <w:style w:type="paragraph" w:styleId="9">
    <w:name w:val="heading 8"/>
    <w:basedOn w:val="1"/>
    <w:next w:val="1"/>
    <w:link w:val="104"/>
    <w:qFormat/>
    <w:uiPriority w:val="0"/>
    <w:pPr>
      <w:keepNext/>
      <w:outlineLvl w:val="7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10">
    <w:name w:val="heading 9"/>
    <w:basedOn w:val="1"/>
    <w:next w:val="1"/>
    <w:link w:val="105"/>
    <w:qFormat/>
    <w:uiPriority w:val="0"/>
    <w:pPr>
      <w:keepNext/>
      <w:jc w:val="center"/>
      <w:outlineLvl w:val="8"/>
    </w:pPr>
    <w:rPr>
      <w:rFonts w:ascii="Arial" w:hAnsi="Arial" w:eastAsia="Times New Roman" w:cs="Times New Roman"/>
      <w:b/>
      <w:sz w:val="28"/>
      <w:szCs w:val="20"/>
      <w:lang w:val="en-AU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200"/>
    </w:pPr>
    <w:rPr>
      <w:rFonts w:ascii="Times New Roman" w:hAnsi="Times New Roman" w:eastAsia="Times New Roman" w:cs="Times New Roman"/>
      <w:sz w:val="18"/>
      <w:szCs w:val="20"/>
      <w:lang w:val="en-AU"/>
    </w:rPr>
  </w:style>
  <w:style w:type="paragraph" w:styleId="12">
    <w:name w:val="List Bullet"/>
    <w:basedOn w:val="1"/>
    <w:link w:val="190"/>
    <w:qFormat/>
    <w:uiPriority w:val="99"/>
    <w:pPr>
      <w:numPr>
        <w:ilvl w:val="0"/>
        <w:numId w:val="1"/>
      </w:numPr>
      <w:spacing w:before="40" w:after="100"/>
      <w:ind w:left="1792" w:hanging="357"/>
    </w:pPr>
    <w:rPr>
      <w:rFonts w:ascii="Arial" w:hAnsi="Arial" w:eastAsia="Times New Roman" w:cs="Times New Roman"/>
      <w:szCs w:val="20"/>
      <w:lang w:val="en-AU" w:eastAsia="en-AU"/>
    </w:rPr>
  </w:style>
  <w:style w:type="paragraph" w:styleId="13">
    <w:name w:val="toa heading"/>
    <w:basedOn w:val="1"/>
    <w:next w:val="1"/>
    <w:semiHidden/>
    <w:qFormat/>
    <w:uiPriority w:val="0"/>
    <w:pPr>
      <w:widowControl w:val="0"/>
      <w:tabs>
        <w:tab w:val="right" w:pos="9360"/>
      </w:tabs>
      <w:suppressAutoHyphens/>
    </w:pPr>
    <w:rPr>
      <w:rFonts w:ascii="Times New Roman" w:hAnsi="Times New Roman" w:eastAsia="Times New Roman" w:cs="Times New Roman"/>
      <w:szCs w:val="20"/>
    </w:rPr>
  </w:style>
  <w:style w:type="paragraph" w:styleId="14">
    <w:name w:val="annotation text"/>
    <w:basedOn w:val="1"/>
    <w:link w:val="123"/>
    <w:semiHidden/>
    <w:qFormat/>
    <w:uiPriority w:val="0"/>
    <w:rPr>
      <w:rFonts w:ascii="Times New Roman" w:hAnsi="Times New Roman" w:eastAsia="Times New Roman" w:cs="Times New Roman"/>
      <w:szCs w:val="20"/>
      <w:lang w:val="en-AU"/>
    </w:rPr>
  </w:style>
  <w:style w:type="paragraph" w:styleId="15">
    <w:name w:val="Body Text 3"/>
    <w:basedOn w:val="1"/>
    <w:link w:val="106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paragraph" w:styleId="16">
    <w:name w:val="Body Text"/>
    <w:basedOn w:val="1"/>
    <w:link w:val="80"/>
    <w:unhideWhenUsed/>
    <w:qFormat/>
    <w:uiPriority w:val="0"/>
    <w:pPr>
      <w:spacing w:after="120"/>
    </w:pPr>
  </w:style>
  <w:style w:type="paragraph" w:styleId="17">
    <w:name w:val="Body Text Indent"/>
    <w:basedOn w:val="1"/>
    <w:link w:val="107"/>
    <w:qFormat/>
    <w:uiPriority w:val="0"/>
    <w:pPr>
      <w:ind w:left="1418"/>
    </w:pPr>
    <w:rPr>
      <w:rFonts w:ascii="Arial" w:hAnsi="Arial" w:eastAsia="Times New Roman" w:cs="Times New Roman"/>
      <w:sz w:val="22"/>
      <w:szCs w:val="20"/>
      <w:lang w:val="en-AU"/>
    </w:rPr>
  </w:style>
  <w:style w:type="paragraph" w:styleId="18">
    <w:name w:val="List Continue"/>
    <w:basedOn w:val="1"/>
    <w:qFormat/>
    <w:uiPriority w:val="0"/>
    <w:pPr>
      <w:spacing w:after="120"/>
      <w:ind w:left="283"/>
    </w:pPr>
    <w:rPr>
      <w:rFonts w:ascii="Times New Roman" w:hAnsi="Times New Roman" w:eastAsia="Times New Roman" w:cs="Times New Roman"/>
      <w:szCs w:val="20"/>
      <w:lang w:val="en-AU"/>
    </w:rPr>
  </w:style>
  <w:style w:type="paragraph" w:styleId="19">
    <w:name w:val="Block Text"/>
    <w:basedOn w:val="1"/>
    <w:qFormat/>
    <w:uiPriority w:val="0"/>
    <w:pPr>
      <w:widowControl w:val="0"/>
      <w:suppressAutoHyphens/>
      <w:overflowPunct w:val="0"/>
      <w:autoSpaceDE w:val="0"/>
      <w:autoSpaceDN w:val="0"/>
      <w:adjustRightInd w:val="0"/>
      <w:ind w:left="-142" w:right="142"/>
      <w:jc w:val="both"/>
      <w:textAlignment w:val="baseline"/>
    </w:pPr>
    <w:rPr>
      <w:rFonts w:ascii="Arial" w:hAnsi="Arial" w:eastAsia="Times New Roman" w:cs="Times New Roman"/>
      <w:sz w:val="22"/>
      <w:szCs w:val="20"/>
      <w:lang w:val="en-AU"/>
    </w:rPr>
  </w:style>
  <w:style w:type="paragraph" w:styleId="20">
    <w:name w:val="toc 5"/>
    <w:basedOn w:val="1"/>
    <w:next w:val="1"/>
    <w:semiHidden/>
    <w:qFormat/>
    <w:uiPriority w:val="0"/>
    <w:pPr>
      <w:ind w:left="800"/>
    </w:pPr>
    <w:rPr>
      <w:rFonts w:ascii="Times New Roman" w:hAnsi="Times New Roman" w:eastAsia="Times New Roman" w:cs="Times New Roman"/>
      <w:sz w:val="18"/>
      <w:szCs w:val="20"/>
      <w:lang w:val="en-AU"/>
    </w:rPr>
  </w:style>
  <w:style w:type="paragraph" w:styleId="21">
    <w:name w:val="toc 3"/>
    <w:basedOn w:val="1"/>
    <w:next w:val="1"/>
    <w:semiHidden/>
    <w:qFormat/>
    <w:uiPriority w:val="0"/>
    <w:pPr>
      <w:ind w:left="2007" w:hanging="720"/>
    </w:pPr>
    <w:rPr>
      <w:rFonts w:ascii="Times New Roman" w:hAnsi="Times New Roman" w:eastAsia="Times New Roman" w:cs="Times New Roman"/>
      <w:i/>
      <w:szCs w:val="20"/>
      <w:lang w:val="en-AU"/>
    </w:rPr>
  </w:style>
  <w:style w:type="paragraph" w:styleId="22">
    <w:name w:val="toc 8"/>
    <w:basedOn w:val="1"/>
    <w:next w:val="1"/>
    <w:semiHidden/>
    <w:qFormat/>
    <w:uiPriority w:val="0"/>
    <w:pPr>
      <w:ind w:left="1400"/>
    </w:pPr>
    <w:rPr>
      <w:rFonts w:ascii="Times New Roman" w:hAnsi="Times New Roman" w:eastAsia="Times New Roman" w:cs="Times New Roman"/>
      <w:sz w:val="18"/>
      <w:szCs w:val="20"/>
      <w:lang w:val="en-AU"/>
    </w:rPr>
  </w:style>
  <w:style w:type="paragraph" w:styleId="23">
    <w:name w:val="Body Text Indent 2"/>
    <w:basedOn w:val="1"/>
    <w:link w:val="108"/>
    <w:qFormat/>
    <w:uiPriority w:val="0"/>
    <w:pPr>
      <w:ind w:left="1418" w:hanging="1418"/>
    </w:pPr>
    <w:rPr>
      <w:rFonts w:ascii="Arial" w:hAnsi="Arial" w:eastAsia="Times New Roman" w:cs="Times New Roman"/>
      <w:b/>
      <w:szCs w:val="20"/>
      <w:lang w:val="en-AU"/>
    </w:rPr>
  </w:style>
  <w:style w:type="paragraph" w:styleId="24">
    <w:name w:val="endnote text"/>
    <w:basedOn w:val="1"/>
    <w:link w:val="189"/>
    <w:semiHidden/>
    <w:unhideWhenUsed/>
    <w:qFormat/>
    <w:uiPriority w:val="99"/>
    <w:rPr>
      <w:rFonts w:ascii="Arial" w:hAnsi="Arial" w:eastAsia="Times New Roman" w:cs="Times New Roman"/>
      <w:szCs w:val="20"/>
      <w:lang w:val="en-AU"/>
    </w:rPr>
  </w:style>
  <w:style w:type="paragraph" w:styleId="25">
    <w:name w:val="Balloon Text"/>
    <w:basedOn w:val="1"/>
    <w:link w:val="63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26">
    <w:name w:val="footer"/>
    <w:basedOn w:val="1"/>
    <w:link w:val="60"/>
    <w:unhideWhenUsed/>
    <w:qFormat/>
    <w:uiPriority w:val="0"/>
    <w:pPr>
      <w:tabs>
        <w:tab w:val="center" w:pos="4513"/>
        <w:tab w:val="right" w:pos="9026"/>
      </w:tabs>
    </w:pPr>
  </w:style>
  <w:style w:type="paragraph" w:styleId="27">
    <w:name w:val="header"/>
    <w:basedOn w:val="1"/>
    <w:link w:val="59"/>
    <w:unhideWhenUsed/>
    <w:qFormat/>
    <w:uiPriority w:val="0"/>
    <w:pPr>
      <w:tabs>
        <w:tab w:val="center" w:pos="4513"/>
        <w:tab w:val="right" w:pos="9026"/>
      </w:tabs>
    </w:pPr>
  </w:style>
  <w:style w:type="paragraph" w:styleId="28">
    <w:name w:val="toc 1"/>
    <w:basedOn w:val="1"/>
    <w:next w:val="1"/>
    <w:qFormat/>
    <w:uiPriority w:val="0"/>
    <w:pPr>
      <w:tabs>
        <w:tab w:val="right" w:leader="dot" w:pos="9781"/>
      </w:tabs>
      <w:ind w:left="-284" w:right="-284"/>
    </w:pPr>
    <w:rPr>
      <w:rFonts w:ascii="Arial" w:hAnsi="Arial" w:eastAsia="Times New Roman" w:cs="Times New Roman"/>
      <w:b/>
      <w:sz w:val="16"/>
      <w:szCs w:val="20"/>
      <w:lang w:val="en-AU"/>
    </w:rPr>
  </w:style>
  <w:style w:type="paragraph" w:styleId="29">
    <w:name w:val="toc 4"/>
    <w:basedOn w:val="1"/>
    <w:next w:val="1"/>
    <w:semiHidden/>
    <w:qFormat/>
    <w:uiPriority w:val="0"/>
    <w:pPr>
      <w:ind w:left="600"/>
    </w:pPr>
    <w:rPr>
      <w:rFonts w:ascii="Times New Roman" w:hAnsi="Times New Roman" w:eastAsia="Times New Roman" w:cs="Times New Roman"/>
      <w:sz w:val="18"/>
      <w:szCs w:val="20"/>
      <w:lang w:val="en-AU"/>
    </w:rPr>
  </w:style>
  <w:style w:type="paragraph" w:styleId="30">
    <w:name w:val="Subtitle"/>
    <w:basedOn w:val="1"/>
    <w:link w:val="268"/>
    <w:qFormat/>
    <w:uiPriority w:val="0"/>
    <w:rPr>
      <w:rFonts w:ascii="Arial" w:hAnsi="Arial"/>
      <w:sz w:val="24"/>
    </w:rPr>
  </w:style>
  <w:style w:type="paragraph" w:styleId="31">
    <w:name w:val="footnote text"/>
    <w:basedOn w:val="1"/>
    <w:link w:val="110"/>
    <w:qFormat/>
    <w:uiPriority w:val="0"/>
    <w:rPr>
      <w:rFonts w:ascii="Gibraltar" w:hAnsi="Gibraltar" w:eastAsia="Times New Roman" w:cs="Times New Roman"/>
      <w:szCs w:val="20"/>
    </w:rPr>
  </w:style>
  <w:style w:type="paragraph" w:styleId="32">
    <w:name w:val="toc 6"/>
    <w:basedOn w:val="1"/>
    <w:next w:val="1"/>
    <w:semiHidden/>
    <w:qFormat/>
    <w:uiPriority w:val="0"/>
    <w:pPr>
      <w:ind w:left="1000"/>
    </w:pPr>
    <w:rPr>
      <w:rFonts w:ascii="Times New Roman" w:hAnsi="Times New Roman" w:eastAsia="Times New Roman" w:cs="Times New Roman"/>
      <w:sz w:val="18"/>
      <w:szCs w:val="20"/>
      <w:lang w:val="en-AU"/>
    </w:rPr>
  </w:style>
  <w:style w:type="paragraph" w:styleId="33">
    <w:name w:val="Body Text Indent 3"/>
    <w:basedOn w:val="1"/>
    <w:link w:val="109"/>
    <w:qFormat/>
    <w:uiPriority w:val="0"/>
    <w:pPr>
      <w:ind w:left="720"/>
    </w:pPr>
    <w:rPr>
      <w:rFonts w:ascii="Arial" w:hAnsi="Arial" w:eastAsia="Times New Roman" w:cs="Times New Roman"/>
      <w:sz w:val="22"/>
      <w:szCs w:val="20"/>
      <w:lang w:val="en-AU"/>
    </w:rPr>
  </w:style>
  <w:style w:type="paragraph" w:styleId="34">
    <w:name w:val="toc 2"/>
    <w:basedOn w:val="1"/>
    <w:next w:val="1"/>
    <w:semiHidden/>
    <w:qFormat/>
    <w:uiPriority w:val="0"/>
    <w:pPr>
      <w:tabs>
        <w:tab w:val="right" w:leader="dot" w:pos="9629"/>
      </w:tabs>
      <w:spacing w:before="120"/>
      <w:ind w:left="1287" w:right="1134" w:hanging="720"/>
    </w:pPr>
    <w:rPr>
      <w:rFonts w:ascii="Times New Roman" w:hAnsi="Times New Roman" w:eastAsia="Times New Roman" w:cs="Times New Roman"/>
      <w:szCs w:val="20"/>
      <w:lang w:val="en-AU"/>
    </w:rPr>
  </w:style>
  <w:style w:type="paragraph" w:styleId="35">
    <w:name w:val="toc 9"/>
    <w:basedOn w:val="1"/>
    <w:next w:val="1"/>
    <w:semiHidden/>
    <w:qFormat/>
    <w:uiPriority w:val="0"/>
    <w:pPr>
      <w:ind w:left="1600"/>
    </w:pPr>
    <w:rPr>
      <w:rFonts w:ascii="Times New Roman" w:hAnsi="Times New Roman" w:eastAsia="Times New Roman" w:cs="Times New Roman"/>
      <w:sz w:val="18"/>
      <w:szCs w:val="20"/>
      <w:lang w:val="en-AU"/>
    </w:rPr>
  </w:style>
  <w:style w:type="paragraph" w:styleId="36">
    <w:name w:val="Body Text 2"/>
    <w:basedOn w:val="1"/>
    <w:link w:val="98"/>
    <w:unhideWhenUsed/>
    <w:qFormat/>
    <w:uiPriority w:val="0"/>
    <w:pPr>
      <w:spacing w:after="120" w:line="480" w:lineRule="auto"/>
    </w:pPr>
  </w:style>
  <w:style w:type="paragraph" w:styleId="3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38">
    <w:name w:val="Title"/>
    <w:basedOn w:val="1"/>
    <w:link w:val="157"/>
    <w:qFormat/>
    <w:uiPriority w:val="0"/>
    <w:pPr>
      <w:spacing w:after="360"/>
      <w:jc w:val="center"/>
    </w:pPr>
    <w:rPr>
      <w:rFonts w:ascii="Arial" w:hAnsi="Arial" w:eastAsia="Times New Roman" w:cs="Arial"/>
      <w:b/>
      <w:bCs/>
      <w:sz w:val="28"/>
      <w:lang w:val="en-AU"/>
    </w:rPr>
  </w:style>
  <w:style w:type="paragraph" w:styleId="39">
    <w:name w:val="annotation subject"/>
    <w:basedOn w:val="14"/>
    <w:next w:val="14"/>
    <w:link w:val="124"/>
    <w:semiHidden/>
    <w:qFormat/>
    <w:uiPriority w:val="0"/>
    <w:rPr>
      <w:b/>
      <w:bCs/>
    </w:rPr>
  </w:style>
  <w:style w:type="table" w:styleId="41">
    <w:name w:val="Table Grid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2">
    <w:name w:val="Light Shading Accent 2"/>
    <w:basedOn w:val="40"/>
    <w:qFormat/>
    <w:uiPriority w:val="60"/>
    <w:rPr>
      <w:color w:val="474748" w:themeColor="accent2" w:themeShade="BF"/>
    </w:rPr>
    <w:tblPr>
      <w:tblBorders>
        <w:top w:val="single" w:color="5F5F61" w:themeColor="accent2" w:sz="8" w:space="0"/>
        <w:bottom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</w:style>
  <w:style w:type="table" w:styleId="43">
    <w:name w:val="Light List Accent 2"/>
    <w:basedOn w:val="40"/>
    <w:qFormat/>
    <w:uiPriority w:val="61"/>
    <w:tblPr>
      <w:tblBorders>
        <w:top w:val="single" w:color="5F5F61" w:themeColor="accent2" w:sz="8" w:space="0"/>
        <w:left w:val="single" w:color="5F5F61" w:themeColor="accent2" w:sz="8" w:space="0"/>
        <w:bottom w:val="single" w:color="5F5F61" w:themeColor="accent2" w:sz="8" w:space="0"/>
        <w:right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F5F61" w:themeColor="accent2" w:sz="6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band1Horz">
      <w:tblPr/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</w:style>
  <w:style w:type="table" w:styleId="44">
    <w:name w:val="Light List Accent 3"/>
    <w:basedOn w:val="40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45">
    <w:name w:val="Light List Accent 5"/>
    <w:basedOn w:val="40"/>
    <w:qFormat/>
    <w:uiPriority w:val="61"/>
    <w:rPr>
      <w:rFonts w:eastAsia="Times New Roman"/>
      <w:lang w:val="en-AU" w:eastAsia="en-AU"/>
    </w:rPr>
    <w:tblPr>
      <w:tblBorders>
        <w:top w:val="single" w:color="60CBEC" w:sz="8" w:space="0"/>
        <w:left w:val="single" w:color="60CBEC" w:sz="8" w:space="0"/>
        <w:bottom w:val="single" w:color="60CBEC" w:sz="8" w:space="0"/>
        <w:right w:val="single" w:color="60CBEC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6">
    <w:name w:val="Medium Shading 1 Accent 5"/>
    <w:basedOn w:val="40"/>
    <w:qFormat/>
    <w:uiPriority w:val="63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47">
    <w:name w:val="Medium Shading 2 Accent 5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48">
    <w:name w:val="Medium Grid 1 Accent 1"/>
    <w:basedOn w:val="40"/>
    <w:qFormat/>
    <w:uiPriority w:val="67"/>
    <w:rPr>
      <w:rFonts w:eastAsia="Times New Roman"/>
      <w:lang w:val="en-AU" w:eastAsia="en-AU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49">
    <w:name w:val="Medium Grid 1 Accent 5"/>
    <w:basedOn w:val="40"/>
    <w:qFormat/>
    <w:uiPriority w:val="67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character" w:styleId="51">
    <w:name w:val="Strong"/>
    <w:basedOn w:val="50"/>
    <w:qFormat/>
    <w:uiPriority w:val="22"/>
    <w:rPr>
      <w:b/>
      <w:bCs/>
    </w:rPr>
  </w:style>
  <w:style w:type="character" w:styleId="52">
    <w:name w:val="endnote reference"/>
    <w:basedOn w:val="50"/>
    <w:semiHidden/>
    <w:unhideWhenUsed/>
    <w:qFormat/>
    <w:uiPriority w:val="99"/>
    <w:rPr>
      <w:vertAlign w:val="superscript"/>
    </w:rPr>
  </w:style>
  <w:style w:type="character" w:styleId="53">
    <w:name w:val="page number"/>
    <w:basedOn w:val="50"/>
    <w:qFormat/>
    <w:uiPriority w:val="0"/>
  </w:style>
  <w:style w:type="character" w:styleId="54">
    <w:name w:val="FollowedHyperlink"/>
    <w:qFormat/>
    <w:uiPriority w:val="0"/>
    <w:rPr>
      <w:color w:val="800080"/>
      <w:u w:val="single"/>
    </w:rPr>
  </w:style>
  <w:style w:type="character" w:styleId="55">
    <w:name w:val="Emphasis"/>
    <w:basedOn w:val="50"/>
    <w:qFormat/>
    <w:uiPriority w:val="0"/>
    <w:rPr>
      <w:i/>
      <w:iCs/>
    </w:rPr>
  </w:style>
  <w:style w:type="character" w:styleId="56">
    <w:name w:val="Hyperlink"/>
    <w:basedOn w:val="50"/>
    <w:qFormat/>
    <w:uiPriority w:val="0"/>
    <w:rPr>
      <w:color w:val="0000FF"/>
      <w:u w:val="single"/>
    </w:rPr>
  </w:style>
  <w:style w:type="character" w:styleId="57">
    <w:name w:val="annotation reference"/>
    <w:semiHidden/>
    <w:qFormat/>
    <w:uiPriority w:val="0"/>
    <w:rPr>
      <w:sz w:val="16"/>
      <w:szCs w:val="16"/>
    </w:rPr>
  </w:style>
  <w:style w:type="character" w:styleId="58">
    <w:name w:val="footnote reference"/>
    <w:qFormat/>
    <w:uiPriority w:val="0"/>
    <w:rPr>
      <w:vertAlign w:val="superscript"/>
    </w:rPr>
  </w:style>
  <w:style w:type="character" w:customStyle="1" w:styleId="59">
    <w:name w:val="页眉 字符"/>
    <w:basedOn w:val="50"/>
    <w:link w:val="27"/>
    <w:qFormat/>
    <w:uiPriority w:val="99"/>
  </w:style>
  <w:style w:type="character" w:customStyle="1" w:styleId="60">
    <w:name w:val="页脚 字符"/>
    <w:basedOn w:val="50"/>
    <w:link w:val="26"/>
    <w:qFormat/>
    <w:uiPriority w:val="99"/>
  </w:style>
  <w:style w:type="paragraph" w:styleId="61">
    <w:name w:val="No Spacing"/>
    <w:link w:val="62"/>
    <w:qFormat/>
    <w:uiPriority w:val="1"/>
    <w:pPr>
      <w:ind w:left="1440" w:hanging="360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62">
    <w:name w:val="无间隔 字符"/>
    <w:basedOn w:val="50"/>
    <w:link w:val="61"/>
    <w:qFormat/>
    <w:uiPriority w:val="1"/>
    <w:rPr>
      <w:rFonts w:eastAsiaTheme="minorEastAsia"/>
      <w:sz w:val="22"/>
      <w:szCs w:val="22"/>
      <w:lang w:eastAsia="ja-JP"/>
    </w:rPr>
  </w:style>
  <w:style w:type="character" w:customStyle="1" w:styleId="63">
    <w:name w:val="批注框文本 字符"/>
    <w:basedOn w:val="50"/>
    <w:link w:val="2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64">
    <w:name w:val="SAI Headline"/>
    <w:basedOn w:val="1"/>
    <w:qFormat/>
    <w:uiPriority w:val="0"/>
    <w:rPr>
      <w:rFonts w:ascii="Arial" w:hAnsi="Arial" w:cs="Arial"/>
      <w:caps/>
      <w:color w:val="C10C16"/>
      <w:spacing w:val="6"/>
      <w:sz w:val="26"/>
      <w:szCs w:val="28"/>
      <w:lang w:val="en-AU"/>
    </w:rPr>
  </w:style>
  <w:style w:type="paragraph" w:customStyle="1" w:styleId="65">
    <w:name w:val="SAI List Paragraph"/>
    <w:basedOn w:val="66"/>
    <w:qFormat/>
    <w:uiPriority w:val="0"/>
    <w:pPr>
      <w:ind w:left="360"/>
    </w:pPr>
    <w:rPr>
      <w:rFonts w:ascii="Arial" w:hAnsi="Arial" w:eastAsia="Times New Roman" w:cs="Times New Roman"/>
      <w:b/>
      <w:lang w:val="en-AU" w:eastAsia="en-AU"/>
    </w:rPr>
  </w:style>
  <w:style w:type="paragraph" w:styleId="66">
    <w:name w:val="List Paragraph"/>
    <w:basedOn w:val="1"/>
    <w:qFormat/>
    <w:uiPriority w:val="34"/>
    <w:pPr>
      <w:ind w:left="720"/>
      <w:contextualSpacing/>
    </w:pPr>
  </w:style>
  <w:style w:type="paragraph" w:customStyle="1" w:styleId="67">
    <w:name w:val="SAI Subhead List"/>
    <w:basedOn w:val="1"/>
    <w:link w:val="69"/>
    <w:qFormat/>
    <w:uiPriority w:val="0"/>
    <w:pPr>
      <w:contextualSpacing/>
    </w:pPr>
    <w:rPr>
      <w:rFonts w:ascii="Arial" w:hAnsi="Arial" w:eastAsia="Times New Roman" w:cs="Times New Roman"/>
      <w:caps/>
      <w:color w:val="CF271E" w:themeColor="accent1"/>
      <w:sz w:val="18"/>
      <w:szCs w:val="28"/>
      <w:lang w:val="en-AU" w:eastAsia="en-AU"/>
    </w:rPr>
  </w:style>
  <w:style w:type="paragraph" w:customStyle="1" w:styleId="68">
    <w:name w:val="SAI Bullet SQ"/>
    <w:basedOn w:val="1"/>
    <w:qFormat/>
    <w:uiPriority w:val="0"/>
    <w:pPr>
      <w:tabs>
        <w:tab w:val="left" w:pos="720"/>
      </w:tabs>
      <w:spacing w:before="60" w:line="240" w:lineRule="exact"/>
      <w:ind w:left="720" w:hanging="720"/>
    </w:pPr>
    <w:rPr>
      <w:rFonts w:ascii="Arial" w:hAnsi="Arial" w:eastAsia="Calibri" w:cs="Arial"/>
      <w:color w:val="4B4B4B"/>
      <w:spacing w:val="6"/>
      <w:sz w:val="16"/>
      <w:szCs w:val="20"/>
    </w:rPr>
  </w:style>
  <w:style w:type="character" w:customStyle="1" w:styleId="69">
    <w:name w:val="SAI Subhead List Char"/>
    <w:basedOn w:val="50"/>
    <w:link w:val="67"/>
    <w:qFormat/>
    <w:uiPriority w:val="0"/>
    <w:rPr>
      <w:rFonts w:ascii="Arial" w:hAnsi="Arial" w:eastAsia="Times New Roman" w:cs="Times New Roman"/>
      <w:caps/>
      <w:color w:val="CF271E" w:themeColor="accent1"/>
      <w:sz w:val="18"/>
      <w:szCs w:val="28"/>
      <w:lang w:val="en-AU" w:eastAsia="en-AU"/>
    </w:rPr>
  </w:style>
  <w:style w:type="paragraph" w:customStyle="1" w:styleId="70">
    <w:name w:val="SAI subhead"/>
    <w:basedOn w:val="1"/>
    <w:link w:val="83"/>
    <w:qFormat/>
    <w:uiPriority w:val="0"/>
    <w:pPr>
      <w:contextualSpacing/>
    </w:pPr>
    <w:rPr>
      <w:rFonts w:ascii="Arial" w:hAnsi="Arial" w:eastAsia="Times New Roman" w:cs="Times New Roman"/>
      <w:caps/>
      <w:color w:val="CF271E" w:themeColor="accent1"/>
      <w:sz w:val="18"/>
      <w:lang w:val="en-AU" w:eastAsia="en-AU"/>
    </w:rPr>
  </w:style>
  <w:style w:type="paragraph" w:customStyle="1" w:styleId="71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72">
    <w:name w:val="SAI Body copy"/>
    <w:basedOn w:val="1"/>
    <w:qFormat/>
    <w:uiPriority w:val="0"/>
    <w:pPr>
      <w:spacing w:after="120" w:line="240" w:lineRule="exact"/>
    </w:pPr>
    <w:rPr>
      <w:rFonts w:ascii="Arial" w:hAnsi="Arial" w:eastAsia="Calibri" w:cs="Arial"/>
      <w:color w:val="3B3838" w:themeColor="background2" w:themeShade="40"/>
      <w:spacing w:val="6"/>
      <w:sz w:val="16"/>
      <w:szCs w:val="20"/>
    </w:rPr>
  </w:style>
  <w:style w:type="paragraph" w:customStyle="1" w:styleId="73">
    <w:name w:val="Style1"/>
    <w:basedOn w:val="70"/>
    <w:qFormat/>
    <w:uiPriority w:val="0"/>
    <w:pPr>
      <w:spacing w:after="240"/>
    </w:pPr>
  </w:style>
  <w:style w:type="paragraph" w:customStyle="1" w:styleId="74">
    <w:name w:val="Cover"/>
    <w:basedOn w:val="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szCs w:val="20"/>
      <w:lang w:val="en-AU"/>
    </w:rPr>
  </w:style>
  <w:style w:type="paragraph" w:customStyle="1" w:styleId="75">
    <w:name w:val="Heading"/>
    <w:basedOn w:val="1"/>
    <w:next w:val="16"/>
    <w:qFormat/>
    <w:uiPriority w:val="0"/>
    <w:pPr>
      <w:keepNext/>
      <w:widowControl w:val="0"/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 w:eastAsia="Times New Roman" w:cs="Times New Roman"/>
      <w:b/>
      <w:sz w:val="22"/>
      <w:szCs w:val="22"/>
      <w:lang w:val="en-AU"/>
    </w:rPr>
  </w:style>
  <w:style w:type="paragraph" w:customStyle="1" w:styleId="76">
    <w:name w:val="Body Text BI"/>
    <w:basedOn w:val="16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 w:cs="Arial"/>
      <w:sz w:val="16"/>
      <w:szCs w:val="20"/>
      <w:lang w:val="en-AU"/>
    </w:rPr>
  </w:style>
  <w:style w:type="paragraph" w:customStyle="1" w:styleId="77">
    <w:name w:val="Table Prompt BI"/>
    <w:basedOn w:val="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6"/>
      <w:szCs w:val="16"/>
      <w:lang w:val="en-AU"/>
    </w:rPr>
  </w:style>
  <w:style w:type="paragraph" w:customStyle="1" w:styleId="78">
    <w:name w:val="Table Text BI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eastAsia="Times New Roman" w:cs="Times New Roman"/>
      <w:sz w:val="16"/>
      <w:szCs w:val="16"/>
      <w:lang w:val="en-AU"/>
    </w:rPr>
  </w:style>
  <w:style w:type="paragraph" w:customStyle="1" w:styleId="79">
    <w:name w:val="Subheading BI"/>
    <w:basedOn w:val="75"/>
    <w:qFormat/>
    <w:uiPriority w:val="0"/>
    <w:pPr>
      <w:spacing w:after="120"/>
    </w:pPr>
    <w:rPr>
      <w:sz w:val="16"/>
      <w:szCs w:val="16"/>
    </w:rPr>
  </w:style>
  <w:style w:type="character" w:customStyle="1" w:styleId="80">
    <w:name w:val="正文文本 字符"/>
    <w:basedOn w:val="50"/>
    <w:link w:val="16"/>
    <w:qFormat/>
    <w:uiPriority w:val="0"/>
  </w:style>
  <w:style w:type="paragraph" w:customStyle="1" w:styleId="81">
    <w:name w:val="SAI Subhead2"/>
    <w:basedOn w:val="70"/>
    <w:link w:val="84"/>
    <w:qFormat/>
    <w:uiPriority w:val="0"/>
    <w:pPr>
      <w:spacing w:before="120"/>
    </w:pPr>
    <w:rPr>
      <w:rFonts w:ascii="Arial Bold" w:hAnsi="Arial Bold"/>
      <w:b/>
      <w:caps w:val="0"/>
      <w:color w:val="808082" w:themeColor="text2"/>
    </w:rPr>
  </w:style>
  <w:style w:type="paragraph" w:customStyle="1" w:styleId="82">
    <w:name w:val="Table Text"/>
    <w:basedOn w:val="1"/>
    <w:qFormat/>
    <w:uiPriority w:val="99"/>
    <w:pPr>
      <w:widowControl w:val="0"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eastAsia="Times New Roman" w:cs="Times New Roman"/>
      <w:szCs w:val="20"/>
      <w:lang w:val="en-AU"/>
    </w:rPr>
  </w:style>
  <w:style w:type="character" w:customStyle="1" w:styleId="83">
    <w:name w:val="SAI subhead Char"/>
    <w:basedOn w:val="50"/>
    <w:link w:val="70"/>
    <w:qFormat/>
    <w:uiPriority w:val="0"/>
    <w:rPr>
      <w:rFonts w:ascii="Arial" w:hAnsi="Arial" w:eastAsia="Times New Roman" w:cs="Times New Roman"/>
      <w:caps/>
      <w:color w:val="CF271E" w:themeColor="accent1"/>
      <w:sz w:val="18"/>
      <w:lang w:val="en-AU" w:eastAsia="en-AU"/>
    </w:rPr>
  </w:style>
  <w:style w:type="character" w:customStyle="1" w:styleId="84">
    <w:name w:val="SAI Subhead2 Char"/>
    <w:basedOn w:val="83"/>
    <w:link w:val="81"/>
    <w:qFormat/>
    <w:uiPriority w:val="0"/>
    <w:rPr>
      <w:rFonts w:ascii="Arial Bold" w:hAnsi="Arial Bold" w:eastAsia="Times New Roman" w:cs="Times New Roman"/>
      <w:b/>
      <w:caps w:val="0"/>
      <w:color w:val="808082" w:themeColor="text2"/>
      <w:sz w:val="18"/>
      <w:lang w:val="en-AU" w:eastAsia="en-AU"/>
    </w:rPr>
  </w:style>
  <w:style w:type="paragraph" w:customStyle="1" w:styleId="85">
    <w:name w:val="Table Heading Left"/>
    <w:basedOn w:val="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Cs w:val="20"/>
      <w:lang w:val="en-AU"/>
    </w:rPr>
  </w:style>
  <w:style w:type="paragraph" w:customStyle="1" w:styleId="86">
    <w:name w:val="Bulleted"/>
    <w:basedOn w:val="1"/>
    <w:qFormat/>
    <w:uiPriority w:val="0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60"/>
      <w:ind w:left="720" w:hanging="720"/>
      <w:textAlignment w:val="baseline"/>
    </w:pPr>
    <w:rPr>
      <w:rFonts w:ascii="Arial" w:hAnsi="Arial" w:eastAsia="Times New Roman" w:cs="Times New Roman"/>
      <w:sz w:val="22"/>
      <w:szCs w:val="20"/>
      <w:lang w:val="en-AU"/>
    </w:rPr>
  </w:style>
  <w:style w:type="paragraph" w:customStyle="1" w:styleId="87">
    <w:name w:val="Table Caption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before="60"/>
      <w:textAlignment w:val="baseline"/>
    </w:pPr>
    <w:rPr>
      <w:rFonts w:ascii="Arial" w:hAnsi="Arial" w:eastAsia="Times New Roman" w:cs="Arial"/>
      <w:sz w:val="18"/>
      <w:szCs w:val="20"/>
      <w:lang w:val="en-AU"/>
    </w:rPr>
  </w:style>
  <w:style w:type="paragraph" w:customStyle="1" w:styleId="88">
    <w:name w:val="Table Text Centred"/>
    <w:basedOn w:val="82"/>
    <w:qFormat/>
    <w:uiPriority w:val="0"/>
    <w:pPr>
      <w:jc w:val="center"/>
    </w:pPr>
  </w:style>
  <w:style w:type="paragraph" w:customStyle="1" w:styleId="89">
    <w:name w:val="Table Heading Centred"/>
    <w:basedOn w:val="1"/>
    <w:qFormat/>
    <w:uiPriority w:val="0"/>
    <w:pPr>
      <w:widowControl w:val="0"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hAnsi="Arial" w:eastAsia="Times New Roman" w:cs="Times New Roman"/>
      <w:b/>
      <w:bCs/>
      <w:szCs w:val="20"/>
      <w:lang w:val="en-AU"/>
    </w:rPr>
  </w:style>
  <w:style w:type="paragraph" w:customStyle="1" w:styleId="90">
    <w:name w:val="Subheading"/>
    <w:basedOn w:val="16"/>
    <w:qFormat/>
    <w:uiPriority w:val="0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 w:eastAsia="Times New Roman" w:cs="Arial"/>
      <w:b/>
      <w:sz w:val="22"/>
      <w:szCs w:val="22"/>
      <w:lang w:val="en-AU"/>
    </w:rPr>
  </w:style>
  <w:style w:type="paragraph" w:customStyle="1" w:styleId="91">
    <w:name w:val="Audit Plan Heading"/>
    <w:basedOn w:val="1"/>
    <w:next w:val="16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28"/>
      <w:szCs w:val="28"/>
      <w:lang w:val="en-AU"/>
    </w:rPr>
  </w:style>
  <w:style w:type="paragraph" w:customStyle="1" w:styleId="92">
    <w:name w:val="AR_Header2"/>
    <w:qFormat/>
    <w:uiPriority w:val="0"/>
    <w:pPr>
      <w:tabs>
        <w:tab w:val="left" w:pos="1440"/>
      </w:tabs>
      <w:ind w:left="1440" w:hanging="360"/>
    </w:pPr>
    <w:rPr>
      <w:rFonts w:ascii="Verdana" w:hAnsi="Verdana" w:eastAsia="Times New Roman" w:cs="Times New Roman"/>
      <w:b/>
      <w:sz w:val="16"/>
      <w:szCs w:val="18"/>
      <w:lang w:val="en-US" w:eastAsia="en-US" w:bidi="ar-SA"/>
    </w:rPr>
  </w:style>
  <w:style w:type="paragraph" w:customStyle="1" w:styleId="93">
    <w:name w:val="AR_H1"/>
    <w:next w:val="1"/>
    <w:qFormat/>
    <w:uiPriority w:val="0"/>
    <w:pPr>
      <w:spacing w:before="360" w:after="240" w:line="280" w:lineRule="atLeast"/>
      <w:ind w:left="1440" w:hanging="360"/>
      <w:outlineLvl w:val="0"/>
    </w:pPr>
    <w:rPr>
      <w:rFonts w:ascii="Arial" w:hAnsi="Arial" w:eastAsia="Calibri" w:cs="Arial"/>
      <w:b/>
      <w:caps/>
      <w:color w:val="C00010"/>
      <w:sz w:val="22"/>
      <w:szCs w:val="22"/>
      <w:lang w:val="en-AU" w:eastAsia="en-US" w:bidi="ar-SA"/>
    </w:rPr>
  </w:style>
  <w:style w:type="paragraph" w:customStyle="1" w:styleId="94">
    <w:name w:val="Or"/>
    <w:basedOn w:val="16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 w:cs="Arial"/>
      <w:caps/>
      <w:color w:val="FF0000"/>
      <w:sz w:val="22"/>
      <w:szCs w:val="20"/>
      <w:lang w:val="en-AU"/>
    </w:rPr>
  </w:style>
  <w:style w:type="character" w:customStyle="1" w:styleId="95">
    <w:name w:val="Or Char"/>
    <w:qFormat/>
    <w:uiPriority w:val="0"/>
    <w:rPr>
      <w:rFonts w:ascii="Arial" w:hAnsi="Arial" w:cs="Arial"/>
      <w:caps/>
      <w:color w:val="FF0000"/>
      <w:sz w:val="22"/>
      <w:lang w:val="en-AU" w:eastAsia="en-US" w:bidi="ar-SA"/>
    </w:rPr>
  </w:style>
  <w:style w:type="character" w:customStyle="1" w:styleId="96">
    <w:name w:val="标题 2 字符"/>
    <w:basedOn w:val="50"/>
    <w:link w:val="3"/>
    <w:qFormat/>
    <w:uiPriority w:val="9"/>
    <w:rPr>
      <w:rFonts w:asciiTheme="majorHAnsi" w:hAnsiTheme="majorHAnsi" w:eastAsiaTheme="majorEastAsia" w:cstheme="majorBidi"/>
      <w:b/>
      <w:bCs/>
      <w:color w:val="CF271E" w:themeColor="accent1"/>
      <w:sz w:val="26"/>
      <w:szCs w:val="26"/>
    </w:rPr>
  </w:style>
  <w:style w:type="character" w:customStyle="1" w:styleId="97">
    <w:name w:val="标题 1 字符"/>
    <w:basedOn w:val="50"/>
    <w:link w:val="2"/>
    <w:qFormat/>
    <w:uiPriority w:val="0"/>
    <w:rPr>
      <w:rFonts w:asciiTheme="majorHAnsi" w:hAnsiTheme="majorHAnsi" w:eastAsiaTheme="majorEastAsia" w:cstheme="majorBidi"/>
      <w:b/>
      <w:bCs/>
      <w:color w:val="9B1D16" w:themeColor="accent1" w:themeShade="BF"/>
      <w:sz w:val="28"/>
      <w:szCs w:val="28"/>
    </w:rPr>
  </w:style>
  <w:style w:type="character" w:customStyle="1" w:styleId="98">
    <w:name w:val="正文文本 2 字符"/>
    <w:basedOn w:val="50"/>
    <w:link w:val="36"/>
    <w:qFormat/>
    <w:uiPriority w:val="0"/>
  </w:style>
  <w:style w:type="character" w:customStyle="1" w:styleId="99">
    <w:name w:val="标题 3 字符"/>
    <w:basedOn w:val="50"/>
    <w:link w:val="4"/>
    <w:qFormat/>
    <w:uiPriority w:val="9"/>
    <w:rPr>
      <w:rFonts w:ascii="Arial" w:hAnsi="Arial" w:eastAsia="Times New Roman" w:cs="Times New Roman"/>
      <w:b/>
      <w:sz w:val="22"/>
      <w:szCs w:val="20"/>
      <w:lang w:val="en-AU"/>
    </w:rPr>
  </w:style>
  <w:style w:type="character" w:customStyle="1" w:styleId="100">
    <w:name w:val="标题 4 字符"/>
    <w:basedOn w:val="50"/>
    <w:link w:val="5"/>
    <w:qFormat/>
    <w:uiPriority w:val="0"/>
    <w:rPr>
      <w:rFonts w:ascii="Arial" w:hAnsi="Arial" w:eastAsia="Times New Roman" w:cs="Times New Roman"/>
      <w:b/>
      <w:sz w:val="18"/>
      <w:szCs w:val="20"/>
      <w:lang w:val="en-AU"/>
    </w:rPr>
  </w:style>
  <w:style w:type="character" w:customStyle="1" w:styleId="101">
    <w:name w:val="标题 5 字符"/>
    <w:basedOn w:val="50"/>
    <w:link w:val="6"/>
    <w:qFormat/>
    <w:uiPriority w:val="9"/>
    <w:rPr>
      <w:rFonts w:ascii="Arial" w:hAnsi="Arial" w:eastAsia="Times New Roman" w:cs="Times New Roman"/>
      <w:b/>
      <w:szCs w:val="20"/>
      <w:u w:val="single"/>
      <w:lang w:val="en-AU"/>
    </w:rPr>
  </w:style>
  <w:style w:type="character" w:customStyle="1" w:styleId="102">
    <w:name w:val="标题 6 字符"/>
    <w:basedOn w:val="50"/>
    <w:link w:val="7"/>
    <w:qFormat/>
    <w:uiPriority w:val="9"/>
    <w:rPr>
      <w:rFonts w:ascii="Arial" w:hAnsi="Arial" w:eastAsia="Times New Roman" w:cs="Times New Roman"/>
      <w:b/>
      <w:szCs w:val="20"/>
      <w:lang w:val="en-AU"/>
    </w:rPr>
  </w:style>
  <w:style w:type="character" w:customStyle="1" w:styleId="103">
    <w:name w:val="标题 7 字符"/>
    <w:basedOn w:val="50"/>
    <w:link w:val="8"/>
    <w:qFormat/>
    <w:uiPriority w:val="0"/>
    <w:rPr>
      <w:rFonts w:ascii="Arial" w:hAnsi="Arial" w:eastAsia="Times New Roman" w:cs="Times New Roman"/>
      <w:szCs w:val="20"/>
      <w:lang w:val="en-AU"/>
    </w:rPr>
  </w:style>
  <w:style w:type="character" w:customStyle="1" w:styleId="104">
    <w:name w:val="标题 8 字符"/>
    <w:basedOn w:val="50"/>
    <w:link w:val="9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105">
    <w:name w:val="标题 9 字符"/>
    <w:basedOn w:val="50"/>
    <w:link w:val="10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106">
    <w:name w:val="正文文本 3 字符"/>
    <w:basedOn w:val="50"/>
    <w:link w:val="15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107">
    <w:name w:val="正文文本缩进 字符"/>
    <w:basedOn w:val="50"/>
    <w:link w:val="17"/>
    <w:qFormat/>
    <w:uiPriority w:val="0"/>
    <w:rPr>
      <w:rFonts w:ascii="Arial" w:hAnsi="Arial" w:eastAsia="Times New Roman" w:cs="Times New Roman"/>
      <w:sz w:val="22"/>
      <w:szCs w:val="20"/>
      <w:lang w:val="en-AU"/>
    </w:rPr>
  </w:style>
  <w:style w:type="character" w:customStyle="1" w:styleId="108">
    <w:name w:val="正文文本缩进 2 字符"/>
    <w:basedOn w:val="50"/>
    <w:link w:val="23"/>
    <w:qFormat/>
    <w:uiPriority w:val="0"/>
    <w:rPr>
      <w:rFonts w:ascii="Arial" w:hAnsi="Arial" w:eastAsia="Times New Roman" w:cs="Times New Roman"/>
      <w:b/>
      <w:szCs w:val="20"/>
      <w:lang w:val="en-AU"/>
    </w:rPr>
  </w:style>
  <w:style w:type="character" w:customStyle="1" w:styleId="109">
    <w:name w:val="正文文本缩进 3 字符"/>
    <w:basedOn w:val="50"/>
    <w:link w:val="33"/>
    <w:qFormat/>
    <w:uiPriority w:val="0"/>
    <w:rPr>
      <w:rFonts w:ascii="Arial" w:hAnsi="Arial" w:eastAsia="Times New Roman" w:cs="Times New Roman"/>
      <w:sz w:val="22"/>
      <w:szCs w:val="20"/>
      <w:lang w:val="en-AU"/>
    </w:rPr>
  </w:style>
  <w:style w:type="character" w:customStyle="1" w:styleId="110">
    <w:name w:val="脚注文本 字符"/>
    <w:basedOn w:val="50"/>
    <w:link w:val="31"/>
    <w:qFormat/>
    <w:uiPriority w:val="99"/>
    <w:rPr>
      <w:rFonts w:ascii="Gibraltar" w:hAnsi="Gibraltar" w:eastAsia="Times New Roman" w:cs="Times New Roman"/>
      <w:sz w:val="20"/>
      <w:szCs w:val="20"/>
    </w:rPr>
  </w:style>
  <w:style w:type="paragraph" w:customStyle="1" w:styleId="111">
    <w:name w:val="L1*"/>
    <w:basedOn w:val="112"/>
    <w:qFormat/>
    <w:uiPriority w:val="0"/>
    <w:pPr>
      <w:tabs>
        <w:tab w:val="left" w:pos="567"/>
        <w:tab w:val="left" w:pos="720"/>
        <w:tab w:val="left" w:pos="1247"/>
        <w:tab w:val="left" w:pos="1814"/>
        <w:tab w:val="left" w:pos="2268"/>
        <w:tab w:val="left" w:pos="3119"/>
      </w:tabs>
      <w:ind w:left="720" w:hanging="720"/>
    </w:pPr>
  </w:style>
  <w:style w:type="paragraph" w:customStyle="1" w:styleId="112">
    <w:name w:val="B1"/>
    <w:qFormat/>
    <w:uiPriority w:val="0"/>
    <w:pPr>
      <w:tabs>
        <w:tab w:val="left" w:pos="567"/>
        <w:tab w:val="left" w:pos="1247"/>
        <w:tab w:val="left" w:pos="1814"/>
        <w:tab w:val="left" w:pos="2268"/>
      </w:tabs>
      <w:suppressAutoHyphens/>
      <w:spacing w:before="120" w:line="260" w:lineRule="exact"/>
      <w:ind w:left="2552" w:hanging="360"/>
      <w:jc w:val="both"/>
    </w:pPr>
    <w:rPr>
      <w:rFonts w:ascii="Times New Roman" w:hAnsi="Times New Roman" w:eastAsia="Times New Roman" w:cs="Times New Roman"/>
      <w:spacing w:val="6"/>
      <w:sz w:val="22"/>
      <w:lang w:val="en-AU" w:eastAsia="en-US" w:bidi="ar-SA"/>
    </w:rPr>
  </w:style>
  <w:style w:type="paragraph" w:customStyle="1" w:styleId="113">
    <w:name w:val="L2*"/>
    <w:basedOn w:val="112"/>
    <w:qFormat/>
    <w:uiPriority w:val="0"/>
    <w:pPr>
      <w:tabs>
        <w:tab w:val="left" w:pos="3119"/>
        <w:tab w:val="clear" w:pos="567"/>
        <w:tab w:val="clear" w:pos="1247"/>
        <w:tab w:val="clear" w:pos="1814"/>
        <w:tab w:val="clear" w:pos="2268"/>
      </w:tabs>
      <w:ind w:left="0" w:firstLine="0"/>
    </w:pPr>
  </w:style>
  <w:style w:type="paragraph" w:customStyle="1" w:styleId="114">
    <w:name w:val="B2#"/>
    <w:basedOn w:val="112"/>
    <w:qFormat/>
    <w:uiPriority w:val="0"/>
    <w:pPr>
      <w:tabs>
        <w:tab w:val="left" w:pos="3119"/>
        <w:tab w:val="clear" w:pos="567"/>
        <w:tab w:val="clear" w:pos="1247"/>
        <w:tab w:val="clear" w:pos="1814"/>
        <w:tab w:val="clear" w:pos="2268"/>
      </w:tabs>
      <w:spacing w:line="240" w:lineRule="exact"/>
      <w:ind w:left="0" w:firstLine="0"/>
    </w:pPr>
  </w:style>
  <w:style w:type="paragraph" w:customStyle="1" w:styleId="115">
    <w:name w:val="B3#"/>
    <w:basedOn w:val="112"/>
    <w:qFormat/>
    <w:uiPriority w:val="0"/>
    <w:pPr>
      <w:tabs>
        <w:tab w:val="left" w:pos="3119"/>
        <w:tab w:val="left" w:pos="3686"/>
        <w:tab w:val="clear" w:pos="567"/>
        <w:tab w:val="clear" w:pos="1247"/>
        <w:tab w:val="clear" w:pos="1814"/>
        <w:tab w:val="clear" w:pos="2268"/>
      </w:tabs>
      <w:ind w:left="0" w:firstLine="0"/>
    </w:pPr>
  </w:style>
  <w:style w:type="paragraph" w:customStyle="1" w:styleId="116">
    <w:name w:val="H2#"/>
    <w:basedOn w:val="112"/>
    <w:next w:val="112"/>
    <w:qFormat/>
    <w:uiPriority w:val="0"/>
    <w:pPr>
      <w:keepNext/>
      <w:tabs>
        <w:tab w:val="left" w:pos="1440"/>
        <w:tab w:val="clear" w:pos="567"/>
      </w:tabs>
      <w:spacing w:before="480" w:line="240" w:lineRule="auto"/>
      <w:ind w:left="567" w:firstLine="0"/>
      <w:outlineLvl w:val="1"/>
    </w:pPr>
    <w:rPr>
      <w:rFonts w:ascii="Arial" w:hAnsi="Arial"/>
      <w:sz w:val="32"/>
    </w:rPr>
  </w:style>
  <w:style w:type="paragraph" w:customStyle="1" w:styleId="117">
    <w:name w:val="H1#"/>
    <w:basedOn w:val="116"/>
    <w:next w:val="112"/>
    <w:qFormat/>
    <w:uiPriority w:val="0"/>
    <w:pPr>
      <w:pageBreakBefore/>
      <w:spacing w:before="2040" w:after="240" w:line="740" w:lineRule="exact"/>
      <w:jc w:val="left"/>
      <w:outlineLvl w:val="0"/>
    </w:pPr>
    <w:rPr>
      <w:rFonts w:ascii="Arial Narrow" w:hAnsi="Arial Narrow"/>
      <w:spacing w:val="22"/>
      <w:kern w:val="32"/>
      <w:sz w:val="60"/>
    </w:rPr>
  </w:style>
  <w:style w:type="paragraph" w:customStyle="1" w:styleId="118">
    <w:name w:val="H3#"/>
    <w:basedOn w:val="116"/>
    <w:next w:val="112"/>
    <w:qFormat/>
    <w:uiPriority w:val="0"/>
    <w:pPr>
      <w:tabs>
        <w:tab w:val="left" w:pos="360"/>
      </w:tabs>
      <w:spacing w:before="240"/>
      <w:ind w:left="2552"/>
      <w:outlineLvl w:val="2"/>
    </w:pPr>
    <w:rPr>
      <w:sz w:val="24"/>
    </w:rPr>
  </w:style>
  <w:style w:type="paragraph" w:customStyle="1" w:styleId="119">
    <w:name w:val="H4#"/>
    <w:basedOn w:val="116"/>
    <w:next w:val="112"/>
    <w:qFormat/>
    <w:uiPriority w:val="0"/>
    <w:pPr>
      <w:tabs>
        <w:tab w:val="left" w:pos="360"/>
        <w:tab w:val="clear" w:pos="1247"/>
        <w:tab w:val="clear" w:pos="1814"/>
        <w:tab w:val="clear" w:pos="2268"/>
      </w:tabs>
      <w:spacing w:before="240"/>
      <w:ind w:left="2552" w:hanging="360"/>
      <w:outlineLvl w:val="3"/>
    </w:pPr>
    <w:rPr>
      <w:sz w:val="24"/>
    </w:rPr>
  </w:style>
  <w:style w:type="paragraph" w:customStyle="1" w:styleId="120">
    <w:name w:val="H5#"/>
    <w:basedOn w:val="116"/>
    <w:next w:val="112"/>
    <w:qFormat/>
    <w:uiPriority w:val="0"/>
    <w:pPr>
      <w:tabs>
        <w:tab w:val="left" w:pos="360"/>
      </w:tabs>
      <w:spacing w:before="120"/>
      <w:ind w:left="360" w:hanging="360"/>
      <w:outlineLvl w:val="4"/>
    </w:pPr>
    <w:rPr>
      <w:b/>
      <w:i/>
    </w:rPr>
  </w:style>
  <w:style w:type="character" w:customStyle="1" w:styleId="121">
    <w:name w:val="EItalic"/>
    <w:qFormat/>
    <w:uiPriority w:val="0"/>
    <w:rPr>
      <w:i/>
    </w:rPr>
  </w:style>
  <w:style w:type="paragraph" w:customStyle="1" w:styleId="122">
    <w:name w:val="B1BoxedText"/>
    <w:basedOn w:val="112"/>
    <w:qFormat/>
    <w:uiPriority w:val="0"/>
    <w:pPr>
      <w:tabs>
        <w:tab w:val="left" w:pos="1134"/>
        <w:tab w:val="left" w:pos="1701"/>
        <w:tab w:val="clear" w:pos="1247"/>
        <w:tab w:val="clear" w:pos="1814"/>
      </w:tabs>
      <w:ind w:left="0"/>
    </w:pPr>
  </w:style>
  <w:style w:type="character" w:customStyle="1" w:styleId="123">
    <w:name w:val="批注文字 字符"/>
    <w:basedOn w:val="50"/>
    <w:link w:val="14"/>
    <w:semiHidden/>
    <w:qFormat/>
    <w:uiPriority w:val="99"/>
    <w:rPr>
      <w:rFonts w:ascii="Times New Roman" w:hAnsi="Times New Roman" w:eastAsia="Times New Roman" w:cs="Times New Roman"/>
      <w:sz w:val="20"/>
      <w:szCs w:val="20"/>
      <w:lang w:val="en-AU"/>
    </w:rPr>
  </w:style>
  <w:style w:type="character" w:customStyle="1" w:styleId="124">
    <w:name w:val="批注主题 字符"/>
    <w:basedOn w:val="123"/>
    <w:link w:val="39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val="en-AU"/>
    </w:rPr>
  </w:style>
  <w:style w:type="paragraph" w:customStyle="1" w:styleId="125">
    <w:name w:val="Alba"/>
    <w:basedOn w:val="2"/>
    <w:link w:val="127"/>
    <w:qFormat/>
    <w:uiPriority w:val="0"/>
    <w:pPr>
      <w:keepLines w:val="0"/>
      <w:spacing w:before="0"/>
      <w:ind w:left="-284" w:right="-567"/>
    </w:pPr>
    <w:rPr>
      <w:rFonts w:ascii="Arial" w:hAnsi="Arial" w:eastAsia="Times New Roman" w:cs="Times New Roman"/>
      <w:bCs w:val="0"/>
      <w:szCs w:val="20"/>
      <w:lang w:val="en-AU"/>
    </w:rPr>
  </w:style>
  <w:style w:type="paragraph" w:customStyle="1" w:styleId="126">
    <w:name w:val="Subtitle Alba"/>
    <w:basedOn w:val="125"/>
    <w:link w:val="128"/>
    <w:qFormat/>
    <w:uiPriority w:val="0"/>
    <w:pPr>
      <w:spacing w:before="180"/>
      <w:ind w:left="360" w:right="0"/>
      <w:jc w:val="both"/>
    </w:pPr>
    <w:rPr>
      <w:rFonts w:cs="Arial"/>
      <w:color w:val="auto"/>
      <w:sz w:val="18"/>
      <w:szCs w:val="18"/>
      <w:lang w:eastAsia="en-AU"/>
    </w:rPr>
  </w:style>
  <w:style w:type="character" w:customStyle="1" w:styleId="127">
    <w:name w:val="Alba Char"/>
    <w:basedOn w:val="97"/>
    <w:link w:val="125"/>
    <w:qFormat/>
    <w:uiPriority w:val="0"/>
    <w:rPr>
      <w:rFonts w:ascii="Arial" w:hAnsi="Arial" w:eastAsia="Times New Roman" w:cs="Times New Roman"/>
      <w:bCs w:val="0"/>
      <w:color w:val="9B1D16" w:themeColor="accent1" w:themeShade="BF"/>
      <w:sz w:val="28"/>
      <w:szCs w:val="20"/>
      <w:lang w:val="en-AU"/>
    </w:rPr>
  </w:style>
  <w:style w:type="character" w:customStyle="1" w:styleId="128">
    <w:name w:val="Subtitle Alba Char Char"/>
    <w:link w:val="126"/>
    <w:qFormat/>
    <w:uiPriority w:val="0"/>
    <w:rPr>
      <w:rFonts w:ascii="Arial" w:hAnsi="Arial" w:eastAsia="Times New Roman" w:cs="Arial"/>
      <w:b/>
      <w:sz w:val="18"/>
      <w:szCs w:val="18"/>
      <w:lang w:val="en-AU" w:eastAsia="en-AU"/>
    </w:rPr>
  </w:style>
  <w:style w:type="paragraph" w:customStyle="1" w:styleId="129">
    <w:name w:val="Sub-Title with"/>
    <w:basedOn w:val="1"/>
    <w:next w:val="18"/>
    <w:qFormat/>
    <w:uiPriority w:val="0"/>
    <w:pPr>
      <w:keepNext/>
      <w:tabs>
        <w:tab w:val="left" w:pos="0"/>
        <w:tab w:val="left" w:pos="720"/>
      </w:tabs>
      <w:ind w:left="142" w:right="-567" w:hanging="426"/>
    </w:pPr>
    <w:rPr>
      <w:rFonts w:ascii="Arial" w:hAnsi="Arial" w:eastAsia="Times New Roman" w:cs="Times New Roman"/>
      <w:b/>
      <w:sz w:val="22"/>
      <w:szCs w:val="22"/>
      <w:lang w:val="en-AU"/>
    </w:rPr>
  </w:style>
  <w:style w:type="paragraph" w:customStyle="1" w:styleId="130">
    <w:name w:val="Style Subtitle Alba + 14 pt"/>
    <w:basedOn w:val="126"/>
    <w:link w:val="131"/>
    <w:qFormat/>
    <w:uiPriority w:val="0"/>
  </w:style>
  <w:style w:type="character" w:customStyle="1" w:styleId="131">
    <w:name w:val="Style Subtitle Alba + 14 pt Char"/>
    <w:basedOn w:val="128"/>
    <w:link w:val="130"/>
    <w:qFormat/>
    <w:uiPriority w:val="0"/>
    <w:rPr>
      <w:rFonts w:ascii="Arial" w:hAnsi="Arial" w:eastAsia="Times New Roman" w:cs="Arial"/>
      <w:sz w:val="18"/>
      <w:szCs w:val="18"/>
      <w:lang w:val="en-AU" w:eastAsia="en-AU"/>
    </w:rPr>
  </w:style>
  <w:style w:type="character" w:customStyle="1" w:styleId="132">
    <w:name w:val="A7"/>
    <w:qFormat/>
    <w:uiPriority w:val="99"/>
    <w:rPr>
      <w:color w:val="000000"/>
    </w:rPr>
  </w:style>
  <w:style w:type="character" w:customStyle="1" w:styleId="133">
    <w:name w:val="A4"/>
    <w:qFormat/>
    <w:uiPriority w:val="99"/>
    <w:rPr>
      <w:b/>
      <w:bCs/>
      <w:color w:val="221E1F"/>
      <w:sz w:val="32"/>
      <w:szCs w:val="32"/>
    </w:rPr>
  </w:style>
  <w:style w:type="paragraph" w:customStyle="1" w:styleId="134">
    <w:name w:val="Pa11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Arial" w:hAnsi="Arial" w:eastAsia="Times New Roman" w:cs="Arial"/>
      <w:lang w:val="en-AU" w:eastAsia="en-AU"/>
    </w:rPr>
  </w:style>
  <w:style w:type="paragraph" w:customStyle="1" w:styleId="135">
    <w:name w:val="Pa8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Arial" w:hAnsi="Arial" w:eastAsia="Times New Roman" w:cs="Arial"/>
      <w:lang w:val="en-AU" w:eastAsia="en-AU"/>
    </w:rPr>
  </w:style>
  <w:style w:type="paragraph" w:customStyle="1" w:styleId="136">
    <w:name w:val="Pa12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Arial" w:hAnsi="Arial" w:eastAsia="Times New Roman" w:cs="Arial"/>
      <w:lang w:val="en-AU" w:eastAsia="en-AU"/>
    </w:rPr>
  </w:style>
  <w:style w:type="paragraph" w:customStyle="1" w:styleId="137">
    <w:name w:val="Pa17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Arial" w:hAnsi="Arial" w:eastAsia="Times New Roman" w:cs="Arial"/>
      <w:lang w:val="en-AU" w:eastAsia="en-AU"/>
    </w:rPr>
  </w:style>
  <w:style w:type="paragraph" w:customStyle="1" w:styleId="138">
    <w:name w:val="Pa19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Arial" w:hAnsi="Arial" w:eastAsia="Times New Roman" w:cs="Arial"/>
      <w:lang w:val="en-AU" w:eastAsia="en-AU"/>
    </w:rPr>
  </w:style>
  <w:style w:type="paragraph" w:customStyle="1" w:styleId="139">
    <w:name w:val="Pa15"/>
    <w:basedOn w:val="1"/>
    <w:next w:val="1"/>
    <w:qFormat/>
    <w:uiPriority w:val="99"/>
    <w:pPr>
      <w:autoSpaceDE w:val="0"/>
      <w:autoSpaceDN w:val="0"/>
      <w:adjustRightInd w:val="0"/>
      <w:spacing w:line="241" w:lineRule="atLeast"/>
    </w:pPr>
    <w:rPr>
      <w:rFonts w:ascii="Arial" w:hAnsi="Arial" w:eastAsia="Times New Roman" w:cs="Arial"/>
      <w:lang w:val="en-AU" w:eastAsia="en-AU"/>
    </w:rPr>
  </w:style>
  <w:style w:type="paragraph" w:customStyle="1" w:styleId="140">
    <w:name w:val="Default"/>
    <w:qFormat/>
    <w:uiPriority w:val="0"/>
    <w:pPr>
      <w:autoSpaceDE w:val="0"/>
      <w:autoSpaceDN w:val="0"/>
      <w:adjustRightInd w:val="0"/>
      <w:ind w:left="1440" w:hanging="360"/>
    </w:pPr>
    <w:rPr>
      <w:rFonts w:ascii="Arial" w:hAnsi="Arial" w:eastAsia="Times New Roman" w:cs="Arial"/>
      <w:color w:val="000000"/>
      <w:sz w:val="24"/>
      <w:szCs w:val="24"/>
      <w:lang w:val="en-AU" w:eastAsia="en-AU" w:bidi="ar-SA"/>
    </w:rPr>
  </w:style>
  <w:style w:type="paragraph" w:customStyle="1" w:styleId="141">
    <w:name w:val="Pa20"/>
    <w:basedOn w:val="140"/>
    <w:next w:val="140"/>
    <w:qFormat/>
    <w:uiPriority w:val="99"/>
    <w:pPr>
      <w:spacing w:line="241" w:lineRule="atLeast"/>
    </w:pPr>
    <w:rPr>
      <w:color w:val="auto"/>
    </w:rPr>
  </w:style>
  <w:style w:type="paragraph" w:customStyle="1" w:styleId="142">
    <w:name w:val="Pa13"/>
    <w:basedOn w:val="140"/>
    <w:next w:val="140"/>
    <w:qFormat/>
    <w:uiPriority w:val="99"/>
    <w:pPr>
      <w:spacing w:line="241" w:lineRule="atLeast"/>
    </w:pPr>
    <w:rPr>
      <w:color w:val="auto"/>
    </w:rPr>
  </w:style>
  <w:style w:type="paragraph" w:customStyle="1" w:styleId="143">
    <w:name w:val="Pa3"/>
    <w:basedOn w:val="140"/>
    <w:next w:val="140"/>
    <w:qFormat/>
    <w:uiPriority w:val="99"/>
    <w:pPr>
      <w:spacing w:line="241" w:lineRule="atLeast"/>
    </w:pPr>
    <w:rPr>
      <w:color w:val="auto"/>
    </w:rPr>
  </w:style>
  <w:style w:type="character" w:customStyle="1" w:styleId="144">
    <w:name w:val="A5"/>
    <w:qFormat/>
    <w:uiPriority w:val="99"/>
    <w:rPr>
      <w:color w:val="000000"/>
      <w:sz w:val="18"/>
      <w:szCs w:val="18"/>
    </w:rPr>
  </w:style>
  <w:style w:type="paragraph" w:customStyle="1" w:styleId="145">
    <w:name w:val="Pa1"/>
    <w:basedOn w:val="140"/>
    <w:next w:val="140"/>
    <w:qFormat/>
    <w:uiPriority w:val="99"/>
    <w:pPr>
      <w:spacing w:line="241" w:lineRule="atLeast"/>
    </w:pPr>
    <w:rPr>
      <w:color w:val="auto"/>
    </w:rPr>
  </w:style>
  <w:style w:type="paragraph" w:customStyle="1" w:styleId="146">
    <w:name w:val="修订1"/>
    <w:hidden/>
    <w:semiHidden/>
    <w:qFormat/>
    <w:uiPriority w:val="99"/>
    <w:pPr>
      <w:ind w:left="1440" w:hanging="360"/>
    </w:pPr>
    <w:rPr>
      <w:rFonts w:ascii="Times New Roman" w:hAnsi="Times New Roman" w:eastAsia="Times New Roman" w:cs="Times New Roman"/>
      <w:lang w:val="en-AU" w:eastAsia="en-US" w:bidi="ar-SA"/>
    </w:rPr>
  </w:style>
  <w:style w:type="paragraph" w:customStyle="1" w:styleId="147">
    <w:name w:val="Pa18"/>
    <w:basedOn w:val="140"/>
    <w:next w:val="140"/>
    <w:qFormat/>
    <w:uiPriority w:val="99"/>
    <w:pPr>
      <w:spacing w:line="241" w:lineRule="atLeast"/>
    </w:pPr>
    <w:rPr>
      <w:color w:val="auto"/>
    </w:rPr>
  </w:style>
  <w:style w:type="paragraph" w:customStyle="1" w:styleId="148">
    <w:name w:val="AR_Title"/>
    <w:qFormat/>
    <w:uiPriority w:val="0"/>
    <w:pPr>
      <w:pBdr>
        <w:bottom w:val="single" w:color="C00010" w:sz="8" w:space="12"/>
      </w:pBdr>
      <w:spacing w:after="240"/>
      <w:ind w:left="1440" w:right="-874" w:hanging="360"/>
    </w:pPr>
    <w:rPr>
      <w:rFonts w:ascii="Arial" w:hAnsi="Arial" w:eastAsia="Times New Roman" w:cs="Arial"/>
      <w:b/>
      <w:color w:val="C00010"/>
      <w:sz w:val="58"/>
      <w:szCs w:val="24"/>
      <w:lang w:val="en-US" w:eastAsia="en-US" w:bidi="ar-SA"/>
    </w:rPr>
  </w:style>
  <w:style w:type="paragraph" w:customStyle="1" w:styleId="149">
    <w:name w:val="Disclaimer Heading"/>
    <w:basedOn w:val="1"/>
    <w:qFormat/>
    <w:uiPriority w:val="0"/>
    <w:pPr>
      <w:widowControl w:val="0"/>
      <w:suppressAutoHyphens/>
      <w:overflowPunct w:val="0"/>
      <w:autoSpaceDE w:val="0"/>
      <w:autoSpaceDN w:val="0"/>
      <w:adjustRightInd w:val="0"/>
      <w:spacing w:before="240" w:after="60"/>
      <w:ind w:left="34"/>
      <w:jc w:val="center"/>
      <w:textAlignment w:val="baseline"/>
    </w:pPr>
    <w:rPr>
      <w:rFonts w:ascii="Arial" w:hAnsi="Arial" w:eastAsia="Times New Roman" w:cs="Times New Roman"/>
      <w:sz w:val="12"/>
      <w:szCs w:val="20"/>
      <w:lang w:val="en-AU"/>
    </w:rPr>
  </w:style>
  <w:style w:type="paragraph" w:customStyle="1" w:styleId="150">
    <w:name w:val="Table Text - Centered"/>
    <w:basedOn w:val="1"/>
    <w:qFormat/>
    <w:uiPriority w:val="0"/>
    <w:pPr>
      <w:spacing w:before="120" w:after="120"/>
      <w:jc w:val="center"/>
    </w:pPr>
    <w:rPr>
      <w:rFonts w:ascii="Arial" w:hAnsi="Arial" w:eastAsia="Times New Roman" w:cs="Arial"/>
      <w:bCs/>
      <w:szCs w:val="18"/>
      <w:lang w:val="en-AU"/>
    </w:rPr>
  </w:style>
  <w:style w:type="paragraph" w:customStyle="1" w:styleId="151">
    <w:name w:val="Table Text - Left"/>
    <w:basedOn w:val="1"/>
    <w:qFormat/>
    <w:uiPriority w:val="0"/>
    <w:rPr>
      <w:rFonts w:ascii="Arial" w:hAnsi="Arial" w:eastAsia="Times New Roman" w:cs="Arial"/>
      <w:szCs w:val="18"/>
      <w:lang w:val="en-AU"/>
    </w:rPr>
  </w:style>
  <w:style w:type="paragraph" w:customStyle="1" w:styleId="152">
    <w:name w:val="Table Heading - Centered"/>
    <w:basedOn w:val="1"/>
    <w:qFormat/>
    <w:uiPriority w:val="0"/>
    <w:pPr>
      <w:spacing w:before="60" w:after="60"/>
      <w:jc w:val="center"/>
    </w:pPr>
    <w:rPr>
      <w:rFonts w:ascii="Arial" w:hAnsi="Arial" w:eastAsia="Times New Roman" w:cs="Arial"/>
      <w:b/>
      <w:bCs/>
      <w:sz w:val="22"/>
      <w:lang w:val="en-AU"/>
    </w:rPr>
  </w:style>
  <w:style w:type="paragraph" w:customStyle="1" w:styleId="153">
    <w:name w:val="Table Heading Stage 1 - Centered"/>
    <w:basedOn w:val="1"/>
    <w:qFormat/>
    <w:uiPriority w:val="0"/>
    <w:pPr>
      <w:jc w:val="center"/>
    </w:pPr>
    <w:rPr>
      <w:rFonts w:ascii="Arial Bold" w:hAnsi="Arial Bold" w:eastAsia="Times New Roman" w:cs="Arial"/>
      <w:b/>
      <w:bCs/>
      <w:szCs w:val="20"/>
      <w:lang w:val="en-AU"/>
    </w:rPr>
  </w:style>
  <w:style w:type="paragraph" w:customStyle="1" w:styleId="154">
    <w:name w:val="TableTitle Stage 1"/>
    <w:basedOn w:val="153"/>
    <w:qFormat/>
    <w:uiPriority w:val="0"/>
    <w:pPr>
      <w:spacing w:before="60" w:after="60"/>
    </w:pPr>
    <w:rPr>
      <w:sz w:val="22"/>
    </w:rPr>
  </w:style>
  <w:style w:type="paragraph" w:customStyle="1" w:styleId="155">
    <w:name w:val="Table Text Stage 1 - Centred"/>
    <w:basedOn w:val="1"/>
    <w:qFormat/>
    <w:uiPriority w:val="0"/>
    <w:pPr>
      <w:jc w:val="center"/>
    </w:pPr>
    <w:rPr>
      <w:rFonts w:ascii="Arial" w:hAnsi="Arial" w:eastAsia="Times New Roman" w:cs="Arial"/>
      <w:bCs/>
      <w:szCs w:val="20"/>
      <w:lang w:val="en-AU"/>
    </w:rPr>
  </w:style>
  <w:style w:type="paragraph" w:customStyle="1" w:styleId="156">
    <w:name w:val="Table Text Stage 1 - Left"/>
    <w:basedOn w:val="1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szCs w:val="20"/>
      <w:lang w:val="en-AU"/>
    </w:rPr>
  </w:style>
  <w:style w:type="character" w:customStyle="1" w:styleId="157">
    <w:name w:val="标题 字符"/>
    <w:basedOn w:val="50"/>
    <w:link w:val="38"/>
    <w:qFormat/>
    <w:uiPriority w:val="0"/>
    <w:rPr>
      <w:rFonts w:ascii="Arial" w:hAnsi="Arial" w:eastAsia="Times New Roman" w:cs="Arial"/>
      <w:b/>
      <w:bCs/>
      <w:sz w:val="28"/>
      <w:lang w:val="en-AU"/>
    </w:rPr>
  </w:style>
  <w:style w:type="paragraph" w:customStyle="1" w:styleId="158">
    <w:name w:val="Body Text Single"/>
    <w:basedOn w:val="16"/>
    <w:qFormat/>
    <w:uiPriority w:val="0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Times New Roman" w:cs="Arial"/>
      <w:sz w:val="22"/>
      <w:szCs w:val="20"/>
      <w:lang w:val="en-AU"/>
    </w:rPr>
  </w:style>
  <w:style w:type="paragraph" w:customStyle="1" w:styleId="159">
    <w:name w:val="Audit Type"/>
    <w:basedOn w:val="1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 Bold" w:hAnsi="Arial Bold" w:eastAsia="Times New Roman" w:cs="Arial"/>
      <w:b/>
      <w:caps/>
      <w:sz w:val="22"/>
      <w:szCs w:val="22"/>
      <w:lang w:val="en-AU"/>
    </w:rPr>
  </w:style>
  <w:style w:type="table" w:customStyle="1" w:styleId="160">
    <w:name w:val="Table Grid1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Table Grid2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2">
    <w:name w:val="Placeholder Text"/>
    <w:basedOn w:val="50"/>
    <w:semiHidden/>
    <w:qFormat/>
    <w:uiPriority w:val="99"/>
    <w:rPr>
      <w:color w:val="808080"/>
    </w:rPr>
  </w:style>
  <w:style w:type="paragraph" w:customStyle="1" w:styleId="163">
    <w:name w:val="NSDS Dot points"/>
    <w:basedOn w:val="1"/>
    <w:qFormat/>
    <w:uiPriority w:val="99"/>
    <w:pPr>
      <w:autoSpaceDE w:val="0"/>
      <w:autoSpaceDN w:val="0"/>
      <w:adjustRightInd w:val="0"/>
      <w:spacing w:after="60"/>
    </w:pPr>
    <w:rPr>
      <w:rFonts w:ascii="Arial" w:hAnsi="Arial" w:eastAsia="Calibri" w:cs="Calibri"/>
      <w:bCs/>
      <w:lang w:val="en-AU" w:eastAsia="en-AU"/>
    </w:rPr>
  </w:style>
  <w:style w:type="paragraph" w:customStyle="1" w:styleId="164">
    <w:name w:val="NSDS Indicators heading"/>
    <w:basedOn w:val="1"/>
    <w:qFormat/>
    <w:uiPriority w:val="99"/>
    <w:pPr>
      <w:autoSpaceDE w:val="0"/>
      <w:autoSpaceDN w:val="0"/>
      <w:adjustRightInd w:val="0"/>
      <w:spacing w:before="360" w:after="200"/>
    </w:pPr>
    <w:rPr>
      <w:rFonts w:ascii="Arial" w:hAnsi="Arial" w:eastAsia="Calibri" w:cs="Arial"/>
      <w:b/>
      <w:bCs/>
      <w:color w:val="7DCCBF"/>
      <w:lang w:val="en-AU" w:eastAsia="en-AU"/>
    </w:rPr>
  </w:style>
  <w:style w:type="paragraph" w:customStyle="1" w:styleId="165">
    <w:name w:val="Body Text Small"/>
    <w:basedOn w:val="16"/>
    <w:qFormat/>
    <w:uiPriority w:val="0"/>
    <w:rPr>
      <w:rFonts w:ascii="Arial" w:hAnsi="Arial" w:eastAsia="Times New Roman" w:cs="Arial"/>
      <w:szCs w:val="20"/>
      <w:lang w:val="en-AU"/>
    </w:rPr>
  </w:style>
  <w:style w:type="paragraph" w:customStyle="1" w:styleId="166">
    <w:name w:val="Table Question"/>
    <w:basedOn w:val="82"/>
    <w:qFormat/>
    <w:uiPriority w:val="0"/>
    <w:pPr>
      <w:widowControl/>
      <w:overflowPunct/>
      <w:autoSpaceDE/>
      <w:autoSpaceDN/>
      <w:adjustRightInd/>
      <w:textAlignment w:val="auto"/>
    </w:pPr>
    <w:rPr>
      <w:rFonts w:cs="Arial"/>
      <w:szCs w:val="18"/>
    </w:rPr>
  </w:style>
  <w:style w:type="character" w:customStyle="1" w:styleId="167">
    <w:name w:val="Table Text Char"/>
    <w:qFormat/>
    <w:uiPriority w:val="0"/>
    <w:rPr>
      <w:rFonts w:ascii="Arial" w:hAnsi="Arial" w:cs="Arial"/>
      <w:lang w:val="en-AU" w:eastAsia="en-US" w:bidi="ar-SA"/>
    </w:rPr>
  </w:style>
  <w:style w:type="paragraph" w:customStyle="1" w:styleId="168">
    <w:name w:val="Table alpha"/>
    <w:basedOn w:val="1"/>
    <w:qFormat/>
    <w:uiPriority w:val="0"/>
    <w:pPr>
      <w:tabs>
        <w:tab w:val="left" w:pos="360"/>
      </w:tabs>
      <w:spacing w:before="60" w:after="60"/>
      <w:ind w:left="360"/>
    </w:pPr>
    <w:rPr>
      <w:rFonts w:ascii="Arial" w:hAnsi="Arial" w:eastAsia="Times New Roman" w:cs="Arial"/>
      <w:sz w:val="18"/>
      <w:szCs w:val="20"/>
      <w:lang w:val="en-AU"/>
    </w:rPr>
  </w:style>
  <w:style w:type="paragraph" w:customStyle="1" w:styleId="169">
    <w:name w:val="Table Text Small Spaced"/>
    <w:basedOn w:val="170"/>
    <w:qFormat/>
    <w:uiPriority w:val="0"/>
    <w:pPr>
      <w:spacing w:before="60" w:after="60"/>
    </w:pPr>
  </w:style>
  <w:style w:type="paragraph" w:customStyle="1" w:styleId="170">
    <w:name w:val="Table Text Small"/>
    <w:basedOn w:val="1"/>
    <w:qFormat/>
    <w:uiPriority w:val="0"/>
    <w:rPr>
      <w:rFonts w:ascii="Arial" w:hAnsi="Arial" w:eastAsia="Times New Roman" w:cs="Times New Roman"/>
      <w:sz w:val="19"/>
      <w:szCs w:val="20"/>
      <w:lang w:val="en-AU"/>
    </w:rPr>
  </w:style>
  <w:style w:type="paragraph" w:customStyle="1" w:styleId="171">
    <w:name w:val="Appendix Title"/>
    <w:basedOn w:val="1"/>
    <w:next w:val="16"/>
    <w:qFormat/>
    <w:uiPriority w:val="0"/>
    <w:pPr>
      <w:spacing w:after="240"/>
      <w:jc w:val="center"/>
    </w:pPr>
    <w:rPr>
      <w:rFonts w:ascii="Arial" w:hAnsi="Arial" w:eastAsia="Times New Roman" w:cs="Arial"/>
      <w:b/>
      <w:bCs/>
      <w:sz w:val="40"/>
      <w:szCs w:val="20"/>
      <w:lang w:val="en-AU"/>
    </w:rPr>
  </w:style>
  <w:style w:type="paragraph" w:customStyle="1" w:styleId="172">
    <w:name w:val="Subheading Centred"/>
    <w:basedOn w:val="1"/>
    <w:next w:val="16"/>
    <w:qFormat/>
    <w:uiPriority w:val="0"/>
    <w:pPr>
      <w:suppressAutoHyphens/>
      <w:spacing w:before="240" w:after="120"/>
      <w:jc w:val="center"/>
    </w:pPr>
    <w:rPr>
      <w:rFonts w:ascii="Arial" w:hAnsi="Arial" w:eastAsia="Times New Roman" w:cs="Arial"/>
      <w:b/>
      <w:sz w:val="32"/>
      <w:szCs w:val="28"/>
      <w:lang w:val="en-AU"/>
    </w:rPr>
  </w:style>
  <w:style w:type="paragraph" w:customStyle="1" w:styleId="173">
    <w:name w:val="Subheading Left"/>
    <w:basedOn w:val="1"/>
    <w:qFormat/>
    <w:uiPriority w:val="0"/>
    <w:pPr>
      <w:suppressAutoHyphens/>
      <w:spacing w:before="240" w:after="120"/>
    </w:pPr>
    <w:rPr>
      <w:rFonts w:ascii="Arial" w:hAnsi="Arial" w:eastAsia="Times New Roman" w:cs="Arial"/>
      <w:b/>
      <w:lang w:val="en-AU"/>
    </w:rPr>
  </w:style>
  <w:style w:type="paragraph" w:customStyle="1" w:styleId="174">
    <w:name w:val="Body Text Italic"/>
    <w:basedOn w:val="1"/>
    <w:qFormat/>
    <w:uiPriority w:val="0"/>
    <w:pPr>
      <w:suppressAutoHyphens/>
      <w:spacing w:after="120"/>
    </w:pPr>
    <w:rPr>
      <w:rFonts w:ascii="Arial" w:hAnsi="Arial" w:eastAsia="Times New Roman" w:cs="Arial"/>
      <w:i/>
      <w:sz w:val="22"/>
      <w:lang w:val="en-AU"/>
    </w:rPr>
  </w:style>
  <w:style w:type="paragraph" w:customStyle="1" w:styleId="175">
    <w:name w:val="Table Subheading Centred"/>
    <w:basedOn w:val="1"/>
    <w:qFormat/>
    <w:uiPriority w:val="0"/>
    <w:pPr>
      <w:jc w:val="center"/>
    </w:pPr>
    <w:rPr>
      <w:rFonts w:ascii="Arial" w:hAnsi="Arial" w:eastAsia="Times New Roman" w:cs="Times New Roman"/>
      <w:b/>
      <w:szCs w:val="20"/>
      <w:lang w:val="en-AU"/>
    </w:rPr>
  </w:style>
  <w:style w:type="paragraph" w:customStyle="1" w:styleId="176">
    <w:name w:val="Table Text Centred Bold"/>
    <w:basedOn w:val="1"/>
    <w:qFormat/>
    <w:uiPriority w:val="0"/>
    <w:pPr>
      <w:jc w:val="center"/>
    </w:pPr>
    <w:rPr>
      <w:rFonts w:ascii="Arial" w:hAnsi="Arial" w:eastAsia="Times New Roman" w:cs="Times New Roman"/>
      <w:b/>
      <w:szCs w:val="20"/>
      <w:lang w:val="en-AU"/>
    </w:rPr>
  </w:style>
  <w:style w:type="paragraph" w:customStyle="1" w:styleId="177">
    <w:name w:val="Table Text Centred Small"/>
    <w:basedOn w:val="170"/>
    <w:qFormat/>
    <w:uiPriority w:val="0"/>
    <w:pPr>
      <w:jc w:val="center"/>
    </w:pPr>
  </w:style>
  <w:style w:type="paragraph" w:customStyle="1" w:styleId="178">
    <w:name w:val="Description"/>
    <w:basedOn w:val="1"/>
    <w:qFormat/>
    <w:uiPriority w:val="0"/>
    <w:pPr>
      <w:spacing w:before="120" w:after="120"/>
    </w:pPr>
    <w:rPr>
      <w:rFonts w:ascii="Arial" w:hAnsi="Arial" w:eastAsia="Times New Roman" w:cs="Arial"/>
      <w:b/>
      <w:bCs/>
      <w:sz w:val="22"/>
      <w:szCs w:val="22"/>
      <w:lang w:val="en-AU"/>
    </w:rPr>
  </w:style>
  <w:style w:type="paragraph" w:customStyle="1" w:styleId="179">
    <w:name w:val="Table Text Left Bold"/>
    <w:basedOn w:val="82"/>
    <w:qFormat/>
    <w:uiPriority w:val="0"/>
    <w:pPr>
      <w:widowControl/>
      <w:overflowPunct/>
      <w:autoSpaceDE/>
      <w:autoSpaceDN/>
      <w:adjustRightInd/>
      <w:textAlignment w:val="auto"/>
    </w:pPr>
    <w:rPr>
      <w:rFonts w:cs="Arial"/>
      <w:b/>
      <w:szCs w:val="22"/>
    </w:rPr>
  </w:style>
  <w:style w:type="paragraph" w:customStyle="1" w:styleId="180">
    <w:name w:val="Table Bullet"/>
    <w:basedOn w:val="1"/>
    <w:qFormat/>
    <w:uiPriority w:val="0"/>
    <w:pPr>
      <w:tabs>
        <w:tab w:val="left" w:pos="720"/>
      </w:tabs>
      <w:spacing w:before="60" w:after="60"/>
      <w:ind w:left="720" w:right="-2" w:hanging="720"/>
    </w:pPr>
    <w:rPr>
      <w:rFonts w:ascii="Arial" w:hAnsi="Arial" w:eastAsia="Times New Roman" w:cs="Arial"/>
      <w:szCs w:val="20"/>
      <w:lang w:val="en-AU"/>
    </w:rPr>
  </w:style>
  <w:style w:type="paragraph" w:customStyle="1" w:styleId="181">
    <w:name w:val="Description Indicator"/>
    <w:basedOn w:val="1"/>
    <w:qFormat/>
    <w:uiPriority w:val="0"/>
    <w:pPr>
      <w:spacing w:before="120" w:after="120"/>
    </w:pPr>
    <w:rPr>
      <w:rFonts w:ascii="Arial" w:hAnsi="Arial" w:eastAsia="Times New Roman" w:cs="Arial"/>
      <w:szCs w:val="20"/>
      <w:lang w:val="en-AU"/>
    </w:rPr>
  </w:style>
  <w:style w:type="paragraph" w:customStyle="1" w:styleId="182">
    <w:name w:val="Table rating"/>
    <w:basedOn w:val="16"/>
    <w:qFormat/>
    <w:uiPriority w:val="0"/>
    <w:pPr>
      <w:spacing w:before="120"/>
      <w:jc w:val="center"/>
    </w:pPr>
    <w:rPr>
      <w:rFonts w:ascii="Arial" w:hAnsi="Arial" w:eastAsia="Times New Roman" w:cs="Arial"/>
      <w:b/>
      <w:lang w:val="en-AU"/>
    </w:rPr>
  </w:style>
  <w:style w:type="character" w:customStyle="1" w:styleId="183">
    <w:name w:val="Table Question Char"/>
    <w:qFormat/>
    <w:uiPriority w:val="0"/>
    <w:rPr>
      <w:rFonts w:ascii="Arial" w:hAnsi="Arial" w:cs="Arial"/>
      <w:szCs w:val="18"/>
      <w:lang w:val="en-AU" w:eastAsia="en-US" w:bidi="ar-SA"/>
    </w:rPr>
  </w:style>
  <w:style w:type="character" w:customStyle="1" w:styleId="184">
    <w:name w:val="Table Text Left Bold Char"/>
    <w:qFormat/>
    <w:uiPriority w:val="0"/>
    <w:rPr>
      <w:rFonts w:ascii="Arial" w:hAnsi="Arial" w:cs="Arial"/>
      <w:b/>
      <w:szCs w:val="22"/>
      <w:lang w:val="en-AU" w:eastAsia="en-US" w:bidi="ar-SA"/>
    </w:rPr>
  </w:style>
  <w:style w:type="paragraph" w:customStyle="1" w:styleId="185">
    <w:name w:val="Checked"/>
    <w:basedOn w:val="1"/>
    <w:qFormat/>
    <w:uiPriority w:val="0"/>
    <w:pPr>
      <w:tabs>
        <w:tab w:val="left" w:pos="720"/>
      </w:tabs>
      <w:spacing w:before="60" w:after="60"/>
      <w:ind w:left="720" w:hanging="720"/>
    </w:pPr>
    <w:rPr>
      <w:rFonts w:ascii="Arial" w:hAnsi="Arial" w:eastAsia="Times New Roman" w:cs="Times New Roman"/>
      <w:b/>
      <w:lang w:val="en-AU" w:eastAsia="en-AU"/>
    </w:rPr>
  </w:style>
  <w:style w:type="paragraph" w:customStyle="1" w:styleId="186">
    <w:name w:val="Unchecked"/>
    <w:basedOn w:val="1"/>
    <w:qFormat/>
    <w:uiPriority w:val="0"/>
    <w:pPr>
      <w:tabs>
        <w:tab w:val="left" w:pos="720"/>
      </w:tabs>
      <w:spacing w:before="60" w:after="60"/>
      <w:ind w:left="720" w:hanging="720"/>
    </w:pPr>
    <w:rPr>
      <w:rFonts w:ascii="Arial" w:hAnsi="Arial" w:eastAsia="Times New Roman" w:cs="Times New Roman"/>
      <w:b/>
      <w:lang w:val="en-AU" w:eastAsia="en-AU"/>
    </w:rPr>
  </w:style>
  <w:style w:type="paragraph" w:customStyle="1" w:styleId="187">
    <w:name w:val="TOC 标题1"/>
    <w:basedOn w:val="2"/>
    <w:next w:val="1"/>
    <w:unhideWhenUsed/>
    <w:qFormat/>
    <w:uiPriority w:val="39"/>
    <w:pPr>
      <w:spacing w:line="276" w:lineRule="auto"/>
      <w:outlineLvl w:val="9"/>
    </w:pPr>
    <w:rPr>
      <w:lang w:eastAsia="ja-JP"/>
    </w:rPr>
  </w:style>
  <w:style w:type="paragraph" w:customStyle="1" w:styleId="188">
    <w:name w:val="font_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customStyle="1" w:styleId="189">
    <w:name w:val="尾注文本 字符"/>
    <w:basedOn w:val="50"/>
    <w:link w:val="24"/>
    <w:semiHidden/>
    <w:qFormat/>
    <w:uiPriority w:val="99"/>
    <w:rPr>
      <w:rFonts w:ascii="Arial" w:hAnsi="Arial" w:eastAsia="Times New Roman" w:cs="Times New Roman"/>
      <w:sz w:val="20"/>
      <w:szCs w:val="20"/>
      <w:lang w:val="en-AU"/>
    </w:rPr>
  </w:style>
  <w:style w:type="character" w:customStyle="1" w:styleId="190">
    <w:name w:val="列表项目符号 字符"/>
    <w:link w:val="12"/>
    <w:qFormat/>
    <w:locked/>
    <w:uiPriority w:val="99"/>
    <w:rPr>
      <w:rFonts w:ascii="Arial" w:hAnsi="Arial" w:eastAsia="Times New Roman" w:cs="Times New Roman"/>
      <w:sz w:val="20"/>
      <w:szCs w:val="20"/>
      <w:lang w:val="en-AU" w:eastAsia="en-AU"/>
    </w:rPr>
  </w:style>
  <w:style w:type="paragraph" w:customStyle="1" w:styleId="191">
    <w:name w:val="Bullet - Square"/>
    <w:basedOn w:val="1"/>
    <w:next w:val="17"/>
    <w:qFormat/>
    <w:uiPriority w:val="0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ascii="Arial" w:hAnsi="Arial" w:eastAsia="Times New Roman" w:cs="Times New Roman"/>
      <w:b/>
      <w:sz w:val="22"/>
      <w:szCs w:val="20"/>
      <w:lang w:val="en-AU"/>
    </w:rPr>
  </w:style>
  <w:style w:type="paragraph" w:customStyle="1" w:styleId="192">
    <w:name w:val="x04-footnotes"/>
    <w:basedOn w:val="1"/>
    <w:qFormat/>
    <w:uiPriority w:val="0"/>
    <w:pPr>
      <w:spacing w:after="45"/>
    </w:pPr>
    <w:rPr>
      <w:rFonts w:ascii="Helvetica 45 Light" w:hAnsi="Helvetica 45 Light" w:eastAsia="Times New Roman" w:cs="Times New Roman"/>
      <w:color w:val="000000"/>
      <w:sz w:val="16"/>
      <w:szCs w:val="16"/>
      <w:lang w:val="en-AU" w:eastAsia="zh-TW"/>
    </w:rPr>
  </w:style>
  <w:style w:type="paragraph" w:customStyle="1" w:styleId="193">
    <w:name w:val="x06-circle-numbers"/>
    <w:basedOn w:val="1"/>
    <w:qFormat/>
    <w:uiPriority w:val="0"/>
    <w:pPr>
      <w:spacing w:after="135"/>
      <w:jc w:val="right"/>
    </w:pPr>
    <w:rPr>
      <w:rFonts w:ascii="Arial" w:hAnsi="Arial" w:eastAsia="Times New Roman" w:cs="Arial"/>
      <w:color w:val="FFFFFF"/>
      <w:sz w:val="19"/>
      <w:szCs w:val="19"/>
      <w:lang w:val="en-AU" w:eastAsia="zh-TW"/>
    </w:rPr>
  </w:style>
  <w:style w:type="paragraph" w:customStyle="1" w:styleId="194">
    <w:name w:val="x04-notes-with-rules"/>
    <w:basedOn w:val="1"/>
    <w:qFormat/>
    <w:uiPriority w:val="0"/>
    <w:pPr>
      <w:spacing w:after="165"/>
    </w:pPr>
    <w:rPr>
      <w:rFonts w:ascii="Helvetica 45 Light" w:hAnsi="Helvetica 45 Light" w:eastAsia="Times New Roman" w:cs="Times New Roman"/>
      <w:color w:val="000000"/>
      <w:sz w:val="19"/>
      <w:szCs w:val="19"/>
      <w:lang w:val="en-AU" w:eastAsia="zh-TW"/>
    </w:rPr>
  </w:style>
  <w:style w:type="paragraph" w:customStyle="1" w:styleId="195">
    <w:name w:val="para-style-override-1"/>
    <w:basedOn w:val="1"/>
    <w:qFormat/>
    <w:uiPriority w:val="0"/>
    <w:pPr>
      <w:spacing w:before="100" w:beforeAutospacing="1" w:after="100" w:afterAutospacing="1"/>
      <w:jc w:val="right"/>
    </w:pPr>
    <w:rPr>
      <w:rFonts w:ascii="Arial" w:hAnsi="Arial" w:eastAsia="Times New Roman" w:cs="Times New Roman"/>
      <w:sz w:val="22"/>
      <w:lang w:val="en-AU" w:eastAsia="zh-TW"/>
    </w:rPr>
  </w:style>
  <w:style w:type="paragraph" w:customStyle="1" w:styleId="196">
    <w:name w:val="para-style-override-3"/>
    <w:basedOn w:val="1"/>
    <w:qFormat/>
    <w:uiPriority w:val="0"/>
    <w:pPr>
      <w:spacing w:before="100" w:beforeAutospacing="1" w:after="100" w:afterAutospacing="1"/>
      <w:jc w:val="center"/>
    </w:pPr>
    <w:rPr>
      <w:rFonts w:ascii="Arial" w:hAnsi="Arial" w:eastAsia="Times New Roman" w:cs="Times New Roman"/>
      <w:sz w:val="22"/>
      <w:lang w:val="en-AU" w:eastAsia="zh-TW"/>
    </w:rPr>
  </w:style>
  <w:style w:type="paragraph" w:customStyle="1" w:styleId="197">
    <w:name w:val="para-style-override-4"/>
    <w:basedOn w:val="1"/>
    <w:qFormat/>
    <w:uiPriority w:val="0"/>
    <w:pPr>
      <w:spacing w:before="100" w:beforeAutospacing="1" w:after="15"/>
    </w:pPr>
    <w:rPr>
      <w:rFonts w:ascii="Arial" w:hAnsi="Arial" w:eastAsia="Times New Roman" w:cs="Times New Roman"/>
      <w:sz w:val="22"/>
      <w:lang w:val="en-AU" w:eastAsia="zh-TW"/>
    </w:rPr>
  </w:style>
  <w:style w:type="paragraph" w:customStyle="1" w:styleId="198">
    <w:name w:val="para-style-override-7"/>
    <w:basedOn w:val="1"/>
    <w:qFormat/>
    <w:uiPriority w:val="0"/>
    <w:pPr>
      <w:spacing w:before="100" w:beforeAutospacing="1" w:after="60"/>
    </w:pPr>
    <w:rPr>
      <w:rFonts w:ascii="Arial" w:hAnsi="Arial" w:eastAsia="Times New Roman" w:cs="Times New Roman"/>
      <w:sz w:val="22"/>
      <w:lang w:val="en-AU" w:eastAsia="zh-TW"/>
    </w:rPr>
  </w:style>
  <w:style w:type="character" w:customStyle="1" w:styleId="199">
    <w:name w:val="standard-3"/>
    <w:qFormat/>
    <w:uiPriority w:val="0"/>
    <w:rPr>
      <w:rFonts w:cs="Times New Roman"/>
      <w:color w:val="E99900"/>
    </w:rPr>
  </w:style>
  <w:style w:type="character" w:customStyle="1" w:styleId="200">
    <w:name w:val="x4-colour-grey"/>
    <w:qFormat/>
    <w:uiPriority w:val="0"/>
    <w:rPr>
      <w:rFonts w:cs="Times New Roman"/>
      <w:b/>
      <w:color w:val="auto"/>
    </w:rPr>
  </w:style>
  <w:style w:type="character" w:customStyle="1" w:styleId="201">
    <w:name w:val="x02-body-superscript"/>
    <w:qFormat/>
    <w:uiPriority w:val="0"/>
    <w:rPr>
      <w:rFonts w:cs="Times New Roman"/>
      <w:vertAlign w:val="superscript"/>
    </w:rPr>
  </w:style>
  <w:style w:type="character" w:customStyle="1" w:styleId="202">
    <w:name w:val="x02-gotham-bold--figures-"/>
    <w:qFormat/>
    <w:uiPriority w:val="0"/>
    <w:rPr>
      <w:rFonts w:ascii="Arial" w:hAnsi="Arial" w:cs="Arial"/>
    </w:rPr>
  </w:style>
  <w:style w:type="character" w:customStyle="1" w:styleId="203">
    <w:name w:val="x02-body-italic"/>
    <w:qFormat/>
    <w:uiPriority w:val="0"/>
    <w:rPr>
      <w:rFonts w:ascii="Arial" w:hAnsi="Arial" w:cs="Arial"/>
      <w:i/>
      <w:iCs/>
    </w:rPr>
  </w:style>
  <w:style w:type="character" w:customStyle="1" w:styleId="204">
    <w:name w:val="x02-body-medium"/>
    <w:qFormat/>
    <w:uiPriority w:val="0"/>
    <w:rPr>
      <w:rFonts w:ascii="Helvetica 65 Medium" w:hAnsi="Helvetica 65 Medium" w:cs="Times New Roman"/>
    </w:rPr>
  </w:style>
  <w:style w:type="character" w:customStyle="1" w:styleId="205">
    <w:name w:val="standard-1"/>
    <w:qFormat/>
    <w:uiPriority w:val="0"/>
    <w:rPr>
      <w:rFonts w:cs="Times New Roman"/>
      <w:color w:val="0073D1"/>
    </w:rPr>
  </w:style>
  <w:style w:type="character" w:customStyle="1" w:styleId="206">
    <w:name w:val="standard-2"/>
    <w:qFormat/>
    <w:uiPriority w:val="0"/>
    <w:rPr>
      <w:rFonts w:cs="Times New Roman"/>
      <w:color w:val="2BFFC9"/>
    </w:rPr>
  </w:style>
  <w:style w:type="character" w:customStyle="1" w:styleId="207">
    <w:name w:val="standard-4"/>
    <w:qFormat/>
    <w:uiPriority w:val="0"/>
    <w:rPr>
      <w:rFonts w:cs="Times New Roman"/>
      <w:color w:val="87FF0F"/>
    </w:rPr>
  </w:style>
  <w:style w:type="character" w:customStyle="1" w:styleId="208">
    <w:name w:val="standard-5"/>
    <w:qFormat/>
    <w:uiPriority w:val="0"/>
    <w:rPr>
      <w:rFonts w:cs="Times New Roman"/>
      <w:color w:val="4DABFF"/>
    </w:rPr>
  </w:style>
  <w:style w:type="character" w:customStyle="1" w:styleId="209">
    <w:name w:val="standard-6"/>
    <w:qFormat/>
    <w:uiPriority w:val="0"/>
    <w:rPr>
      <w:rFonts w:cs="Times New Roman"/>
      <w:color w:val="00FF42"/>
    </w:rPr>
  </w:style>
  <w:style w:type="character" w:customStyle="1" w:styleId="210">
    <w:name w:val="standard-7"/>
    <w:qFormat/>
    <w:uiPriority w:val="0"/>
    <w:rPr>
      <w:rFonts w:cs="Times New Roman"/>
      <w:color w:val="B80061"/>
    </w:rPr>
  </w:style>
  <w:style w:type="character" w:customStyle="1" w:styleId="211">
    <w:name w:val="standard-8"/>
    <w:qFormat/>
    <w:uiPriority w:val="0"/>
    <w:rPr>
      <w:rFonts w:cs="Times New Roman"/>
      <w:color w:val="FF5205"/>
    </w:rPr>
  </w:style>
  <w:style w:type="character" w:customStyle="1" w:styleId="212">
    <w:name w:val="standard-9"/>
    <w:qFormat/>
    <w:uiPriority w:val="0"/>
    <w:rPr>
      <w:rFonts w:cs="Times New Roman"/>
      <w:color w:val="5200FF"/>
    </w:rPr>
  </w:style>
  <w:style w:type="character" w:customStyle="1" w:styleId="213">
    <w:name w:val="standard-10"/>
    <w:qFormat/>
    <w:uiPriority w:val="0"/>
    <w:rPr>
      <w:rFonts w:cs="Times New Roman"/>
      <w:color w:val="009182"/>
    </w:rPr>
  </w:style>
  <w:style w:type="character" w:customStyle="1" w:styleId="214">
    <w:name w:val="white"/>
    <w:qFormat/>
    <w:uiPriority w:val="0"/>
    <w:rPr>
      <w:rFonts w:cs="Times New Roman"/>
      <w:color w:val="FFFFFF"/>
    </w:rPr>
  </w:style>
  <w:style w:type="character" w:customStyle="1" w:styleId="215">
    <w:name w:val="x01-continued--same-line-"/>
    <w:qFormat/>
    <w:uiPriority w:val="0"/>
    <w:rPr>
      <w:rFonts w:cs="Times New Roman"/>
      <w:sz w:val="20"/>
      <w:szCs w:val="20"/>
    </w:rPr>
  </w:style>
  <w:style w:type="character" w:customStyle="1" w:styleId="216">
    <w:name w:val="standard-1-arrow"/>
    <w:qFormat/>
    <w:uiPriority w:val="0"/>
    <w:rPr>
      <w:rFonts w:ascii="Wingdings" w:hAnsi="Wingdings" w:cs="Times New Roman"/>
      <w:color w:val="0073D1"/>
    </w:rPr>
  </w:style>
  <w:style w:type="character" w:customStyle="1" w:styleId="217">
    <w:name w:val="standard-2-arrow"/>
    <w:qFormat/>
    <w:uiPriority w:val="0"/>
    <w:rPr>
      <w:rFonts w:ascii="Wingdings" w:hAnsi="Wingdings" w:cs="Times New Roman"/>
      <w:color w:val="2BFFC9"/>
    </w:rPr>
  </w:style>
  <w:style w:type="character" w:customStyle="1" w:styleId="218">
    <w:name w:val="standard-3-arrow"/>
    <w:qFormat/>
    <w:uiPriority w:val="0"/>
    <w:rPr>
      <w:rFonts w:ascii="Wingdings" w:hAnsi="Wingdings" w:cs="Times New Roman"/>
      <w:color w:val="E99900"/>
    </w:rPr>
  </w:style>
  <w:style w:type="character" w:customStyle="1" w:styleId="219">
    <w:name w:val="standard-4-arrow"/>
    <w:qFormat/>
    <w:uiPriority w:val="0"/>
    <w:rPr>
      <w:rFonts w:ascii="Wingdings" w:hAnsi="Wingdings" w:cs="Times New Roman"/>
      <w:color w:val="87FF0F"/>
    </w:rPr>
  </w:style>
  <w:style w:type="character" w:customStyle="1" w:styleId="220">
    <w:name w:val="standard-5-arrow"/>
    <w:qFormat/>
    <w:uiPriority w:val="0"/>
    <w:rPr>
      <w:rFonts w:ascii="Wingdings" w:hAnsi="Wingdings" w:cs="Times New Roman"/>
      <w:color w:val="4DABFF"/>
    </w:rPr>
  </w:style>
  <w:style w:type="character" w:customStyle="1" w:styleId="221">
    <w:name w:val="standard-6-arrow"/>
    <w:qFormat/>
    <w:uiPriority w:val="0"/>
    <w:rPr>
      <w:rFonts w:ascii="Wingdings" w:hAnsi="Wingdings" w:cs="Times New Roman"/>
      <w:color w:val="00FF42"/>
    </w:rPr>
  </w:style>
  <w:style w:type="character" w:customStyle="1" w:styleId="222">
    <w:name w:val="standard-7-arrow"/>
    <w:qFormat/>
    <w:uiPriority w:val="0"/>
    <w:rPr>
      <w:rFonts w:ascii="Wingdings" w:hAnsi="Wingdings" w:cs="Times New Roman"/>
      <w:color w:val="B80061"/>
    </w:rPr>
  </w:style>
  <w:style w:type="character" w:customStyle="1" w:styleId="223">
    <w:name w:val="standard-8-arrow"/>
    <w:qFormat/>
    <w:uiPriority w:val="0"/>
    <w:rPr>
      <w:rFonts w:ascii="Wingdings" w:hAnsi="Wingdings" w:cs="Times New Roman"/>
      <w:color w:val="FF5205"/>
    </w:rPr>
  </w:style>
  <w:style w:type="character" w:customStyle="1" w:styleId="224">
    <w:name w:val="standard-9-arrow"/>
    <w:qFormat/>
    <w:uiPriority w:val="0"/>
    <w:rPr>
      <w:rFonts w:ascii="Wingdings" w:hAnsi="Wingdings" w:cs="Times New Roman"/>
      <w:color w:val="5200FF"/>
    </w:rPr>
  </w:style>
  <w:style w:type="character" w:customStyle="1" w:styleId="225">
    <w:name w:val="standard-10-arrow"/>
    <w:qFormat/>
    <w:uiPriority w:val="0"/>
    <w:rPr>
      <w:rFonts w:ascii="Wingdings" w:hAnsi="Wingdings" w:cs="Times New Roman"/>
      <w:color w:val="009182"/>
    </w:rPr>
  </w:style>
  <w:style w:type="character" w:customStyle="1" w:styleId="226">
    <w:name w:val="x03-web-hyperlink"/>
    <w:qFormat/>
    <w:uiPriority w:val="0"/>
    <w:rPr>
      <w:rFonts w:ascii="Helvetica 55 Roman" w:hAnsi="Helvetica 55 Roman" w:cs="Times New Roman"/>
      <w:color w:val="0034CD"/>
    </w:rPr>
  </w:style>
  <w:style w:type="character" w:customStyle="1" w:styleId="227">
    <w:name w:val="x02-body-medium-italic"/>
    <w:qFormat/>
    <w:uiPriority w:val="0"/>
    <w:rPr>
      <w:rFonts w:ascii="Arial" w:hAnsi="Arial" w:cs="Arial"/>
      <w:i/>
      <w:iCs/>
    </w:rPr>
  </w:style>
  <w:style w:type="character" w:customStyle="1" w:styleId="228">
    <w:name w:val="x06-white"/>
    <w:qFormat/>
    <w:uiPriority w:val="0"/>
    <w:rPr>
      <w:rFonts w:cs="Times New Roman"/>
      <w:color w:val="FFFFFF"/>
    </w:rPr>
  </w:style>
  <w:style w:type="character" w:customStyle="1" w:styleId="229">
    <w:name w:val="char-style-override-1"/>
    <w:qFormat/>
    <w:uiPriority w:val="0"/>
    <w:rPr>
      <w:rFonts w:cs="Times New Roman"/>
    </w:rPr>
  </w:style>
  <w:style w:type="character" w:customStyle="1" w:styleId="230">
    <w:name w:val="char-style-override-2"/>
    <w:qFormat/>
    <w:uiPriority w:val="0"/>
    <w:rPr>
      <w:rFonts w:cs="Times New Roman"/>
      <w:color w:val="FFFFFF"/>
    </w:rPr>
  </w:style>
  <w:style w:type="table" w:customStyle="1" w:styleId="231">
    <w:name w:val="Medium Shading 2 - Accent 11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232">
    <w:name w:val="Light List - Accent 11"/>
    <w:basedOn w:val="40"/>
    <w:qFormat/>
    <w:uiPriority w:val="61"/>
    <w:rPr>
      <w:rFonts w:eastAsia="Times New Roman"/>
      <w:lang w:val="en-AU" w:eastAsia="en-AU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33">
    <w:name w:val="Style Body Text + (Latin) +Headings (Arial) 10 pt Justified"/>
    <w:basedOn w:val="16"/>
    <w:qFormat/>
    <w:uiPriority w:val="0"/>
    <w:pPr>
      <w:jc w:val="both"/>
    </w:pPr>
    <w:rPr>
      <w:rFonts w:eastAsia="Times New Roman" w:cs="Times New Roman" w:asciiTheme="majorHAnsi" w:hAnsiTheme="majorHAnsi"/>
      <w:szCs w:val="20"/>
    </w:rPr>
  </w:style>
  <w:style w:type="paragraph" w:customStyle="1" w:styleId="234">
    <w:name w:val="Style (Latin) +Headings (Arial) 10 pt Before:  7.2 pt After:  7...."/>
    <w:basedOn w:val="1"/>
    <w:qFormat/>
    <w:uiPriority w:val="0"/>
    <w:pPr>
      <w:spacing w:before="144" w:after="144"/>
    </w:pPr>
    <w:rPr>
      <w:rFonts w:eastAsia="Times New Roman" w:cs="Times New Roman" w:asciiTheme="majorHAnsi" w:hAnsiTheme="majorHAnsi"/>
      <w:szCs w:val="20"/>
    </w:rPr>
  </w:style>
  <w:style w:type="paragraph" w:customStyle="1" w:styleId="235">
    <w:name w:val="Pa27"/>
    <w:basedOn w:val="140"/>
    <w:next w:val="140"/>
    <w:qFormat/>
    <w:uiPriority w:val="99"/>
    <w:pPr>
      <w:spacing w:line="221" w:lineRule="atLeast"/>
      <w:ind w:left="0" w:firstLine="0"/>
    </w:pPr>
    <w:rPr>
      <w:rFonts w:ascii="Cambria" w:hAnsi="Cambria" w:cs="Times New Roman"/>
      <w:color w:val="auto"/>
    </w:rPr>
  </w:style>
  <w:style w:type="paragraph" w:customStyle="1" w:styleId="236">
    <w:name w:val="Pa16"/>
    <w:basedOn w:val="140"/>
    <w:next w:val="140"/>
    <w:qFormat/>
    <w:uiPriority w:val="99"/>
    <w:pPr>
      <w:spacing w:line="221" w:lineRule="atLeast"/>
      <w:ind w:left="0" w:firstLine="0"/>
    </w:pPr>
    <w:rPr>
      <w:rFonts w:ascii="Cambria" w:hAnsi="Cambria" w:cs="Times New Roman"/>
      <w:color w:val="auto"/>
    </w:rPr>
  </w:style>
  <w:style w:type="paragraph" w:customStyle="1" w:styleId="237">
    <w:name w:val="name"/>
    <w:basedOn w:val="1"/>
    <w:next w:val="1"/>
    <w:qFormat/>
    <w:uiPriority w:val="0"/>
    <w:pPr>
      <w:spacing w:before="40" w:line="160" w:lineRule="exact"/>
    </w:pPr>
    <w:rPr>
      <w:rFonts w:ascii="Arial" w:hAnsi="Arial" w:eastAsia="宋体" w:cs="Arial"/>
      <w:sz w:val="15"/>
      <w:lang w:val="en-AU"/>
    </w:rPr>
  </w:style>
  <w:style w:type="paragraph" w:customStyle="1" w:styleId="238">
    <w:name w:val="tg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customStyle="1" w:styleId="239">
    <w:name w:val="Body3"/>
    <w:basedOn w:val="1"/>
    <w:qFormat/>
    <w:uiPriority w:val="0"/>
    <w:pPr>
      <w:widowControl w:val="0"/>
      <w:snapToGrid w:val="0"/>
      <w:ind w:left="1080"/>
    </w:pPr>
    <w:rPr>
      <w:rFonts w:ascii="Arial" w:hAnsi="Arial" w:eastAsia="宋体" w:cs="Times New Roman"/>
      <w:sz w:val="24"/>
      <w:szCs w:val="20"/>
    </w:rPr>
  </w:style>
  <w:style w:type="paragraph" w:customStyle="1" w:styleId="240">
    <w:name w:val="xl34"/>
    <w:basedOn w:val="1"/>
    <w:qFormat/>
    <w:uiPriority w:val="0"/>
    <w:pPr>
      <w:pBdr>
        <w:right w:val="single" w:color="auto" w:sz="4" w:space="0"/>
      </w:pBdr>
      <w:spacing w:before="100" w:beforeAutospacing="1" w:after="100" w:afterAutospacing="1"/>
      <w:jc w:val="both"/>
    </w:pPr>
    <w:rPr>
      <w:rFonts w:ascii="Times New Roman" w:hAnsi="Times New Roman" w:eastAsia="宋体" w:cs="Times New Roman"/>
      <w:sz w:val="22"/>
      <w:szCs w:val="22"/>
      <w:lang w:eastAsia="zh-CN"/>
    </w:rPr>
  </w:style>
  <w:style w:type="paragraph" w:customStyle="1" w:styleId="241">
    <w:name w:val="tgt2"/>
    <w:basedOn w:val="1"/>
    <w:qFormat/>
    <w:uiPriority w:val="0"/>
    <w:pPr>
      <w:spacing w:after="136" w:line="360" w:lineRule="auto"/>
    </w:pPr>
    <w:rPr>
      <w:rFonts w:ascii="宋体" w:hAnsi="宋体" w:eastAsia="宋体" w:cs="宋体"/>
      <w:b/>
      <w:bCs/>
      <w:sz w:val="36"/>
      <w:szCs w:val="36"/>
      <w:lang w:eastAsia="zh-CN"/>
    </w:rPr>
  </w:style>
  <w:style w:type="character" w:customStyle="1" w:styleId="242">
    <w:name w:val="high-light-bg4"/>
    <w:basedOn w:val="50"/>
    <w:qFormat/>
    <w:uiPriority w:val="0"/>
  </w:style>
  <w:style w:type="character" w:customStyle="1" w:styleId="243">
    <w:name w:val="short_text"/>
    <w:basedOn w:val="50"/>
    <w:qFormat/>
    <w:uiPriority w:val="0"/>
  </w:style>
  <w:style w:type="character" w:customStyle="1" w:styleId="244">
    <w:name w:val="skip"/>
    <w:basedOn w:val="50"/>
    <w:qFormat/>
    <w:uiPriority w:val="0"/>
  </w:style>
  <w:style w:type="character" w:customStyle="1" w:styleId="245">
    <w:name w:val="apple-converted-space"/>
    <w:basedOn w:val="50"/>
    <w:qFormat/>
    <w:uiPriority w:val="0"/>
  </w:style>
  <w:style w:type="character" w:customStyle="1" w:styleId="246">
    <w:name w:val="copied"/>
    <w:basedOn w:val="50"/>
    <w:qFormat/>
    <w:uiPriority w:val="0"/>
  </w:style>
  <w:style w:type="character" w:customStyle="1" w:styleId="247">
    <w:name w:val="tgt1"/>
    <w:basedOn w:val="50"/>
    <w:qFormat/>
    <w:uiPriority w:val="0"/>
  </w:style>
  <w:style w:type="paragraph" w:customStyle="1" w:styleId="248">
    <w:name w:val="resul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customStyle="1" w:styleId="249">
    <w:name w:val="Char Char3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Cs w:val="20"/>
    </w:rPr>
  </w:style>
  <w:style w:type="table" w:customStyle="1" w:styleId="250">
    <w:name w:val="网格型1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">
    <w:name w:val="浅色底纹 - 着色 21"/>
    <w:basedOn w:val="40"/>
    <w:qFormat/>
    <w:uiPriority w:val="60"/>
    <w:rPr>
      <w:color w:val="474748" w:themeColor="accent2" w:themeShade="BF"/>
    </w:rPr>
    <w:tblPr>
      <w:tblBorders>
        <w:top w:val="single" w:color="5F5F61" w:themeColor="accent2" w:sz="8" w:space="0"/>
        <w:bottom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</w:style>
  <w:style w:type="table" w:customStyle="1" w:styleId="252">
    <w:name w:val="浅色列表 - 着色 21"/>
    <w:basedOn w:val="40"/>
    <w:qFormat/>
    <w:uiPriority w:val="61"/>
    <w:tblPr>
      <w:tblBorders>
        <w:top w:val="single" w:color="5F5F61" w:themeColor="accent2" w:sz="8" w:space="0"/>
        <w:left w:val="single" w:color="5F5F61" w:themeColor="accent2" w:sz="8" w:space="0"/>
        <w:bottom w:val="single" w:color="5F5F61" w:themeColor="accent2" w:sz="8" w:space="0"/>
        <w:right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5F5F61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5F5F61" w:themeColor="accent2" w:sz="6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band1Horz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</w:style>
  <w:style w:type="table" w:customStyle="1" w:styleId="253">
    <w:name w:val="浅色列表 - 着色 31"/>
    <w:basedOn w:val="40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customStyle="1" w:styleId="254">
    <w:name w:val="浅色列表 - 着色 51"/>
    <w:basedOn w:val="40"/>
    <w:qFormat/>
    <w:uiPriority w:val="61"/>
    <w:rPr>
      <w:rFonts w:eastAsia="Times New Roman"/>
      <w:lang w:val="en-AU" w:eastAsia="en-AU"/>
    </w:rPr>
    <w:tblPr>
      <w:tblBorders>
        <w:top w:val="single" w:color="60CBEC" w:sz="8" w:space="0"/>
        <w:left w:val="single" w:color="60CBEC" w:sz="8" w:space="0"/>
        <w:bottom w:val="single" w:color="60CBEC" w:sz="8" w:space="0"/>
        <w:right w:val="single" w:color="60CBEC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255">
    <w:name w:val="中等深浅底纹 1 - 着色 51"/>
    <w:basedOn w:val="40"/>
    <w:qFormat/>
    <w:uiPriority w:val="63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2EAF1"/>
      </w:tcPr>
    </w:tblStylePr>
    <w:tblStylePr w:type="band1Horz">
      <w:rPr>
        <w:rFonts w:cs="Times New Roman"/>
      </w:rPr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cPr>
        <w:tcBorders>
          <w:insideH w:val="nil"/>
          <w:insideV w:val="nil"/>
        </w:tcBorders>
      </w:tcPr>
    </w:tblStylePr>
  </w:style>
  <w:style w:type="table" w:customStyle="1" w:styleId="256">
    <w:name w:val="中等深浅底纹 2 - 着色 51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257">
    <w:name w:val="中等深浅网格 1 - 着色 11"/>
    <w:basedOn w:val="40"/>
    <w:qFormat/>
    <w:uiPriority w:val="67"/>
    <w:rPr>
      <w:rFonts w:eastAsia="Times New Roman"/>
      <w:lang w:val="en-AU" w:eastAsia="en-AU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7BA0CD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A7BFDE"/>
      </w:tcPr>
    </w:tblStylePr>
    <w:tblStylePr w:type="band1Horz">
      <w:rPr>
        <w:rFonts w:cs="Times New Roman"/>
      </w:rPr>
      <w:tcPr>
        <w:shd w:val="clear" w:color="auto" w:fill="A7BFDE"/>
      </w:tcPr>
    </w:tblStylePr>
  </w:style>
  <w:style w:type="table" w:customStyle="1" w:styleId="258">
    <w:name w:val="中等深浅网格 1 - 着色 51"/>
    <w:basedOn w:val="40"/>
    <w:qFormat/>
    <w:uiPriority w:val="67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78C0D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A5D5E2"/>
      </w:tcPr>
    </w:tblStylePr>
    <w:tblStylePr w:type="band1Horz">
      <w:rPr>
        <w:rFonts w:cs="Times New Roman"/>
      </w:rPr>
      <w:tcPr>
        <w:shd w:val="clear" w:color="auto" w:fill="A5D5E2"/>
      </w:tcPr>
    </w:tblStylePr>
  </w:style>
  <w:style w:type="table" w:customStyle="1" w:styleId="259">
    <w:name w:val="Table Grid11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0">
    <w:name w:val="Table Grid21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1">
    <w:name w:val="Medium Shading 2 - Accent 111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262">
    <w:name w:val="Light List - Accent 111"/>
    <w:basedOn w:val="40"/>
    <w:qFormat/>
    <w:uiPriority w:val="61"/>
    <w:rPr>
      <w:rFonts w:eastAsia="Times New Roman"/>
      <w:lang w:val="en-AU" w:eastAsia="en-AU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63">
    <w:name w:val="正文 A"/>
    <w:qFormat/>
    <w:uiPriority w:val="99"/>
    <w:rPr>
      <w:rFonts w:ascii="Times New Roman" w:hAnsi="Arial Unicode MS" w:eastAsia="Arial Unicode MS" w:cs="Arial Unicode MS"/>
      <w:color w:val="000000"/>
      <w:u w:color="000000"/>
      <w:lang w:val="en-US" w:eastAsia="zh-CN" w:bidi="ar-SA"/>
    </w:rPr>
  </w:style>
  <w:style w:type="character" w:customStyle="1" w:styleId="264">
    <w:name w:val="web-item2"/>
    <w:basedOn w:val="50"/>
    <w:qFormat/>
    <w:uiPriority w:val="99"/>
    <w:rPr>
      <w:sz w:val="18"/>
      <w:szCs w:val="18"/>
    </w:rPr>
  </w:style>
  <w:style w:type="paragraph" w:customStyle="1" w:styleId="265">
    <w:name w:val="text"/>
    <w:basedOn w:val="1"/>
    <w:qFormat/>
    <w:uiPriority w:val="0"/>
    <w:pPr>
      <w:spacing w:line="200" w:lineRule="exact"/>
    </w:pPr>
    <w:rPr>
      <w:rFonts w:ascii="Arial" w:hAnsi="Arial" w:cs="Arial"/>
      <w:b/>
      <w:bCs/>
      <w:sz w:val="18"/>
    </w:rPr>
  </w:style>
  <w:style w:type="paragraph" w:customStyle="1" w:styleId="266">
    <w:name w:val="OmniPage #33"/>
    <w:basedOn w:val="1"/>
    <w:qFormat/>
    <w:uiPriority w:val="99"/>
    <w:pPr>
      <w:spacing w:line="200" w:lineRule="exact"/>
    </w:pPr>
    <w:rPr>
      <w:rFonts w:eastAsia="宋体"/>
      <w:lang w:eastAsia="zh-CN"/>
    </w:rPr>
  </w:style>
  <w:style w:type="character" w:customStyle="1" w:styleId="267">
    <w:name w:val="fontstyle01"/>
    <w:basedOn w:val="50"/>
    <w:qFormat/>
    <w:uiPriority w:val="0"/>
    <w:rPr>
      <w:rFonts w:ascii="楷体" w:hAnsi="楷体" w:eastAsia="楷体" w:cs="楷体"/>
      <w:color w:val="000000"/>
      <w:sz w:val="28"/>
      <w:szCs w:val="28"/>
    </w:rPr>
  </w:style>
  <w:style w:type="character" w:customStyle="1" w:styleId="268">
    <w:name w:val="副标题 字符"/>
    <w:basedOn w:val="50"/>
    <w:link w:val="30"/>
    <w:qFormat/>
    <w:uiPriority w:val="0"/>
    <w:rPr>
      <w:rFonts w:ascii="Arial" w:hAnsi="Arial"/>
      <w:sz w:val="24"/>
      <w:szCs w:val="24"/>
      <w:lang w:eastAsia="en-US"/>
    </w:rPr>
  </w:style>
  <w:style w:type="table" w:customStyle="1" w:styleId="269">
    <w:name w:val="网格型2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0">
    <w:name w:val="浅色底纹 - 着色 22"/>
    <w:basedOn w:val="40"/>
    <w:qFormat/>
    <w:uiPriority w:val="60"/>
    <w:rPr>
      <w:color w:val="474748" w:themeColor="accent2" w:themeShade="BF"/>
    </w:rPr>
    <w:tblPr>
      <w:tblBorders>
        <w:top w:val="single" w:color="5F5F61" w:themeColor="accent2" w:sz="8" w:space="0"/>
        <w:bottom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</w:style>
  <w:style w:type="table" w:customStyle="1" w:styleId="271">
    <w:name w:val="浅色列表 - 着色 22"/>
    <w:basedOn w:val="40"/>
    <w:qFormat/>
    <w:uiPriority w:val="61"/>
    <w:tblPr>
      <w:tblBorders>
        <w:top w:val="single" w:color="5F5F61" w:themeColor="accent2" w:sz="8" w:space="0"/>
        <w:left w:val="single" w:color="5F5F61" w:themeColor="accent2" w:sz="8" w:space="0"/>
        <w:bottom w:val="single" w:color="5F5F61" w:themeColor="accent2" w:sz="8" w:space="0"/>
        <w:right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5F5F61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5F5F61" w:themeColor="accent2" w:sz="6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band1Horz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</w:style>
  <w:style w:type="table" w:customStyle="1" w:styleId="272">
    <w:name w:val="浅色列表 - 着色 32"/>
    <w:basedOn w:val="40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customStyle="1" w:styleId="273">
    <w:name w:val="浅色列表 - 着色 52"/>
    <w:basedOn w:val="40"/>
    <w:qFormat/>
    <w:uiPriority w:val="61"/>
    <w:rPr>
      <w:rFonts w:eastAsia="Times New Roman"/>
      <w:lang w:val="en-AU" w:eastAsia="en-AU"/>
    </w:rPr>
    <w:tblPr>
      <w:tblBorders>
        <w:top w:val="single" w:color="60CBEC" w:sz="8" w:space="0"/>
        <w:left w:val="single" w:color="60CBEC" w:sz="8" w:space="0"/>
        <w:bottom w:val="single" w:color="60CBEC" w:sz="8" w:space="0"/>
        <w:right w:val="single" w:color="60CBEC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274">
    <w:name w:val="中等深浅底纹 1 - 着色 52"/>
    <w:basedOn w:val="40"/>
    <w:qFormat/>
    <w:uiPriority w:val="63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2EAF1"/>
      </w:tcPr>
    </w:tblStylePr>
    <w:tblStylePr w:type="band1Horz">
      <w:rPr>
        <w:rFonts w:cs="Times New Roman"/>
      </w:rPr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cPr>
        <w:tcBorders>
          <w:insideH w:val="nil"/>
          <w:insideV w:val="nil"/>
        </w:tcBorders>
      </w:tcPr>
    </w:tblStylePr>
  </w:style>
  <w:style w:type="table" w:customStyle="1" w:styleId="275">
    <w:name w:val="中等深浅底纹 2 - 着色 52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276">
    <w:name w:val="中等深浅网格 1 - 着色 12"/>
    <w:basedOn w:val="40"/>
    <w:qFormat/>
    <w:uiPriority w:val="67"/>
    <w:rPr>
      <w:rFonts w:eastAsia="Times New Roman"/>
      <w:lang w:val="en-AU" w:eastAsia="en-AU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7BA0CD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A7BFDE"/>
      </w:tcPr>
    </w:tblStylePr>
    <w:tblStylePr w:type="band1Horz">
      <w:rPr>
        <w:rFonts w:cs="Times New Roman"/>
      </w:rPr>
      <w:tcPr>
        <w:shd w:val="clear" w:color="auto" w:fill="A7BFDE"/>
      </w:tcPr>
    </w:tblStylePr>
  </w:style>
  <w:style w:type="table" w:customStyle="1" w:styleId="277">
    <w:name w:val="中等深浅网格 1 - 着色 52"/>
    <w:basedOn w:val="40"/>
    <w:qFormat/>
    <w:uiPriority w:val="67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78C0D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A5D5E2"/>
      </w:tcPr>
    </w:tblStylePr>
    <w:tblStylePr w:type="band1Horz">
      <w:rPr>
        <w:rFonts w:cs="Times New Roman"/>
      </w:rPr>
      <w:tcPr>
        <w:shd w:val="clear" w:color="auto" w:fill="A5D5E2"/>
      </w:tcPr>
    </w:tblStylePr>
  </w:style>
  <w:style w:type="table" w:customStyle="1" w:styleId="278">
    <w:name w:val="Table Grid12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9">
    <w:name w:val="Table Grid22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0">
    <w:name w:val="Medium Shading 2 - Accent 112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281">
    <w:name w:val="Light List - Accent 112"/>
    <w:basedOn w:val="40"/>
    <w:qFormat/>
    <w:uiPriority w:val="61"/>
    <w:rPr>
      <w:rFonts w:eastAsia="Times New Roman"/>
      <w:lang w:val="en-AU" w:eastAsia="en-AU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82">
    <w:name w:val="网格型11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3">
    <w:name w:val="浅色底纹 - 着色 211"/>
    <w:basedOn w:val="40"/>
    <w:qFormat/>
    <w:uiPriority w:val="60"/>
    <w:rPr>
      <w:color w:val="474748" w:themeColor="accent2" w:themeShade="BF"/>
    </w:rPr>
    <w:tblPr>
      <w:tblBorders>
        <w:top w:val="single" w:color="5F5F61" w:themeColor="accent2" w:sz="8" w:space="0"/>
        <w:bottom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</w:style>
  <w:style w:type="table" w:customStyle="1" w:styleId="284">
    <w:name w:val="浅色列表 - 着色 211"/>
    <w:basedOn w:val="40"/>
    <w:qFormat/>
    <w:uiPriority w:val="61"/>
    <w:tblPr>
      <w:tblBorders>
        <w:top w:val="single" w:color="5F5F61" w:themeColor="accent2" w:sz="8" w:space="0"/>
        <w:left w:val="single" w:color="5F5F61" w:themeColor="accent2" w:sz="8" w:space="0"/>
        <w:bottom w:val="single" w:color="5F5F61" w:themeColor="accent2" w:sz="8" w:space="0"/>
        <w:right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5F5F61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5F5F61" w:themeColor="accent2" w:sz="6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band1Horz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</w:style>
  <w:style w:type="table" w:customStyle="1" w:styleId="285">
    <w:name w:val="浅色列表 - 着色 311"/>
    <w:basedOn w:val="40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customStyle="1" w:styleId="286">
    <w:name w:val="浅色列表 - 着色 511"/>
    <w:basedOn w:val="40"/>
    <w:qFormat/>
    <w:uiPriority w:val="61"/>
    <w:rPr>
      <w:rFonts w:eastAsia="Times New Roman"/>
      <w:lang w:val="en-AU" w:eastAsia="en-AU"/>
    </w:rPr>
    <w:tblPr>
      <w:tblBorders>
        <w:top w:val="single" w:color="60CBEC" w:sz="8" w:space="0"/>
        <w:left w:val="single" w:color="60CBEC" w:sz="8" w:space="0"/>
        <w:bottom w:val="single" w:color="60CBEC" w:sz="8" w:space="0"/>
        <w:right w:val="single" w:color="60CBEC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rPr>
        <w:rFonts w:cs="Times New Roman"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customStyle="1" w:styleId="287">
    <w:name w:val="中等深浅底纹 1 - 着色 511"/>
    <w:basedOn w:val="40"/>
    <w:qFormat/>
    <w:uiPriority w:val="63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2EAF1"/>
      </w:tcPr>
    </w:tblStylePr>
    <w:tblStylePr w:type="band1Horz">
      <w:rPr>
        <w:rFonts w:cs="Times New Roman"/>
      </w:rPr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cPr>
        <w:tcBorders>
          <w:insideH w:val="nil"/>
          <w:insideV w:val="nil"/>
        </w:tcBorders>
      </w:tcPr>
    </w:tblStylePr>
  </w:style>
  <w:style w:type="table" w:customStyle="1" w:styleId="288">
    <w:name w:val="中等深浅底纹 2 - 着色 511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289">
    <w:name w:val="中等深浅网格 1 - 着色 111"/>
    <w:basedOn w:val="40"/>
    <w:qFormat/>
    <w:uiPriority w:val="67"/>
    <w:rPr>
      <w:rFonts w:eastAsia="Times New Roman"/>
      <w:lang w:val="en-AU" w:eastAsia="en-AU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7BA0CD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A7BFDE"/>
      </w:tcPr>
    </w:tblStylePr>
    <w:tblStylePr w:type="band1Horz">
      <w:rPr>
        <w:rFonts w:cs="Times New Roman"/>
      </w:rPr>
      <w:tcPr>
        <w:shd w:val="clear" w:color="auto" w:fill="A7BFDE"/>
      </w:tcPr>
    </w:tblStylePr>
  </w:style>
  <w:style w:type="table" w:customStyle="1" w:styleId="290">
    <w:name w:val="中等深浅网格 1 - 着色 511"/>
    <w:basedOn w:val="40"/>
    <w:qFormat/>
    <w:uiPriority w:val="67"/>
    <w:rPr>
      <w:rFonts w:eastAsia="Times New Roman"/>
      <w:lang w:val="en-AU" w:eastAsia="en-AU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78C0D4" w:sz="1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A5D5E2"/>
      </w:tcPr>
    </w:tblStylePr>
    <w:tblStylePr w:type="band1Horz">
      <w:rPr>
        <w:rFonts w:cs="Times New Roman"/>
      </w:rPr>
      <w:tcPr>
        <w:shd w:val="clear" w:color="auto" w:fill="A5D5E2"/>
      </w:tcPr>
    </w:tblStylePr>
  </w:style>
  <w:style w:type="table" w:customStyle="1" w:styleId="291">
    <w:name w:val="Table Grid111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2">
    <w:name w:val="Table Grid211"/>
    <w:basedOn w:val="40"/>
    <w:qFormat/>
    <w:uiPriority w:val="0"/>
    <w:rPr>
      <w:rFonts w:eastAsia="Times New Roman"/>
      <w:lang w:val="en-AU"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3">
    <w:name w:val="Medium Shading 2 - Accent 1111"/>
    <w:basedOn w:val="40"/>
    <w:qFormat/>
    <w:uiPriority w:val="64"/>
    <w:rPr>
      <w:rFonts w:eastAsia="Times New Roman"/>
      <w:lang w:val="en-AU" w:eastAsia="en-AU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294">
    <w:name w:val="Light List - Accent 1111"/>
    <w:basedOn w:val="40"/>
    <w:qFormat/>
    <w:uiPriority w:val="61"/>
    <w:rPr>
      <w:rFonts w:eastAsia="Times New Roman"/>
      <w:lang w:val="en-AU" w:eastAsia="en-AU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rPr>
        <w:rFonts w:cs="Times New Roman"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customStyle="1" w:styleId="295">
    <w:name w:val="网格型3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6">
    <w:name w:val="网格型4"/>
    <w:basedOn w:val="4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7">
    <w:name w:val="浅色底纹 - 着色 23"/>
    <w:basedOn w:val="40"/>
    <w:qFormat/>
    <w:uiPriority w:val="60"/>
    <w:rPr>
      <w:color w:val="474748" w:themeColor="accent2" w:themeShade="BF"/>
    </w:rPr>
    <w:tblPr>
      <w:tblBorders>
        <w:top w:val="single" w:color="5F5F61" w:themeColor="accent2" w:sz="8" w:space="0"/>
        <w:bottom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F5F61" w:themeColor="accent2" w:sz="8" w:space="0"/>
          <w:left w:val="nil"/>
          <w:bottom w:val="single" w:color="5F5F6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7D7D8" w:themeFill="accent2" w:themeFillTint="3F"/>
      </w:tcPr>
    </w:tblStylePr>
  </w:style>
  <w:style w:type="table" w:customStyle="1" w:styleId="298">
    <w:name w:val="浅色列表 - 着色 23"/>
    <w:basedOn w:val="40"/>
    <w:qFormat/>
    <w:uiPriority w:val="61"/>
    <w:tblPr>
      <w:tblBorders>
        <w:top w:val="single" w:color="5F5F61" w:themeColor="accent2" w:sz="8" w:space="0"/>
        <w:left w:val="single" w:color="5F5F61" w:themeColor="accent2" w:sz="8" w:space="0"/>
        <w:bottom w:val="single" w:color="5F5F61" w:themeColor="accent2" w:sz="8" w:space="0"/>
        <w:right w:val="single" w:color="5F5F6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5F5F61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5F5F61" w:themeColor="accent2" w:sz="6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  <w:tblStylePr w:type="band1Horz">
      <w:tcPr>
        <w:tcBorders>
          <w:top w:val="single" w:color="5F5F61" w:themeColor="accent2" w:sz="8" w:space="0"/>
          <w:left w:val="single" w:color="5F5F61" w:themeColor="accent2" w:sz="8" w:space="0"/>
          <w:bottom w:val="single" w:color="5F5F61" w:themeColor="accent2" w:sz="8" w:space="0"/>
          <w:right w:val="single" w:color="5F5F61" w:themeColor="accent2" w:sz="8" w:space="0"/>
        </w:tcBorders>
      </w:tcPr>
    </w:tblStylePr>
  </w:style>
  <w:style w:type="table" w:customStyle="1" w:styleId="299">
    <w:name w:val="浅色列表 - 着色 33"/>
    <w:basedOn w:val="40"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paragraph" w:customStyle="1" w:styleId="300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I">
  <a:themeElements>
    <a:clrScheme name="SAI interim">
      <a:dk1>
        <a:sysClr val="windowText" lastClr="000000"/>
      </a:dk1>
      <a:lt1>
        <a:sysClr val="window" lastClr="FFFFFF"/>
      </a:lt1>
      <a:dk2>
        <a:srgbClr val="808082"/>
      </a:dk2>
      <a:lt2>
        <a:srgbClr val="E7E6E6"/>
      </a:lt2>
      <a:accent1>
        <a:srgbClr val="CF271E"/>
      </a:accent1>
      <a:accent2>
        <a:srgbClr val="5F5F61"/>
      </a:accent2>
      <a:accent3>
        <a:srgbClr val="A5A5A5"/>
      </a:accent3>
      <a:accent4>
        <a:srgbClr val="B58E58"/>
      </a:accent4>
      <a:accent5>
        <a:srgbClr val="7C4199"/>
      </a:accent5>
      <a:accent6>
        <a:srgbClr val="0073AE"/>
      </a:accent6>
      <a:hlink>
        <a:srgbClr val="FFC324"/>
      </a:hlink>
      <a:folHlink>
        <a:srgbClr val="009590"/>
      </a:folHlink>
    </a:clrScheme>
    <a:fontScheme name="SAI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dit Documents" ma:contentTypeID="0x010100B52DD7A7D219344983C764C5BE88D1530078A462DF56BD3A41A57387F3738D08BA" ma:contentTypeVersion="29" ma:contentTypeDescription="" ma:contentTypeScope="" ma:versionID="86786c920a6674a3abebc7cad8c855ef">
  <xsd:schema xmlns:xsd="http://www.w3.org/2001/XMLSchema" xmlns:xs="http://www.w3.org/2001/XMLSchema" xmlns:p="http://schemas.microsoft.com/office/2006/metadata/properties" xmlns:ns2="40714fce-9845-4ef9-b552-41f525448166" xmlns:ns3="0b9d705c-ca37-4360-ae14-d14357fd970f" targetNamespace="http://schemas.microsoft.com/office/2006/metadata/properties" ma:root="true" ma:fieldsID="2a12ac4f5ce5353d9906b346935d0ead" ns2:_="" ns3:_="">
    <xsd:import namespace="40714fce-9845-4ef9-b552-41f525448166"/>
    <xsd:import namespace="0b9d705c-ca37-4360-ae14-d14357fd970f"/>
    <xsd:element name="properties">
      <xsd:complexType>
        <xsd:sequence>
          <xsd:element name="documentManagement">
            <xsd:complexType>
              <xsd:all>
                <xsd:element ref="ns2:Document_x0020_ID" minOccurs="0"/>
                <xsd:element ref="ns3:Document_x0020_Owner"/>
                <xsd:element ref="ns2:Audit_x0020_Type" minOccurs="0"/>
                <xsd:element ref="ns2:Program" minOccurs="0"/>
                <xsd:element ref="ns2:Language_x0020_List"/>
                <xsd:element ref="ns2:Location_x0020_Applicable_x0020_to" minOccurs="0"/>
                <xsd:element ref="ns3:Link_x0020_to_x0020_Parent_x0020_document" minOccurs="0"/>
                <xsd:element ref="ns2:Previous_x0020_Doc_x0020_Number" minOccurs="0"/>
                <xsd:element ref="ns2:Review_x0020_Status" minOccurs="0"/>
                <xsd:element ref="ns2:Previous_x0020_Doc_x0020_Name" minOccurs="0"/>
                <xsd:element ref="ns3:Exists_x0020_in_x0020_Compass" minOccurs="0"/>
                <xsd:element ref="ns3:Exists_x0020_in_x0020_Navision" minOccurs="0"/>
                <xsd:element ref="ns3:Exists_x0020_in_x0020_E_x002d_Ce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14fce-9845-4ef9-b552-41f525448166" elementFormDefault="qualified">
    <xsd:import namespace="http://schemas.microsoft.com/office/2006/documentManagement/types"/>
    <xsd:import namespace="http://schemas.microsoft.com/office/infopath/2007/PartnerControls"/>
    <xsd:element name="Document_x0020_ID" ma:index="2" nillable="true" ma:displayName="Document ID" ma:internalName="Document_x0020_ID">
      <xsd:simpleType>
        <xsd:restriction base="dms:Text">
          <xsd:maxLength value="255"/>
        </xsd:restriction>
      </xsd:simpleType>
    </xsd:element>
    <xsd:element name="Audit_x0020_Type" ma:index="4" nillable="true" ma:displayName="Audit Type" ma:internalName="Audit_x0020_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AP"/>
                    <xsd:enumeration value="PRE or STG1"/>
                    <xsd:enumeration value="CERT or STG2"/>
                    <xsd:enumeration value="SUR"/>
                    <xsd:enumeration value="RECERT"/>
                    <xsd:enumeration value="FOL"/>
                    <xsd:enumeration value="SPE"/>
                    <xsd:enumeration value="CUS"/>
                    <xsd:enumeration value="VER"/>
                  </xsd:restriction>
                </xsd:simpleType>
              </xsd:element>
            </xsd:sequence>
          </xsd:extension>
        </xsd:complexContent>
      </xsd:complexType>
    </xsd:element>
    <xsd:element name="Program" ma:index="5" nillable="true" ma:displayName="Program" ma:list="{e871ec83-42f6-4db5-9e69-6fcadec9870f}" ma:internalName="Program" ma:showField="Program" ma:web="40714fce-9845-4ef9-b552-41f525448166">
      <xsd:simpleType>
        <xsd:restriction base="dms:Unknown"/>
      </xsd:simpleType>
    </xsd:element>
    <xsd:element name="Language_x0020_List" ma:index="6" ma:displayName="Document Language" ma:default="ENG" ma:format="Dropdown" ma:internalName="Language_x0020_List">
      <xsd:simpleType>
        <xsd:restriction base="dms:Choice">
          <xsd:enumeration value="AFR"/>
          <xsd:enumeration value="AKA"/>
          <xsd:enumeration value="ALB"/>
          <xsd:enumeration value="AME"/>
          <xsd:enumeration value="AMH"/>
          <xsd:enumeration value="ARA"/>
          <xsd:enumeration value="ARM"/>
          <xsd:enumeration value="ASH"/>
          <xsd:enumeration value="ASS"/>
          <xsd:enumeration value="AZE"/>
          <xsd:enumeration value="AZR"/>
          <xsd:enumeration value="BAH"/>
          <xsd:enumeration value="BAJ"/>
          <xsd:enumeration value="BAM"/>
          <xsd:enumeration value="BAS"/>
          <xsd:enumeration value="BEH"/>
          <xsd:enumeration value="BEL"/>
          <xsd:enumeration value="BEN"/>
          <xsd:enumeration value="BER"/>
          <xsd:enumeration value="BOS"/>
          <xsd:enumeration value="BRA"/>
          <xsd:enumeration value="BUL"/>
          <xsd:enumeration value="BUR"/>
          <xsd:enumeration value="CAN"/>
          <xsd:enumeration value="CAT"/>
          <xsd:enumeration value="CHA"/>
          <xsd:enumeration value="CHE"/>
          <xsd:enumeration value="CHI"/>
          <xsd:enumeration value="CHO"/>
          <xsd:enumeration value="CHU"/>
          <xsd:enumeration value="CRE"/>
          <xsd:enumeration value="CRO"/>
          <xsd:enumeration value="CZE"/>
          <xsd:enumeration value="DAK"/>
          <xsd:enumeration value="DAN"/>
          <xsd:enumeration value="DAR"/>
          <xsd:enumeration value="DIN"/>
          <xsd:enumeration value="DIU"/>
          <xsd:enumeration value="DUT"/>
          <xsd:enumeration value="ENG"/>
          <xsd:enumeration value="EST"/>
          <xsd:enumeration value="EWE"/>
          <xsd:enumeration value="FAR"/>
          <xsd:enumeration value="FIJ"/>
          <xsd:enumeration value="FIN"/>
          <xsd:enumeration value="FLE"/>
          <xsd:enumeration value="FRC"/>
          <xsd:enumeration value="FRE"/>
          <xsd:enumeration value="FUI"/>
          <xsd:enumeration value="FUK"/>
          <xsd:enumeration value="FUL"/>
          <xsd:enumeration value="FUZ"/>
          <xsd:enumeration value="GAO"/>
          <xsd:enumeration value="GAD"/>
          <xsd:enumeration value="GAE"/>
          <xsd:enumeration value="GEO"/>
          <xsd:enumeration value="GER"/>
          <xsd:enumeration value="GOR"/>
          <xsd:enumeration value="GRE"/>
          <xsd:enumeration value="GUJ"/>
          <xsd:enumeration value="HAC"/>
          <xsd:enumeration value="HAI"/>
          <xsd:enumeration value="HAK"/>
          <xsd:enumeration value="HAU"/>
          <xsd:enumeration value="HEB"/>
          <xsd:enumeration value="HIN"/>
          <xsd:enumeration value="HMO"/>
          <xsd:enumeration value="HUG"/>
          <xsd:enumeration value="HUN"/>
          <xsd:enumeration value="IBA"/>
          <xsd:enumeration value="IBO"/>
          <xsd:enumeration value="ICE"/>
          <xsd:enumeration value="IGB"/>
          <xsd:enumeration value="ILO"/>
          <xsd:enumeration value="IND"/>
          <xsd:enumeration value="ITA"/>
          <xsd:enumeration value="JAK"/>
          <xsd:enumeration value="JAP"/>
          <xsd:enumeration value="JAV"/>
          <xsd:enumeration value="KAN"/>
          <xsd:enumeration value="KAR"/>
          <xsd:enumeration value="KAS"/>
          <xsd:enumeration value="KAZ"/>
          <xsd:enumeration value="KHM"/>
          <xsd:enumeration value="KID"/>
          <xsd:enumeration value="KIK"/>
          <xsd:enumeration value="KIN"/>
          <xsd:enumeration value="KIR"/>
          <xsd:enumeration value="KOR"/>
          <xsd:enumeration value="KOS"/>
          <xsd:enumeration value="KRA"/>
          <xsd:enumeration value="KRI"/>
          <xsd:enumeration value="KUJ"/>
          <xsd:enumeration value="KUR"/>
          <xsd:enumeration value="LAK"/>
          <xsd:enumeration value="LAO"/>
          <xsd:enumeration value="LAT"/>
          <xsd:enumeration value="LIN"/>
          <xsd:enumeration value="LIT"/>
          <xsd:enumeration value="LUG"/>
          <xsd:enumeration value="LUS"/>
          <xsd:enumeration value="LUX"/>
          <xsd:enumeration value="MAA"/>
          <xsd:enumeration value="MAC"/>
          <xsd:enumeration value="MAD"/>
          <xsd:enumeration value="MAG"/>
          <xsd:enumeration value="MAK"/>
          <xsd:enumeration value="MAB"/>
          <xsd:enumeration value="MAL"/>
          <xsd:enumeration value="MAM"/>
          <xsd:enumeration value="MAN"/>
          <xsd:enumeration value="MAR"/>
          <xsd:enumeration value="MAS"/>
          <xsd:enumeration value="MAY"/>
          <xsd:enumeration value="MIE"/>
          <xsd:enumeration value="MIN"/>
          <xsd:enumeration value="MIR"/>
          <xsd:enumeration value="MIX"/>
          <xsd:enumeration value="MOL"/>
          <xsd:enumeration value="MON"/>
          <xsd:enumeration value="MOR"/>
          <xsd:enumeration value="MOT"/>
          <xsd:enumeration value="NAV"/>
          <xsd:enumeration value="NEA"/>
          <xsd:enumeration value="NEP"/>
          <xsd:enumeration value="NIG"/>
          <xsd:enumeration value="NOR"/>
          <xsd:enumeration value="NUE"/>
          <xsd:enumeration value="ORO"/>
          <xsd:enumeration value="PAH"/>
          <xsd:enumeration value="PAM"/>
          <xsd:enumeration value="PAN"/>
          <xsd:enumeration value="PAS"/>
          <xsd:enumeration value="PAT"/>
          <xsd:enumeration value="PID"/>
          <xsd:enumeration value="POC"/>
          <xsd:enumeration value="POL"/>
          <xsd:enumeration value="POR"/>
          <xsd:enumeration value="POT"/>
          <xsd:enumeration value="PUN"/>
          <xsd:enumeration value="ROM"/>
          <xsd:enumeration value="RUS"/>
          <xsd:enumeration value="SAM"/>
          <xsd:enumeration value="SER"/>
          <xsd:enumeration value="SHA"/>
          <xsd:enumeration value="SHO"/>
          <xsd:enumeration value="SIC"/>
          <xsd:enumeration value="SID"/>
          <xsd:enumeration value="SIN"/>
          <xsd:enumeration value="SLO"/>
          <xsd:enumeration value="SOM"/>
          <xsd:enumeration value="SON"/>
          <xsd:enumeration value="SOR"/>
          <xsd:enumeration value="SPA"/>
          <xsd:enumeration value="SUD"/>
          <xsd:enumeration value="SUN"/>
          <xsd:enumeration value="SWA"/>
          <xsd:enumeration value="SWE"/>
          <xsd:enumeration value="SYL"/>
          <xsd:enumeration value="TAG"/>
          <xsd:enumeration value="TAI"/>
          <xsd:enumeration value="TAJ"/>
          <xsd:enumeration value="TAM"/>
          <xsd:enumeration value="TEL"/>
          <xsd:enumeration value="THA"/>
          <xsd:enumeration value="TIB"/>
          <xsd:enumeration value="TIG"/>
          <xsd:enumeration value="TOI"/>
          <xsd:enumeration value="TON"/>
          <xsd:enumeration value="TSH"/>
          <xsd:enumeration value="TUR"/>
          <xsd:enumeration value="TWI"/>
          <xsd:enumeration value="UKR"/>
          <xsd:enumeration value="URD"/>
          <xsd:enumeration value="UZB"/>
          <xsd:enumeration value="VIE"/>
          <xsd:enumeration value="VIS"/>
          <xsd:enumeration value="WEL"/>
          <xsd:enumeration value="WOL"/>
          <xsd:enumeration value="YID"/>
          <xsd:enumeration value="YOR"/>
          <xsd:enumeration value="YUP"/>
          <xsd:enumeration value="ZHO"/>
        </xsd:restriction>
      </xsd:simpleType>
    </xsd:element>
    <xsd:element name="Location_x0020_Applicable_x0020_to" ma:index="7" nillable="true" ma:displayName="Location Applicable to" ma:internalName="Location_x0020_Applicable_x0020_t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S"/>
                    <xsd:enumeration value="BGD"/>
                    <xsd:enumeration value="CAN"/>
                    <xsd:enumeration value="CHL"/>
                    <xsd:enumeration value="CHN"/>
                    <xsd:enumeration value="CZE"/>
                    <xsd:enumeration value="DEU"/>
                    <xsd:enumeration value="EGY"/>
                    <xsd:enumeration value="ESP"/>
                    <xsd:enumeration value="FRA"/>
                    <xsd:enumeration value="GBR"/>
                    <xsd:enumeration value="IDN"/>
                    <xsd:enumeration value="IND"/>
                    <xsd:enumeration value="IRE"/>
                    <xsd:enumeration value="ITA"/>
                    <xsd:enumeration value="JPN"/>
                    <xsd:enumeration value="KOR"/>
                    <xsd:enumeration value="LBN"/>
                    <xsd:enumeration value="MAR"/>
                    <xsd:enumeration value="MEX"/>
                    <xsd:enumeration value="POL"/>
                    <xsd:enumeration value="RUS"/>
                    <xsd:enumeration value="SWE"/>
                    <xsd:enumeration value="THA"/>
                    <xsd:enumeration value="TUR"/>
                    <xsd:enumeration value="TWN"/>
                    <xsd:enumeration value="USA"/>
                    <xsd:enumeration value="ZAF"/>
                  </xsd:restriction>
                </xsd:simpleType>
              </xsd:element>
            </xsd:sequence>
          </xsd:extension>
        </xsd:complexContent>
      </xsd:complexType>
    </xsd:element>
    <xsd:element name="Previous_x0020_Doc_x0020_Number" ma:index="9" nillable="true" ma:displayName="Previous Doc Number" ma:internalName="Previous_x0020_Doc_x0020_Number">
      <xsd:simpleType>
        <xsd:restriction base="dms:Text">
          <xsd:maxLength value="255"/>
        </xsd:restriction>
      </xsd:simpleType>
    </xsd:element>
    <xsd:element name="Review_x0020_Status" ma:index="15" nillable="true" ma:displayName="Review Status" ma:default="Yes" ma:format="RadioButtons" ma:hidden="true" ma:internalName="Review_x0020_Status" ma:readOnly="false">
      <xsd:simpleType>
        <xsd:restriction base="dms:Choice">
          <xsd:enumeration value="No"/>
          <xsd:enumeration value="Yes"/>
        </xsd:restriction>
      </xsd:simpleType>
    </xsd:element>
    <xsd:element name="Previous_x0020_Doc_x0020_Name" ma:index="18" nillable="true" ma:displayName="Previous Doc Name" ma:internalName="Previous_x0020_Doc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d705c-ca37-4360-ae14-d14357fd970f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3" ma:displayName="Document Owner" ma:description="Employee responsible for the content of the document.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Parent_x0020_document" ma:index="8" nillable="true" ma:displayName="Link to Parent document" ma:list="{0b9d705c-ca37-4360-ae14-d14357fd970f}" ma:internalName="Link_x0020_to_x0020_Parent_x0020_document" ma:showField="Title">
      <xsd:simpleType>
        <xsd:restriction base="dms:Lookup"/>
      </xsd:simpleType>
    </xsd:element>
    <xsd:element name="Exists_x0020_in_x0020_Compass" ma:index="19" nillable="true" ma:displayName="Exists in Compass" ma:default="0" ma:internalName="Exists_x0020_in_x0020_Compass">
      <xsd:simpleType>
        <xsd:restriction base="dms:Boolean"/>
      </xsd:simpleType>
    </xsd:element>
    <xsd:element name="Exists_x0020_in_x0020_Navision" ma:index="20" nillable="true" ma:displayName="Exists in Navision" ma:default="0" ma:internalName="Exists_x0020_in_x0020_Navision">
      <xsd:simpleType>
        <xsd:restriction base="dms:Boolean"/>
      </xsd:simpleType>
    </xsd:element>
    <xsd:element name="Exists_x0020_in_x0020_E_x002d_Cert" ma:index="21" nillable="true" ma:displayName="Exists in E-Cert" ma:default="0" ma:internalName="Exists_x0020_in_x0020_E_x002d_Cer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ous_x0020_Doc_x0020_Name xmlns="40714fce-9845-4ef9-b552-41f525448166" xsi:nil="true"/>
    <Exists_x0020_in_x0020_Navision xmlns="0b9d705c-ca37-4360-ae14-d14357fd970f">false</Exists_x0020_in_x0020_Navision>
    <Exists_x0020_in_x0020_Compass xmlns="0b9d705c-ca37-4360-ae14-d14357fd970f">true</Exists_x0020_in_x0020_Compass>
    <Previous_x0020_Doc_x0020_Number xmlns="40714fce-9845-4ef9-b552-41f525448166" xsi:nil="true"/>
    <Document_x0020_ID xmlns="40714fce-9845-4ef9-b552-41f525448166">5162</Document_x0020_ID>
    <Document_x0020_Owner xmlns="0b9d705c-ca37-4360-ae14-d14357fd970f">
      <UserInfo>
        <DisplayName>Heather Mahon</DisplayName>
        <AccountId>418</AccountId>
        <AccountType/>
      </UserInfo>
    </Document_x0020_Owner>
    <Language_x0020_List xmlns="40714fce-9845-4ef9-b552-41f525448166">ENG</Language_x0020_List>
    <Review_x0020_Status xmlns="40714fce-9845-4ef9-b552-41f525448166">Yes</Review_x0020_Status>
    <Link_x0020_to_x0020_Parent_x0020_document xmlns="0b9d705c-ca37-4360-ae14-d14357fd970f" xsi:nil="true"/>
    <Program xmlns="40714fce-9845-4ef9-b552-41f525448166" xsi:nil="true"/>
    <Audit_x0020_Type xmlns="40714fce-9845-4ef9-b552-41f525448166">
      <Value>GAP</Value>
      <Value>PRE or STG1</Value>
      <Value>CERT or STG2</Value>
      <Value>SUR</Value>
      <Value>RECERT</Value>
      <Value>FOL</Value>
      <Value>SPE</Value>
      <Value>CUS</Value>
    </Audit_x0020_Type>
    <Location_x0020_Applicable_x0020_to xmlns="40714fce-9845-4ef9-b552-41f525448166">
      <Value>AUS</Value>
      <Value>BGD</Value>
      <Value>CHL</Value>
      <Value>CHN</Value>
      <Value>CZE</Value>
      <Value>DEU</Value>
      <Value>EGY</Value>
      <Value>ESP</Value>
      <Value>FRA</Value>
      <Value>GBR</Value>
      <Value>IDN</Value>
      <Value>IND</Value>
      <Value>IRE</Value>
      <Value>ITA</Value>
      <Value>JPN</Value>
      <Value>KOR</Value>
      <Value>LBN</Value>
      <Value>MAR</Value>
      <Value>POL</Value>
      <Value>RUS</Value>
      <Value>SWE</Value>
      <Value>THA</Value>
      <Value>TUR</Value>
      <Value>TWN</Value>
      <Value>USA</Value>
      <Value>ZAF</Value>
    </Location_x0020_Applicable_x0020_to>
    <Exists_x0020_in_x0020_E_x002d_Cert xmlns="0b9d705c-ca37-4360-ae14-d14357fd970f">false</Exists_x0020_in_x0020_E_x002d_Cer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A1096-BFBD-4781-AC49-E315ADD896D1}">
  <ds:schemaRefs/>
</ds:datastoreItem>
</file>

<file path=customXml/itemProps3.xml><?xml version="1.0" encoding="utf-8"?>
<ds:datastoreItem xmlns:ds="http://schemas.openxmlformats.org/officeDocument/2006/customXml" ds:itemID="{24AFB997-FE8A-4B9B-9E30-0A3A634C9416}">
  <ds:schemaRefs/>
</ds:datastoreItem>
</file>

<file path=customXml/itemProps4.xml><?xml version="1.0" encoding="utf-8"?>
<ds:datastoreItem xmlns:ds="http://schemas.openxmlformats.org/officeDocument/2006/customXml" ds:itemID="{00BB1F0D-4BA0-4FC9-817A-28B6FC1D94CD}">
  <ds:schemaRefs/>
</ds:datastoreItem>
</file>

<file path=customXml/itemProps5.xml><?xml version="1.0" encoding="utf-8"?>
<ds:datastoreItem xmlns:ds="http://schemas.openxmlformats.org/officeDocument/2006/customXml" ds:itemID="{4F0EBD0F-4429-485F-9A50-E8FCF0B2B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 Global</Company>
  <Pages>12</Pages>
  <Words>4599</Words>
  <Characters>10529</Characters>
  <Lines>80</Lines>
  <Paragraphs>22</Paragraphs>
  <TotalTime>2</TotalTime>
  <ScaleCrop>false</ScaleCrop>
  <LinksUpToDate>false</LinksUpToDate>
  <CharactersWithSpaces>11802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2021-01-15T06:45:00Z</dcterms:created>
  <dc:creator>Chris Hine</dc:creator>
  <cp:lastModifiedBy>86176</cp:lastModifiedBy>
  <dcterms:modified xsi:type="dcterms:W3CDTF">2023-03-27T11:29:54Z</dcterms:modified>
  <dc:title>Compass Audit Report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0x010100B52DD7A7D219344983C764C5BE88D1530078A462DF56BD3A41A57387F3738D08BA</vt:lpwstr>
  </property>
  <property fmtid="{D5CDD505-2E9C-101B-9397-08002B2CF9AE}" pid="3" name="KSOProductBuildVer">
    <vt:lpwstr>2052-11.1.0.13703</vt:lpwstr>
  </property>
  <property fmtid="{D5CDD505-2E9C-101B-9397-08002B2CF9AE}" pid="4" name="ICV">
    <vt:lpwstr>41556BDC5F35474E919235D1DDEE9BDE</vt:lpwstr>
  </property>
</Properties>
</file>