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E46CBC" w:rsidRPr="00E46CBC">
        <w:rPr>
          <w:rFonts w:ascii="宋体" w:eastAsia="宋体" w:hAnsi="宋体" w:hint="eastAsia"/>
          <w:b/>
          <w:sz w:val="32"/>
          <w:szCs w:val="32"/>
        </w:rPr>
        <w:t>座椅仰角操作耐久性试验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56397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56397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EC26B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</w:t>
            </w:r>
            <w:r w:rsidR="00776D6B">
              <w:rPr>
                <w:rFonts w:ascii="宋体" w:eastAsia="宋体" w:hAnsi="宋体" w:hint="eastAsia"/>
                <w:szCs w:val="22"/>
              </w:rPr>
              <w:t>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E46CB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H6</w:t>
            </w:r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E46CBC" w:rsidP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A9609109820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627BB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C26BC" w:rsidRDefault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林东伟</w:t>
            </w:r>
          </w:p>
          <w:p w:rsidR="00207594" w:rsidRDefault="00944771" w:rsidP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E46CBC">
              <w:rPr>
                <w:rFonts w:ascii="宋体" w:hAnsi="宋体" w:hint="eastAsia"/>
              </w:rPr>
              <w:t>15774394381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3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E46CB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2023年3月29日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4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1B63BC" w:rsidP="001B63B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2023年4月4日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E46CBC">
            <w:pPr>
              <w:ind w:right="-102"/>
              <w:jc w:val="center"/>
              <w:rPr>
                <w:rFonts w:ascii="宋体" w:eastAsia="宋体" w:hAnsi="宋体"/>
              </w:rPr>
            </w:pPr>
            <w:r w:rsidRPr="00E46CBC">
              <w:rPr>
                <w:rFonts w:ascii="宋体" w:eastAsia="宋体" w:hAnsi="宋体" w:hint="eastAsia"/>
              </w:rPr>
              <w:t>座椅仰角操作耐久性试验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C56EA1" w:rsidP="00EC26B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详见编号GR20230328SQS039的申请单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6943C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E46CB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EC26BC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EC26BC">
              <w:rPr>
                <w:rFonts w:ascii="宋体" w:eastAsia="宋体" w:hAnsi="宋体" w:hint="eastAsia"/>
              </w:rPr>
              <w:t>2</w:t>
            </w:r>
            <w:r w:rsidR="00E46CBC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E46CBC">
              <w:rPr>
                <w:rFonts w:ascii="宋体" w:eastAsia="宋体" w:hAnsi="宋体" w:hint="eastAsia"/>
                <w:szCs w:val="22"/>
              </w:rPr>
              <w:t>H6</w:t>
            </w:r>
            <w:r w:rsidR="00EC26BC">
              <w:rPr>
                <w:rFonts w:ascii="宋体" w:eastAsia="宋体" w:hAnsi="宋体" w:hint="eastAsia"/>
                <w:szCs w:val="22"/>
              </w:rPr>
              <w:t>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</w:t>
            </w:r>
            <w:bookmarkStart w:id="0" w:name="_GoBack"/>
            <w:bookmarkEnd w:id="0"/>
            <w:r w:rsidR="00345A25">
              <w:rPr>
                <w:rFonts w:ascii="宋体" w:eastAsia="宋体" w:hAnsi="宋体" w:hint="eastAsia"/>
                <w:szCs w:val="22"/>
              </w:rPr>
              <w:t>成</w:t>
            </w:r>
            <w:r>
              <w:rPr>
                <w:rFonts w:ascii="宋体" w:eastAsia="宋体" w:hAnsi="宋体" w:hint="eastAsia"/>
              </w:rPr>
              <w:t>按照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 w:rsidR="00C56EA1">
              <w:rPr>
                <w:rFonts w:ascii="宋体" w:eastAsia="宋体" w:hAnsi="宋体" w:hint="eastAsia"/>
              </w:rPr>
              <w:t>编号GR20230328SQS039的申请单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，</w:t>
            </w:r>
            <w:r w:rsidR="00E6671F">
              <w:rPr>
                <w:rFonts w:ascii="宋体" w:eastAsia="宋体" w:hAnsi="宋体" w:hint="eastAsia"/>
              </w:rPr>
              <w:t>进行</w:t>
            </w:r>
            <w:r w:rsidR="00E46CBC" w:rsidRPr="00E46CBC">
              <w:rPr>
                <w:rFonts w:ascii="宋体" w:eastAsia="宋体" w:hAnsi="宋体" w:hint="eastAsia"/>
              </w:rPr>
              <w:t>座椅仰角操作耐久性试验</w:t>
            </w:r>
            <w:r w:rsidR="00776D6B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207594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56397C" w:rsidP="00C56EA1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4-0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56EA1">
                  <w:rPr>
                    <w:rFonts w:eastAsia="宋体" w:cs="Arial" w:hint="eastAsia"/>
                    <w:color w:val="000000"/>
                  </w:rPr>
                  <w:t>2023</w:t>
                </w:r>
                <w:r w:rsidR="00C56EA1">
                  <w:rPr>
                    <w:rFonts w:eastAsia="宋体" w:cs="Arial" w:hint="eastAsia"/>
                    <w:color w:val="000000"/>
                  </w:rPr>
                  <w:t>年</w:t>
                </w:r>
                <w:r w:rsidR="00C56EA1">
                  <w:rPr>
                    <w:rFonts w:eastAsia="宋体" w:cs="Arial" w:hint="eastAsia"/>
                    <w:color w:val="000000"/>
                  </w:rPr>
                  <w:t>4</w:t>
                </w:r>
                <w:r w:rsidR="00C56EA1">
                  <w:rPr>
                    <w:rFonts w:eastAsia="宋体" w:cs="Arial" w:hint="eastAsia"/>
                    <w:color w:val="000000"/>
                  </w:rPr>
                  <w:t>月</w:t>
                </w:r>
                <w:r w:rsidR="00C56EA1">
                  <w:rPr>
                    <w:rFonts w:eastAsia="宋体" w:cs="Arial" w:hint="eastAsia"/>
                    <w:color w:val="000000"/>
                  </w:rPr>
                  <w:t>4</w:t>
                </w:r>
                <w:r w:rsidR="00C56EA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46CBC">
                  <w:rPr>
                    <w:rFonts w:eastAsia="宋体" w:cs="Arial" w:hint="eastAsia"/>
                    <w:color w:val="000000"/>
                  </w:rPr>
                  <w:t>2023</w:t>
                </w:r>
                <w:r w:rsidR="00E46CBC">
                  <w:rPr>
                    <w:rFonts w:eastAsia="宋体" w:cs="Arial" w:hint="eastAsia"/>
                    <w:color w:val="000000"/>
                  </w:rPr>
                  <w:t>年</w:t>
                </w:r>
                <w:r w:rsidR="00E46CBC">
                  <w:rPr>
                    <w:rFonts w:eastAsia="宋体" w:cs="Arial" w:hint="eastAsia"/>
                    <w:color w:val="000000"/>
                  </w:rPr>
                  <w:t>4</w:t>
                </w:r>
                <w:r w:rsidR="00E46CBC">
                  <w:rPr>
                    <w:rFonts w:eastAsia="宋体" w:cs="Arial" w:hint="eastAsia"/>
                    <w:color w:val="000000"/>
                  </w:rPr>
                  <w:t>月</w:t>
                </w:r>
                <w:r w:rsidR="00E46CBC">
                  <w:rPr>
                    <w:rFonts w:eastAsia="宋体" w:cs="Arial" w:hint="eastAsia"/>
                    <w:color w:val="000000"/>
                  </w:rPr>
                  <w:t>7</w:t>
                </w:r>
                <w:r w:rsidR="00E46CB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46C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776D6B">
              <w:rPr>
                <w:rFonts w:eastAsia="宋体" w:cs="Arial" w:hint="eastAsia"/>
                <w:color w:val="000000"/>
              </w:rPr>
              <w:t>1</w:t>
            </w:r>
            <w:r w:rsidR="00E46CBC">
              <w:rPr>
                <w:rFonts w:eastAsia="宋体" w:cs="Arial" w:hint="eastAsia"/>
                <w:color w:val="000000"/>
              </w:rPr>
              <w:t>7.5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E46CBC">
              <w:rPr>
                <w:rFonts w:eastAsia="宋体" w:cs="Arial" w:hint="eastAsia"/>
                <w:color w:val="000000"/>
              </w:rPr>
              <w:t>44.3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  <w:tr w:rsidR="00E46CBC">
        <w:tc>
          <w:tcPr>
            <w:tcW w:w="675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 w:hint="eastAsia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46CBC">
              <w:rPr>
                <w:rFonts w:ascii="宋体" w:hAnsi="宋体"/>
                <w:kern w:val="0"/>
                <w:szCs w:val="20"/>
              </w:rPr>
              <w:t>N-165</w:t>
            </w:r>
          </w:p>
        </w:tc>
        <w:tc>
          <w:tcPr>
            <w:tcW w:w="1701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WD-500</w:t>
            </w:r>
          </w:p>
        </w:tc>
        <w:tc>
          <w:tcPr>
            <w:tcW w:w="1908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E46CBC" w:rsidRDefault="00E46CBC">
            <w:pPr>
              <w:ind w:right="-102"/>
              <w:jc w:val="center"/>
              <w:rPr>
                <w:rFonts w:ascii="宋体" w:hAnsi="宋体"/>
              </w:rPr>
            </w:pPr>
            <w:r w:rsidRPr="00E46CBC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E46CBC" w:rsidRDefault="00E46CBC" w:rsidP="00EF124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2023年7月28日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E46CBC" w:rsidRDefault="00E46CBC" w:rsidP="00E46CBC">
            <w:pPr>
              <w:pStyle w:val="a"/>
              <w:numPr>
                <w:ilvl w:val="0"/>
                <w:numId w:val="0"/>
              </w:numPr>
              <w:ind w:left="360"/>
              <w:rPr>
                <w:rFonts w:eastAsiaTheme="minorEastAsia" w:hAnsi="宋体" w:cstheme="minorBidi"/>
              </w:rPr>
            </w:pPr>
            <w:r>
              <w:rPr>
                <w:rFonts w:eastAsiaTheme="minorEastAsia" w:hAnsi="宋体" w:cstheme="minorBidi" w:hint="eastAsia"/>
              </w:rPr>
              <w:t>1. 仰角调节手柄解锁，将仰角由最高位置调节至最低位置，手柄锁止；</w:t>
            </w:r>
          </w:p>
          <w:p w:rsidR="00E46CBC" w:rsidRDefault="00E46CBC" w:rsidP="00E46CBC">
            <w:pPr>
              <w:pStyle w:val="a"/>
              <w:numPr>
                <w:ilvl w:val="0"/>
                <w:numId w:val="0"/>
              </w:numPr>
              <w:ind w:left="360"/>
              <w:rPr>
                <w:rFonts w:eastAsiaTheme="minorEastAsia" w:hAnsi="宋体" w:cstheme="minorBidi"/>
              </w:rPr>
            </w:pPr>
            <w:r>
              <w:rPr>
                <w:rFonts w:eastAsiaTheme="minorEastAsia" w:hAnsi="宋体" w:cstheme="minorBidi" w:hint="eastAsia"/>
              </w:rPr>
              <w:t>2. 仰角调节手柄解锁，将仰角由最低位置调节至最高位置，手柄锁止；</w:t>
            </w:r>
          </w:p>
          <w:p w:rsidR="00E46CBC" w:rsidRDefault="00E46CBC" w:rsidP="00E46CBC">
            <w:pPr>
              <w:pStyle w:val="a"/>
              <w:numPr>
                <w:ilvl w:val="0"/>
                <w:numId w:val="0"/>
              </w:numPr>
              <w:ind w:left="360"/>
              <w:rPr>
                <w:rFonts w:eastAsiaTheme="minorEastAsia" w:hAnsi="宋体" w:cstheme="minorBidi"/>
              </w:rPr>
            </w:pPr>
            <w:r>
              <w:rPr>
                <w:rFonts w:eastAsiaTheme="minorEastAsia" w:hAnsi="宋体" w:cstheme="minorBidi" w:hint="eastAsia"/>
              </w:rPr>
              <w:t>完成上述操作记为一个循环。</w:t>
            </w:r>
          </w:p>
          <w:p w:rsidR="00634B26" w:rsidRPr="000627BB" w:rsidRDefault="00E46CBC" w:rsidP="00E46CBC">
            <w:pPr>
              <w:ind w:firstLineChars="100" w:firstLine="210"/>
              <w:rPr>
                <w:rFonts w:ascii="宋体" w:hAnsi="宋体"/>
                <w:kern w:val="0"/>
                <w:szCs w:val="20"/>
              </w:rPr>
            </w:pPr>
            <w:r>
              <w:rPr>
                <w:rFonts w:hAnsi="宋体" w:hint="eastAsia"/>
              </w:rPr>
              <w:t>循环次数：依照下列条件进行共计</w:t>
            </w:r>
            <w:r>
              <w:rPr>
                <w:rFonts w:hAnsi="宋体" w:hint="eastAsia"/>
              </w:rPr>
              <w:t>10000</w:t>
            </w:r>
            <w:r>
              <w:rPr>
                <w:rFonts w:hAnsi="宋体" w:hint="eastAsia"/>
              </w:rPr>
              <w:t>次循环。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E46CBC" w:rsidRDefault="00E46CBC" w:rsidP="00E46CBC">
            <w:pPr>
              <w:ind w:firstLineChars="150" w:firstLine="315"/>
              <w:rPr>
                <w:rFonts w:hAnsi="宋体"/>
              </w:rPr>
            </w:pPr>
            <w:r>
              <w:rPr>
                <w:rFonts w:hAnsi="宋体" w:hint="eastAsia"/>
              </w:rPr>
              <w:t>座椅总成状态</w:t>
            </w:r>
            <w:r>
              <w:rPr>
                <w:rFonts w:hAnsi="宋体" w:hint="eastAsia"/>
              </w:rPr>
              <w:t>5000</w:t>
            </w:r>
            <w:r>
              <w:rPr>
                <w:rFonts w:hAnsi="宋体" w:hint="eastAsia"/>
              </w:rPr>
              <w:t>个循环后：</w:t>
            </w:r>
          </w:p>
          <w:p w:rsidR="00E46CBC" w:rsidRDefault="00E46CBC" w:rsidP="00E46CBC">
            <w:pPr>
              <w:ind w:firstLineChars="200" w:firstLine="420"/>
              <w:rPr>
                <w:rFonts w:hAnsi="宋体"/>
              </w:rPr>
            </w:pPr>
            <w:r>
              <w:rPr>
                <w:rFonts w:hAnsi="宋体" w:hint="eastAsia"/>
              </w:rPr>
              <w:t>1</w:t>
            </w:r>
            <w:r>
              <w:rPr>
                <w:rFonts w:hAnsi="宋体" w:hint="eastAsia"/>
              </w:rPr>
              <w:t>）倾角调节时不允许出现异常，操作平稳；</w:t>
            </w:r>
          </w:p>
          <w:p w:rsidR="00E46CBC" w:rsidRDefault="00E46CBC" w:rsidP="00E46CBC">
            <w:pPr>
              <w:ind w:firstLineChars="200" w:firstLine="420"/>
              <w:rPr>
                <w:rFonts w:hAnsi="宋体"/>
              </w:rPr>
            </w:pPr>
            <w:r>
              <w:rPr>
                <w:rFonts w:hAnsi="宋体" w:hint="eastAsia"/>
              </w:rPr>
              <w:t>2</w:t>
            </w:r>
            <w:r>
              <w:rPr>
                <w:rFonts w:hAnsi="宋体" w:hint="eastAsia"/>
              </w:rPr>
              <w:t>）手柄操作力应不低于设计标准值下限的</w:t>
            </w:r>
            <w:r>
              <w:rPr>
                <w:rFonts w:hAnsi="宋体" w:hint="eastAsia"/>
              </w:rPr>
              <w:t>70%</w:t>
            </w:r>
            <w:r>
              <w:rPr>
                <w:rFonts w:hAnsi="宋体" w:hint="eastAsia"/>
              </w:rPr>
              <w:t>，且不高于设计标准值上限的</w:t>
            </w:r>
            <w:r>
              <w:rPr>
                <w:rFonts w:hAnsi="宋体" w:hint="eastAsia"/>
              </w:rPr>
              <w:t>130%</w:t>
            </w:r>
            <w:r>
              <w:rPr>
                <w:rFonts w:hAnsi="宋体" w:hint="eastAsia"/>
              </w:rPr>
              <w:t>。</w:t>
            </w:r>
          </w:p>
          <w:p w:rsidR="00207594" w:rsidRDefault="00E46CBC" w:rsidP="00E46CBC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hint="eastAsia"/>
              </w:rPr>
              <w:t>座椅总成状态</w:t>
            </w:r>
            <w:r>
              <w:rPr>
                <w:rFonts w:hAnsi="宋体" w:hint="eastAsia"/>
              </w:rPr>
              <w:t>10000</w:t>
            </w:r>
            <w:r>
              <w:rPr>
                <w:rFonts w:hAnsi="宋体" w:hint="eastAsia"/>
              </w:rPr>
              <w:t>个循环后，试验中及试验后零部件不破坏，能正常使用，无异响。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horzAnchor="margin" w:tblpY="-190"/>
              <w:tblOverlap w:val="never"/>
              <w:tblW w:w="8643" w:type="dxa"/>
              <w:tblLook w:val="04A0" w:firstRow="1" w:lastRow="0" w:firstColumn="1" w:lastColumn="0" w:noHBand="0" w:noVBand="1"/>
            </w:tblPr>
            <w:tblGrid>
              <w:gridCol w:w="1249"/>
              <w:gridCol w:w="1689"/>
              <w:gridCol w:w="2924"/>
              <w:gridCol w:w="2781"/>
            </w:tblGrid>
            <w:tr w:rsidR="00E46CBC" w:rsidTr="00EF1245">
              <w:trPr>
                <w:trHeight w:val="569"/>
              </w:trPr>
              <w:tc>
                <w:tcPr>
                  <w:tcW w:w="1271" w:type="dxa"/>
                  <w:vAlign w:val="center"/>
                </w:tcPr>
                <w:p w:rsidR="00E46CBC" w:rsidRDefault="00E46CBC" w:rsidP="00E46C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59" w:type="dxa"/>
                  <w:vAlign w:val="center"/>
                </w:tcPr>
                <w:p w:rsidR="00E46CBC" w:rsidRDefault="00E46CBC" w:rsidP="00E46C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977" w:type="dxa"/>
                  <w:vAlign w:val="center"/>
                </w:tcPr>
                <w:p w:rsidR="00E46CBC" w:rsidRDefault="00E46CBC" w:rsidP="00E46CBC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座椅完成</w:t>
                  </w:r>
                  <w:r>
                    <w:rPr>
                      <w:rFonts w:hint="eastAsia"/>
                      <w:color w:val="000000" w:themeColor="text1"/>
                    </w:rPr>
                    <w:t>5000</w:t>
                  </w:r>
                  <w:r>
                    <w:rPr>
                      <w:rFonts w:hint="eastAsia"/>
                      <w:color w:val="000000" w:themeColor="text1"/>
                    </w:rPr>
                    <w:t>个循环后</w:t>
                  </w:r>
                </w:p>
              </w:tc>
              <w:tc>
                <w:tcPr>
                  <w:tcW w:w="2836" w:type="dxa"/>
                  <w:vAlign w:val="center"/>
                </w:tcPr>
                <w:p w:rsidR="00E46CBC" w:rsidRDefault="00E46CBC" w:rsidP="00E46C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座椅完成</w:t>
                  </w:r>
                  <w:r>
                    <w:rPr>
                      <w:rFonts w:hint="eastAsia"/>
                      <w:color w:val="000000" w:themeColor="text1"/>
                    </w:rPr>
                    <w:t>10000</w:t>
                  </w:r>
                  <w:r>
                    <w:rPr>
                      <w:rFonts w:hint="eastAsia"/>
                      <w:color w:val="000000" w:themeColor="text1"/>
                    </w:rPr>
                    <w:t>个循环后</w:t>
                  </w:r>
                </w:p>
              </w:tc>
            </w:tr>
            <w:tr w:rsidR="00E46CBC" w:rsidTr="00EF1245">
              <w:trPr>
                <w:trHeight w:val="1964"/>
              </w:trPr>
              <w:tc>
                <w:tcPr>
                  <w:tcW w:w="1271" w:type="dxa"/>
                  <w:vAlign w:val="center"/>
                </w:tcPr>
                <w:p w:rsidR="00E46CBC" w:rsidRDefault="00E46CBC" w:rsidP="00E46C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驾驶员座椅总成</w:t>
                  </w:r>
                </w:p>
              </w:tc>
              <w:tc>
                <w:tcPr>
                  <w:tcW w:w="1559" w:type="dxa"/>
                  <w:vAlign w:val="center"/>
                </w:tcPr>
                <w:p w:rsidR="00E46CBC" w:rsidRDefault="00E46CBC" w:rsidP="00E46C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039-001-202303</w:t>
                  </w:r>
                </w:p>
              </w:tc>
              <w:tc>
                <w:tcPr>
                  <w:tcW w:w="2977" w:type="dxa"/>
                  <w:vAlign w:val="center"/>
                </w:tcPr>
                <w:p w:rsidR="00E46CBC" w:rsidRDefault="00E46CBC" w:rsidP="00E46C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仰角调节无异常，操作平稳；手柄操作力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32.0N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，未超出设计标准范围。</w:t>
                  </w:r>
                </w:p>
              </w:tc>
              <w:tc>
                <w:tcPr>
                  <w:tcW w:w="2836" w:type="dxa"/>
                  <w:vAlign w:val="center"/>
                </w:tcPr>
                <w:p w:rsidR="00E46CBC" w:rsidRPr="00E46CBC" w:rsidRDefault="006943C0" w:rsidP="00E46CB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Ansi="宋体" w:hint="eastAsia"/>
                    </w:rPr>
                    <w:t>试验中及试验后零部件未</w:t>
                  </w:r>
                  <w:r w:rsidR="00C56EA1">
                    <w:rPr>
                      <w:rFonts w:hAnsi="宋体" w:hint="eastAsia"/>
                    </w:rPr>
                    <w:t>破坏，能正常使用，无异响，拉线功能正常。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45689" cy="198426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9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941">
              <w:rPr>
                <w:noProof/>
              </w:rPr>
              <w:drawing>
                <wp:inline distT="0" distB="0" distL="114300" distR="114300" wp14:anchorId="5E947DFD" wp14:editId="01B24029">
                  <wp:extent cx="2645688" cy="1984266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64492" cy="199836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26BC">
              <w:rPr>
                <w:noProof/>
              </w:rPr>
              <w:drawing>
                <wp:inline distT="0" distB="0" distL="114300" distR="114300" wp14:anchorId="1B7889F1" wp14:editId="7A50A9CE">
                  <wp:extent cx="2700868" cy="2025651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97C" w:rsidRDefault="0056397C">
      <w:r>
        <w:separator/>
      </w:r>
    </w:p>
  </w:endnote>
  <w:endnote w:type="continuationSeparator" w:id="0">
    <w:p w:rsidR="0056397C" w:rsidRDefault="00563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0E795FA3" wp14:editId="6156B718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97C" w:rsidRDefault="0056397C">
      <w:r>
        <w:separator/>
      </w:r>
    </w:p>
  </w:footnote>
  <w:footnote w:type="continuationSeparator" w:id="0">
    <w:p w:rsidR="0056397C" w:rsidRDefault="00563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54E7A7C7" wp14:editId="561C62E5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E46CBC" w:rsidRPr="00E46CBC">
      <w:rPr>
        <w:rFonts w:ascii="宋体" w:eastAsia="宋体" w:hAnsi="宋体"/>
        <w:sz w:val="21"/>
        <w:szCs w:val="21"/>
      </w:rPr>
      <w:t>GR20230329SQS039-0082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B63BC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B63BC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B63B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6397C"/>
    <w:rsid w:val="005749FF"/>
    <w:rsid w:val="0057691F"/>
    <w:rsid w:val="005912E6"/>
    <w:rsid w:val="0059299A"/>
    <w:rsid w:val="00595653"/>
    <w:rsid w:val="005A1C75"/>
    <w:rsid w:val="005A1E48"/>
    <w:rsid w:val="005A61DD"/>
    <w:rsid w:val="005B6CFE"/>
    <w:rsid w:val="005C38D9"/>
    <w:rsid w:val="005D05AD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3C0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56EA1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BC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1A5E1-7BFE-4B06-8CE8-0B2D91087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210</Words>
  <Characters>1199</Characters>
  <Application>Microsoft Office Word</Application>
  <DocSecurity>0</DocSecurity>
  <Lines>9</Lines>
  <Paragraphs>2</Paragraphs>
  <ScaleCrop>false</ScaleCrop>
  <Company>微软中国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265</cp:revision>
  <cp:lastPrinted>2022-09-23T05:27:00Z</cp:lastPrinted>
  <dcterms:created xsi:type="dcterms:W3CDTF">2018-06-14T07:26:00Z</dcterms:created>
  <dcterms:modified xsi:type="dcterms:W3CDTF">2023-04-10T03:53:00Z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