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4B53F4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2C4FFB">
        <w:rPr>
          <w:rFonts w:ascii="宋体" w:eastAsia="宋体" w:hAnsi="宋体" w:hint="eastAsia"/>
          <w:b/>
          <w:sz w:val="32"/>
          <w:szCs w:val="32"/>
        </w:rPr>
        <w:t>加热除霜</w:t>
      </w:r>
      <w:r w:rsidR="00306DC1">
        <w:rPr>
          <w:rFonts w:ascii="宋体" w:eastAsia="宋体" w:hAnsi="宋体" w:hint="eastAsia"/>
          <w:b/>
          <w:sz w:val="32"/>
          <w:szCs w:val="32"/>
        </w:rPr>
        <w:t>性能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D31C3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showingPlcHdr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333791CF" wp14:editId="75E19075">
                      <wp:extent cx="1100455" cy="457200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0511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344BF" w:rsidP="00DF69C0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02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344BF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FD31C3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EndPr/>
              <w:sdtContent>
                <w:r w:rsidR="006344BF">
                  <w:rPr>
                    <w:noProof/>
                  </w:rPr>
                  <w:drawing>
                    <wp:inline distT="0" distB="0" distL="0" distR="0" wp14:anchorId="4C4B11A7" wp14:editId="76F10F61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A32974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03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22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344BF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FD31C3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EndPr/>
              <w:sdtContent>
                <w:r w:rsidR="006344BF">
                  <w:rPr>
                    <w:noProof/>
                  </w:rPr>
                  <w:drawing>
                    <wp:inline distT="0" distB="0" distL="0" distR="0" wp14:anchorId="039BE502" wp14:editId="0EAD3926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A32974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03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22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</w:t>
      </w:r>
      <w:r w:rsidR="00562B59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  <w:r w:rsidR="004B53F4">
        <w:rPr>
          <w:rFonts w:ascii="Calibri" w:hAnsi="Calibri" w:hint="eastAsia"/>
          <w:iCs/>
          <w:sz w:val="32"/>
        </w:rPr>
        <w:t>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 xml:space="preserve"> </w:t>
      </w:r>
      <w:r w:rsidRPr="00562B59">
        <w:rPr>
          <w:rFonts w:ascii="Calibri" w:hAnsi="Calibri" w:hint="eastAsia"/>
          <w:iCs/>
          <w:sz w:val="32"/>
        </w:rPr>
        <w:t>复制报告未重新加盖</w:t>
      </w:r>
      <w:r w:rsidR="00D65272" w:rsidRPr="00562B59">
        <w:rPr>
          <w:rFonts w:ascii="Calibri" w:hAnsi="Calibri" w:hint="eastAsia"/>
          <w:iCs/>
          <w:sz w:val="32"/>
        </w:rPr>
        <w:t>“</w:t>
      </w:r>
      <w:r w:rsidR="00D65272" w:rsidRPr="00562B59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562B59">
        <w:rPr>
          <w:rFonts w:ascii="Calibri" w:hAnsi="Calibri" w:hint="eastAsia"/>
          <w:iCs/>
          <w:sz w:val="32"/>
        </w:rPr>
        <w:t>”</w:t>
      </w:r>
      <w:r w:rsidRPr="00562B59">
        <w:rPr>
          <w:rFonts w:ascii="Calibri" w:hAnsi="Calibri" w:hint="eastAsia"/>
          <w:iCs/>
          <w:sz w:val="32"/>
        </w:rPr>
        <w:t>无效。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 xml:space="preserve"> </w:t>
      </w:r>
      <w:r w:rsidRPr="00562B59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562B59">
        <w:rPr>
          <w:rFonts w:ascii="Calibri" w:hAnsi="Calibri" w:hint="eastAsia"/>
          <w:iCs/>
          <w:sz w:val="32"/>
        </w:rPr>
        <w:t>请收到</w:t>
      </w:r>
      <w:proofErr w:type="gramEnd"/>
      <w:r w:rsidRPr="00562B59">
        <w:rPr>
          <w:rFonts w:ascii="Calibri" w:hAnsi="Calibri" w:hint="eastAsia"/>
          <w:iCs/>
          <w:sz w:val="32"/>
        </w:rPr>
        <w:t>报告后</w:t>
      </w:r>
      <w:r w:rsidRPr="00562B59">
        <w:rPr>
          <w:rFonts w:ascii="Calibri" w:hAnsi="Calibri" w:hint="eastAsia"/>
          <w:iCs/>
          <w:sz w:val="32"/>
        </w:rPr>
        <w:t>15</w:t>
      </w:r>
      <w:r w:rsidRPr="00562B59">
        <w:rPr>
          <w:rFonts w:ascii="Calibri" w:hAnsi="Calibri" w:hint="eastAsia"/>
          <w:iCs/>
          <w:sz w:val="32"/>
        </w:rPr>
        <w:t>个工作日内通知</w:t>
      </w:r>
      <w:r w:rsidR="00562B59" w:rsidRPr="00562B59">
        <w:rPr>
          <w:rFonts w:ascii="Calibri" w:hAnsi="Calibri" w:hint="eastAsia"/>
          <w:iCs/>
          <w:sz w:val="32"/>
        </w:rPr>
        <w:t>实验室</w:t>
      </w:r>
      <w:r w:rsidRPr="00562B59">
        <w:rPr>
          <w:rFonts w:ascii="Calibri" w:hAnsi="Calibri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9931E4" w:rsidTr="00137587">
        <w:trPr>
          <w:trHeight w:hRule="exact" w:val="721"/>
        </w:trPr>
        <w:tc>
          <w:tcPr>
            <w:tcW w:w="1951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9931E4" w:rsidRDefault="009931E4" w:rsidP="009931E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左/右后视镜总成</w:t>
            </w:r>
          </w:p>
        </w:tc>
        <w:tc>
          <w:tcPr>
            <w:tcW w:w="2056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9931E4" w:rsidRPr="00FD7CC6" w:rsidRDefault="009931E4" w:rsidP="009931E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B41V</w:t>
            </w:r>
          </w:p>
        </w:tc>
      </w:tr>
      <w:tr w:rsidR="009931E4" w:rsidTr="00137587">
        <w:trPr>
          <w:trHeight w:hRule="exact" w:val="703"/>
        </w:trPr>
        <w:tc>
          <w:tcPr>
            <w:tcW w:w="1951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9931E4" w:rsidRDefault="009931E4" w:rsidP="009931E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B00034691</w:t>
            </w:r>
          </w:p>
          <w:p w:rsidR="009931E4" w:rsidRPr="00423B9F" w:rsidRDefault="009931E4" w:rsidP="009931E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hint="eastAsia"/>
              </w:rPr>
              <w:t>B00034697</w:t>
            </w:r>
          </w:p>
        </w:tc>
        <w:tc>
          <w:tcPr>
            <w:tcW w:w="2056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9931E4" w:rsidRPr="00FD7CC6" w:rsidRDefault="009931E4" w:rsidP="009931E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3件</w:t>
            </w:r>
          </w:p>
        </w:tc>
      </w:tr>
      <w:tr w:rsidR="009931E4" w:rsidTr="00137587">
        <w:trPr>
          <w:trHeight w:hRule="exact" w:val="718"/>
        </w:trPr>
        <w:tc>
          <w:tcPr>
            <w:tcW w:w="1951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9931E4" w:rsidRPr="00933E51" w:rsidRDefault="009931E4" w:rsidP="009931E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后视镜</w:t>
                </w:r>
                <w:r>
                  <w:rPr>
                    <w:rFonts w:ascii="宋体" w:hAnsi="宋体" w:hint="eastAsia"/>
                  </w:rPr>
                  <w:t>开</w:t>
                </w:r>
                <w:r>
                  <w:rPr>
                    <w:rFonts w:ascii="宋体" w:hAnsi="宋体"/>
                  </w:rPr>
                  <w:t>发部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9931E4" w:rsidRPr="00FD7CC6" w:rsidRDefault="009931E4" w:rsidP="009931E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9931E4" w:rsidTr="00137587">
        <w:trPr>
          <w:trHeight w:hRule="exact" w:val="700"/>
        </w:trPr>
        <w:tc>
          <w:tcPr>
            <w:tcW w:w="1951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4B53F4"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郭锐</w:t>
            </w:r>
          </w:p>
          <w:p w:rsidR="009931E4" w:rsidRPr="00533389" w:rsidRDefault="009931E4" w:rsidP="009931E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18201382432</w:t>
            </w:r>
          </w:p>
        </w:tc>
        <w:tc>
          <w:tcPr>
            <w:tcW w:w="2056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4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931E4" w:rsidRPr="00FD7CC6" w:rsidRDefault="009931E4" w:rsidP="009931E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2023年4月10日</w:t>
                </w:r>
              </w:p>
            </w:sdtContent>
          </w:sdt>
        </w:tc>
      </w:tr>
      <w:tr w:rsidR="009931E4" w:rsidTr="00137587">
        <w:trPr>
          <w:trHeight w:hRule="exact" w:val="711"/>
        </w:trPr>
        <w:tc>
          <w:tcPr>
            <w:tcW w:w="1951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9931E4" w:rsidRPr="00933E51" w:rsidRDefault="009931E4" w:rsidP="009931E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</w:t>
            </w:r>
            <w:r>
              <w:rPr>
                <w:rFonts w:ascii="宋体" w:hAnsi="宋体" w:hint="eastAsia"/>
              </w:rPr>
              <w:t xml:space="preserve">  </w:t>
            </w:r>
            <w:r>
              <w:rPr>
                <w:rFonts w:ascii="宋体" w:hAnsi="宋体"/>
              </w:rPr>
              <w:t>实验室</w:t>
            </w:r>
          </w:p>
        </w:tc>
        <w:tc>
          <w:tcPr>
            <w:tcW w:w="2056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4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931E4" w:rsidRDefault="009931E4" w:rsidP="009931E4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2023年4月20日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306DC1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加热除露性能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931E4" w:rsidP="009D56F7">
            <w:pPr>
              <w:ind w:right="-102"/>
              <w:jc w:val="center"/>
              <w:rPr>
                <w:rFonts w:ascii="宋体" w:eastAsia="宋体" w:hAnsi="宋体"/>
              </w:rPr>
            </w:pPr>
            <w:r w:rsidRPr="0029144B">
              <w:rPr>
                <w:rFonts w:ascii="宋体" w:hAnsi="宋体"/>
              </w:rPr>
              <w:t>QBAIC C215142-2022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4B53F4" w:rsidRPr="00933E51" w:rsidRDefault="004B53F4" w:rsidP="009931E4">
            <w:pPr>
              <w:ind w:right="-102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                                   </w:t>
            </w:r>
            <w:r w:rsidR="002C4FFB">
              <w:rPr>
                <w:rFonts w:ascii="宋体" w:eastAsia="宋体" w:hAnsi="宋体" w:hint="eastAsia"/>
              </w:rPr>
              <w:t xml:space="preserve">    </w:t>
            </w:r>
            <w:r w:rsidR="009931E4">
              <w:rPr>
                <w:rFonts w:ascii="宋体" w:eastAsia="宋体" w:hAnsi="宋体" w:hint="eastAsia"/>
              </w:rPr>
              <w:t>PV</w:t>
            </w:r>
          </w:p>
        </w:tc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8C506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</w:t>
            </w:r>
            <w:r w:rsidR="008C5066">
              <w:rPr>
                <w:rFonts w:ascii="宋体" w:eastAsia="宋体" w:hAnsi="宋体" w:hint="eastAsia"/>
              </w:rPr>
              <w:t>结论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931E4" w:rsidP="009D56F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>
              <w:rPr>
                <w:rFonts w:ascii="宋体" w:eastAsia="宋体" w:hAnsi="宋体"/>
              </w:rPr>
              <w:t>3</w:t>
            </w:r>
            <w:r>
              <w:rPr>
                <w:rFonts w:ascii="宋体" w:eastAsia="宋体" w:hAnsi="宋体" w:hint="eastAsia"/>
              </w:rPr>
              <w:t>年4月10日</w:t>
            </w:r>
            <w:r>
              <w:rPr>
                <w:rFonts w:ascii="宋体" w:hAnsi="宋体"/>
              </w:rPr>
              <w:t xml:space="preserve"> </w:t>
            </w:r>
            <w:sdt>
              <w:sdtPr>
                <w:rPr>
                  <w:rFonts w:ascii="宋体" w:hAnsi="宋体"/>
                </w:rPr>
                <w:id w:val="-1017467170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>
                  <w:rPr>
                    <w:rFonts w:ascii="宋体" w:hAnsi="宋体"/>
                  </w:rPr>
                  <w:t>后视镜</w:t>
                </w:r>
                <w:r>
                  <w:rPr>
                    <w:rFonts w:ascii="宋体" w:hAnsi="宋体" w:hint="eastAsia"/>
                  </w:rPr>
                  <w:t>开</w:t>
                </w:r>
                <w:r>
                  <w:rPr>
                    <w:rFonts w:ascii="宋体" w:hAnsi="宋体"/>
                  </w:rPr>
                  <w:t>发部</w:t>
                </w:r>
              </w:sdtContent>
            </w:sdt>
            <w:r>
              <w:rPr>
                <w:rFonts w:ascii="宋体" w:eastAsia="宋体" w:hAnsi="宋体"/>
              </w:rPr>
              <w:t xml:space="preserve"> 送检的</w:t>
            </w:r>
            <w:r>
              <w:rPr>
                <w:rFonts w:ascii="宋体" w:hAnsi="宋体" w:hint="eastAsia"/>
              </w:rPr>
              <w:t>B41V左/右后视镜总成</w:t>
            </w:r>
            <w:r>
              <w:rPr>
                <w:rFonts w:ascii="宋体" w:eastAsia="宋体" w:hAnsi="宋体" w:hint="eastAsia"/>
              </w:rPr>
              <w:t>依据</w:t>
            </w:r>
            <w:r>
              <w:rPr>
                <w:rFonts w:ascii="宋体" w:hAnsi="宋体" w:hint="eastAsia"/>
              </w:rPr>
              <w:t xml:space="preserve"> </w:t>
            </w:r>
            <w:r w:rsidRPr="0029144B">
              <w:rPr>
                <w:rFonts w:ascii="宋体" w:hAnsi="宋体"/>
              </w:rPr>
              <w:t xml:space="preserve"> QBAIC C215142-2022</w:t>
            </w:r>
            <w:r w:rsidR="002C4FFB">
              <w:rPr>
                <w:rFonts w:ascii="宋体" w:hAnsi="宋体" w:hint="eastAsia"/>
              </w:rPr>
              <w:t>进行加热除霜</w:t>
            </w:r>
            <w:r>
              <w:rPr>
                <w:rFonts w:ascii="宋体" w:hAnsi="宋体" w:hint="eastAsia"/>
              </w:rPr>
              <w:t>性能检测</w:t>
            </w:r>
            <w:r>
              <w:rPr>
                <w:rFonts w:ascii="宋体" w:hAnsi="宋体"/>
              </w:rPr>
              <w:t>，经检测符合要求。</w:t>
            </w:r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9931E4" w:rsidP="00BA1D0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8C5066">
        <w:trPr>
          <w:trHeight w:val="385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9931E4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Calibri" w:eastAsia="宋体" w:hAnsi="Calibri" w:hint="eastAsia"/>
              </w:rPr>
              <w:t>202</w:t>
            </w:r>
            <w:r w:rsidR="00DF69C0">
              <w:rPr>
                <w:rFonts w:ascii="Calibri" w:eastAsia="宋体" w:hAnsi="Calibri" w:hint="eastAsia"/>
              </w:rPr>
              <w:t>3</w:t>
            </w:r>
            <w:r>
              <w:rPr>
                <w:rFonts w:ascii="Calibri" w:eastAsia="宋体" w:hAnsi="Calibri" w:hint="eastAsia"/>
              </w:rPr>
              <w:t>年</w:t>
            </w:r>
            <w:r w:rsidR="009931E4">
              <w:rPr>
                <w:rFonts w:ascii="Calibri" w:eastAsia="宋体" w:hAnsi="Calibri" w:hint="eastAsia"/>
              </w:rPr>
              <w:t>4</w:t>
            </w:r>
            <w:r>
              <w:rPr>
                <w:rFonts w:ascii="Calibri" w:eastAsia="宋体" w:hAnsi="Calibri" w:hint="eastAsia"/>
              </w:rPr>
              <w:t>月</w:t>
            </w:r>
            <w:r w:rsidR="009931E4">
              <w:rPr>
                <w:rFonts w:ascii="Calibri" w:eastAsia="宋体" w:hAnsi="Calibri" w:hint="eastAsia"/>
              </w:rPr>
              <w:t>20</w:t>
            </w:r>
            <w:r>
              <w:rPr>
                <w:rFonts w:ascii="Calibri" w:eastAsia="宋体" w:hAnsi="Calibri" w:hint="eastAsia"/>
              </w:rPr>
              <w:t>日</w:t>
            </w:r>
            <w:r>
              <w:rPr>
                <w:rFonts w:ascii="Calibri" w:eastAsia="宋体" w:hAnsi="Calibri"/>
              </w:rPr>
              <w:t xml:space="preserve">--- </w:t>
            </w:r>
            <w:r>
              <w:rPr>
                <w:rFonts w:ascii="Calibri" w:eastAsia="宋体" w:hAnsi="Calibri" w:hint="eastAsia"/>
              </w:rPr>
              <w:t>202</w:t>
            </w:r>
            <w:r w:rsidR="00DF69C0">
              <w:rPr>
                <w:rFonts w:ascii="Calibri" w:eastAsia="宋体" w:hAnsi="Calibri" w:hint="eastAsia"/>
              </w:rPr>
              <w:t>3</w:t>
            </w:r>
            <w:r>
              <w:rPr>
                <w:rFonts w:ascii="Calibri" w:eastAsia="宋体" w:hAnsi="Calibri" w:hint="eastAsia"/>
              </w:rPr>
              <w:t>年</w:t>
            </w:r>
            <w:r w:rsidR="009931E4">
              <w:rPr>
                <w:rFonts w:ascii="Calibri" w:eastAsia="宋体" w:hAnsi="Calibri" w:hint="eastAsia"/>
              </w:rPr>
              <w:t>4</w:t>
            </w:r>
            <w:r>
              <w:rPr>
                <w:rFonts w:ascii="Calibri" w:eastAsia="宋体" w:hAnsi="Calibri" w:hint="eastAsia"/>
              </w:rPr>
              <w:t>月</w:t>
            </w:r>
            <w:r w:rsidR="006A10FB">
              <w:rPr>
                <w:rFonts w:ascii="Calibri" w:eastAsia="宋体" w:hAnsi="Calibri" w:hint="eastAsia"/>
              </w:rPr>
              <w:t>2</w:t>
            </w:r>
            <w:r w:rsidR="009931E4">
              <w:rPr>
                <w:rFonts w:ascii="Calibri" w:eastAsia="宋体" w:hAnsi="Calibri" w:hint="eastAsia"/>
              </w:rPr>
              <w:t>0</w:t>
            </w:r>
            <w:r>
              <w:rPr>
                <w:rFonts w:ascii="Calibri" w:eastAsia="宋体" w:hAnsi="Calibri" w:hint="eastAsia"/>
              </w:rPr>
              <w:t>日</w:t>
            </w:r>
          </w:p>
        </w:tc>
      </w:tr>
      <w:tr w:rsidR="00BB20BA" w:rsidTr="007B7B48">
        <w:trPr>
          <w:trHeight w:val="323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110C4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荣昌汽车部件有限公司实验室</w:t>
            </w:r>
          </w:p>
        </w:tc>
      </w:tr>
      <w:tr w:rsidR="00BB20BA" w:rsidTr="008C5066">
        <w:trPr>
          <w:trHeight w:val="225"/>
        </w:trPr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BB20BA" w:rsidRPr="008C5066" w:rsidRDefault="009931E4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BB20BA" w:rsidTr="008C5066">
        <w:trPr>
          <w:trHeight w:val="329"/>
        </w:trPr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2C4FFB">
            <w:pPr>
              <w:ind w:right="-102"/>
              <w:rPr>
                <w:rFonts w:ascii="Calibri" w:eastAsia="宋体" w:hAnsi="Calibri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9931E4">
              <w:rPr>
                <w:rFonts w:eastAsia="宋体" w:cs="Arial" w:hint="eastAsia"/>
                <w:color w:val="000000"/>
              </w:rPr>
              <w:t>2</w:t>
            </w:r>
            <w:r w:rsidR="002C4FFB">
              <w:rPr>
                <w:rFonts w:eastAsia="宋体" w:cs="Arial" w:hint="eastAsia"/>
                <w:color w:val="000000"/>
              </w:rPr>
              <w:t>2.2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2C4FFB">
              <w:rPr>
                <w:rFonts w:eastAsia="宋体" w:cs="Arial" w:hint="eastAsia"/>
                <w:color w:val="000000"/>
              </w:rPr>
              <w:t>36.2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306DC1" w:rsidTr="00821DDA">
        <w:tc>
          <w:tcPr>
            <w:tcW w:w="675" w:type="dxa"/>
            <w:vAlign w:val="center"/>
          </w:tcPr>
          <w:p w:rsidR="00306DC1" w:rsidRDefault="002C4FFB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306DC1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 w:hint="eastAsia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306DC1" w:rsidRPr="00240F0A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/>
              </w:rPr>
              <w:t>R-023</w:t>
            </w:r>
          </w:p>
        </w:tc>
        <w:tc>
          <w:tcPr>
            <w:tcW w:w="1701" w:type="dxa"/>
            <w:vAlign w:val="center"/>
          </w:tcPr>
          <w:p w:rsidR="00306DC1" w:rsidRPr="00240F0A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/>
              </w:rPr>
              <w:t>GDWJS-24M</w:t>
            </w:r>
          </w:p>
        </w:tc>
        <w:tc>
          <w:tcPr>
            <w:tcW w:w="1908" w:type="dxa"/>
            <w:vAlign w:val="center"/>
          </w:tcPr>
          <w:p w:rsidR="00306DC1" w:rsidRPr="00240F0A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 w:hint="eastAsia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 w:rsidR="00306DC1" w:rsidRPr="006A10FB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 w:hint="eastAsia"/>
              </w:rPr>
              <w:t>±2℃</w:t>
            </w:r>
          </w:p>
        </w:tc>
        <w:tc>
          <w:tcPr>
            <w:tcW w:w="1843" w:type="dxa"/>
            <w:vAlign w:val="center"/>
          </w:tcPr>
          <w:p w:rsidR="00306DC1" w:rsidRDefault="00306DC1" w:rsidP="00306DC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2023年7月28日</w:t>
            </w:r>
          </w:p>
        </w:tc>
      </w:tr>
      <w:tr w:rsidR="006A10FB" w:rsidTr="00821DDA">
        <w:tc>
          <w:tcPr>
            <w:tcW w:w="675" w:type="dxa"/>
            <w:vAlign w:val="center"/>
          </w:tcPr>
          <w:p w:rsidR="006A10FB" w:rsidRPr="0033390F" w:rsidRDefault="006A10FB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6A10FB" w:rsidRDefault="002C4FFB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直流</w:t>
            </w:r>
            <w:r w:rsidR="006A10FB">
              <w:rPr>
                <w:rFonts w:ascii="宋体" w:hAnsi="宋体" w:hint="eastAsia"/>
              </w:rPr>
              <w:t>稳压电源</w:t>
            </w:r>
          </w:p>
        </w:tc>
        <w:tc>
          <w:tcPr>
            <w:tcW w:w="993" w:type="dxa"/>
            <w:vAlign w:val="center"/>
          </w:tcPr>
          <w:p w:rsidR="006A10FB" w:rsidRDefault="00751F9F" w:rsidP="002C4FFB">
            <w:pPr>
              <w:ind w:right="-102"/>
              <w:jc w:val="center"/>
              <w:rPr>
                <w:rFonts w:ascii="宋体" w:hAnsi="宋体"/>
              </w:rPr>
            </w:pPr>
            <w:r w:rsidRPr="00751F9F">
              <w:rPr>
                <w:rFonts w:ascii="宋体" w:hAnsi="宋体"/>
                <w:kern w:val="0"/>
                <w:szCs w:val="20"/>
              </w:rPr>
              <w:t>Q-0</w:t>
            </w:r>
            <w:r w:rsidR="002C4FFB">
              <w:rPr>
                <w:rFonts w:ascii="宋体" w:hAnsi="宋体" w:hint="eastAsia"/>
                <w:kern w:val="0"/>
                <w:szCs w:val="20"/>
              </w:rPr>
              <w:t>23</w:t>
            </w:r>
          </w:p>
        </w:tc>
        <w:tc>
          <w:tcPr>
            <w:tcW w:w="1701" w:type="dxa"/>
            <w:vAlign w:val="center"/>
          </w:tcPr>
          <w:p w:rsidR="006A10FB" w:rsidRPr="002C4FFB" w:rsidRDefault="002C4FFB" w:rsidP="002C4FFB">
            <w:pPr>
              <w:ind w:right="-102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2C4FFB">
              <w:rPr>
                <w:rFonts w:ascii="宋体" w:hAnsi="宋体" w:hint="eastAsia"/>
              </w:rPr>
              <w:t>KXN-3030D</w:t>
            </w:r>
          </w:p>
        </w:tc>
        <w:tc>
          <w:tcPr>
            <w:tcW w:w="1908" w:type="dxa"/>
            <w:vAlign w:val="center"/>
          </w:tcPr>
          <w:p w:rsidR="006A10FB" w:rsidRDefault="002C4FFB" w:rsidP="00E64FB0">
            <w:pPr>
              <w:ind w:right="-102"/>
              <w:jc w:val="center"/>
              <w:rPr>
                <w:rFonts w:ascii="宋体" w:hAnsi="宋体"/>
              </w:rPr>
            </w:pPr>
            <w:proofErr w:type="gramStart"/>
            <w:r w:rsidRPr="002C4FFB">
              <w:rPr>
                <w:rFonts w:ascii="宋体" w:hAnsi="宋体" w:hint="eastAsia"/>
              </w:rPr>
              <w:t>深圳市兆信电子</w:t>
            </w:r>
            <w:proofErr w:type="gramEnd"/>
            <w:r w:rsidRPr="002C4FFB">
              <w:rPr>
                <w:rFonts w:ascii="宋体" w:hAnsi="宋体" w:hint="eastAsia"/>
              </w:rPr>
              <w:t>仪器设备有限公司</w:t>
            </w:r>
          </w:p>
        </w:tc>
        <w:tc>
          <w:tcPr>
            <w:tcW w:w="1210" w:type="dxa"/>
            <w:vAlign w:val="center"/>
          </w:tcPr>
          <w:p w:rsidR="006A10FB" w:rsidRDefault="002C4FFB" w:rsidP="00E64FB0">
            <w:pPr>
              <w:ind w:right="-102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0.1V</w:t>
            </w:r>
          </w:p>
          <w:p w:rsidR="002C4FFB" w:rsidRDefault="002C4FFB" w:rsidP="00E64F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0.1A</w:t>
            </w:r>
          </w:p>
        </w:tc>
        <w:tc>
          <w:tcPr>
            <w:tcW w:w="1843" w:type="dxa"/>
            <w:vAlign w:val="center"/>
          </w:tcPr>
          <w:p w:rsidR="006A10FB" w:rsidRPr="0033390F" w:rsidRDefault="006A10FB" w:rsidP="00E64F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2023年7月27日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2C4FFB" w:rsidRDefault="002C4FFB" w:rsidP="002C4FFB">
            <w:pPr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 w:hint="eastAsia"/>
                <w:color w:val="000000"/>
                <w:sz w:val="22"/>
              </w:rPr>
              <w:t xml:space="preserve">a) </w:t>
            </w:r>
            <w:r>
              <w:rPr>
                <w:rFonts w:ascii="Arial" w:hAnsi="Arial" w:cs="Arial" w:hint="eastAsia"/>
                <w:color w:val="000000"/>
                <w:sz w:val="22"/>
              </w:rPr>
              <w:t>将后视镜按实际安装状态，放入（</w:t>
            </w:r>
            <w:r>
              <w:rPr>
                <w:rFonts w:ascii="Arial" w:hAnsi="Arial" w:cs="Arial" w:hint="eastAsia"/>
                <w:color w:val="000000"/>
                <w:sz w:val="22"/>
              </w:rPr>
              <w:t>-40</w:t>
            </w:r>
            <w:r>
              <w:rPr>
                <w:rFonts w:ascii="Arial" w:hAnsi="Arial" w:cs="Arial" w:hint="eastAsia"/>
                <w:color w:val="000000"/>
                <w:sz w:val="22"/>
              </w:rPr>
              <w:t>±</w:t>
            </w:r>
            <w:r>
              <w:rPr>
                <w:rFonts w:ascii="Arial" w:hAnsi="Arial" w:cs="Arial" w:hint="eastAsia"/>
                <w:color w:val="000000"/>
                <w:sz w:val="22"/>
              </w:rPr>
              <w:t>2</w:t>
            </w:r>
            <w:r>
              <w:rPr>
                <w:rFonts w:ascii="Arial" w:hAnsi="Arial" w:cs="Arial" w:hint="eastAsia"/>
                <w:color w:val="000000"/>
                <w:sz w:val="22"/>
              </w:rPr>
              <w:t>）℃的低温箱里，保温</w:t>
            </w:r>
            <w:r>
              <w:rPr>
                <w:rFonts w:ascii="Arial" w:hAnsi="Arial" w:cs="Arial" w:hint="eastAsia"/>
                <w:color w:val="000000"/>
                <w:sz w:val="22"/>
              </w:rPr>
              <w:t>4h</w:t>
            </w:r>
            <w:r>
              <w:rPr>
                <w:rFonts w:ascii="Arial" w:hAnsi="Arial" w:cs="Arial" w:hint="eastAsia"/>
                <w:color w:val="000000"/>
                <w:sz w:val="22"/>
              </w:rPr>
              <w:t>；</w:t>
            </w:r>
          </w:p>
          <w:p w:rsidR="002C4FFB" w:rsidRDefault="002C4FFB" w:rsidP="002C4FFB">
            <w:pPr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 w:hint="eastAsia"/>
                <w:color w:val="000000"/>
                <w:sz w:val="22"/>
              </w:rPr>
              <w:t xml:space="preserve">b) </w:t>
            </w:r>
            <w:r>
              <w:rPr>
                <w:rFonts w:ascii="Arial" w:hAnsi="Arial" w:cs="Arial" w:hint="eastAsia"/>
                <w:color w:val="000000"/>
                <w:sz w:val="22"/>
              </w:rPr>
              <w:t>用喷雾器向试样表面喷射水雾，喷雾器应与试样表面保持垂直，距试样表面（</w:t>
            </w:r>
            <w:r>
              <w:rPr>
                <w:rFonts w:ascii="Arial" w:hAnsi="Arial" w:cs="Arial" w:hint="eastAsia"/>
                <w:color w:val="000000"/>
                <w:sz w:val="22"/>
              </w:rPr>
              <w:t>100~250</w:t>
            </w:r>
            <w:r>
              <w:rPr>
                <w:rFonts w:ascii="Arial" w:hAnsi="Arial" w:cs="Arial" w:hint="eastAsia"/>
                <w:color w:val="000000"/>
                <w:sz w:val="22"/>
              </w:rPr>
              <w:t>）</w:t>
            </w:r>
            <w:r>
              <w:rPr>
                <w:rFonts w:ascii="Arial" w:hAnsi="Arial" w:cs="Arial" w:hint="eastAsia"/>
                <w:color w:val="000000"/>
                <w:sz w:val="22"/>
              </w:rPr>
              <w:t>mm</w:t>
            </w:r>
            <w:r>
              <w:rPr>
                <w:rFonts w:ascii="Arial" w:hAnsi="Arial" w:cs="Arial" w:hint="eastAsia"/>
                <w:color w:val="000000"/>
                <w:sz w:val="22"/>
              </w:rPr>
              <w:t>。并做上下、左右移动；喷雾器将</w:t>
            </w:r>
            <w:r>
              <w:rPr>
                <w:rFonts w:ascii="Arial" w:hAnsi="Arial" w:cs="Arial" w:hint="eastAsia"/>
                <w:color w:val="000000"/>
                <w:sz w:val="22"/>
              </w:rPr>
              <w:t>0.06mL/cm</w:t>
            </w:r>
            <w:r w:rsidRPr="00F82EDE">
              <w:rPr>
                <w:rFonts w:ascii="Arial" w:hAnsi="Arial" w:cs="Arial" w:hint="eastAsia"/>
                <w:color w:val="000000"/>
                <w:sz w:val="22"/>
                <w:vertAlign w:val="superscript"/>
              </w:rPr>
              <w:t>2</w:t>
            </w:r>
            <w:r>
              <w:rPr>
                <w:rFonts w:ascii="Arial" w:hAnsi="Arial" w:cs="Arial" w:hint="eastAsia"/>
                <w:color w:val="000000"/>
                <w:sz w:val="22"/>
              </w:rPr>
              <w:t>的水量逐渐均匀地全部喷射在试样表面上。保证霜层厚度≥</w:t>
            </w:r>
            <w:r>
              <w:rPr>
                <w:rFonts w:ascii="Arial" w:hAnsi="Arial" w:cs="Arial" w:hint="eastAsia"/>
                <w:color w:val="000000"/>
                <w:sz w:val="22"/>
              </w:rPr>
              <w:t>0.5mm</w:t>
            </w:r>
            <w:r>
              <w:rPr>
                <w:rFonts w:ascii="Arial" w:hAnsi="Arial" w:cs="Arial" w:hint="eastAsia"/>
                <w:color w:val="000000"/>
                <w:sz w:val="22"/>
              </w:rPr>
              <w:t>；</w:t>
            </w:r>
          </w:p>
          <w:p w:rsidR="002C4FFB" w:rsidRDefault="002C4FFB" w:rsidP="002C4FFB">
            <w:pPr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 w:hint="eastAsia"/>
                <w:color w:val="000000"/>
                <w:sz w:val="22"/>
              </w:rPr>
              <w:t xml:space="preserve">c) </w:t>
            </w:r>
            <w:r>
              <w:rPr>
                <w:rFonts w:ascii="Arial" w:hAnsi="Arial" w:cs="Arial" w:hint="eastAsia"/>
                <w:color w:val="000000"/>
                <w:sz w:val="22"/>
              </w:rPr>
              <w:t>试样保持在试验所要求的温度（</w:t>
            </w:r>
            <w:r>
              <w:rPr>
                <w:rFonts w:ascii="Arial" w:hAnsi="Arial" w:cs="Arial" w:hint="eastAsia"/>
                <w:color w:val="000000"/>
                <w:sz w:val="22"/>
              </w:rPr>
              <w:t>-18</w:t>
            </w:r>
            <w:r>
              <w:rPr>
                <w:rFonts w:ascii="Arial" w:hAnsi="Arial" w:cs="Arial" w:hint="eastAsia"/>
                <w:color w:val="000000"/>
                <w:sz w:val="22"/>
              </w:rPr>
              <w:t>±</w:t>
            </w:r>
            <w:r>
              <w:rPr>
                <w:rFonts w:ascii="Arial" w:hAnsi="Arial" w:cs="Arial" w:hint="eastAsia"/>
                <w:color w:val="000000"/>
                <w:sz w:val="22"/>
              </w:rPr>
              <w:t>2</w:t>
            </w:r>
            <w:r>
              <w:rPr>
                <w:rFonts w:ascii="Arial" w:hAnsi="Arial" w:cs="Arial" w:hint="eastAsia"/>
                <w:color w:val="000000"/>
                <w:sz w:val="22"/>
              </w:rPr>
              <w:t>）℃，使试样表面的冰霜硬化</w:t>
            </w:r>
            <w:r>
              <w:rPr>
                <w:rFonts w:ascii="Arial" w:hAnsi="Arial" w:cs="Arial" w:hint="eastAsia"/>
                <w:color w:val="000000"/>
                <w:sz w:val="22"/>
              </w:rPr>
              <w:t>30min</w:t>
            </w:r>
            <w:r>
              <w:rPr>
                <w:rFonts w:ascii="Arial" w:hAnsi="Arial" w:cs="Arial" w:hint="eastAsia"/>
                <w:color w:val="000000"/>
                <w:sz w:val="22"/>
              </w:rPr>
              <w:t>；</w:t>
            </w:r>
          </w:p>
          <w:p w:rsidR="00240F0A" w:rsidRPr="006C25F0" w:rsidRDefault="002C4FFB" w:rsidP="002C4FFB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Arial" w:hAnsi="Arial" w:cs="Arial" w:hint="eastAsia"/>
                <w:color w:val="000000"/>
                <w:sz w:val="22"/>
              </w:rPr>
              <w:t xml:space="preserve">d) </w:t>
            </w:r>
            <w:proofErr w:type="gramStart"/>
            <w:r>
              <w:rPr>
                <w:rFonts w:ascii="Arial" w:hAnsi="Arial" w:cs="Arial" w:hint="eastAsia"/>
                <w:color w:val="000000"/>
                <w:sz w:val="22"/>
              </w:rPr>
              <w:t>按试验</w:t>
            </w:r>
            <w:proofErr w:type="gramEnd"/>
            <w:r>
              <w:rPr>
                <w:rFonts w:ascii="Arial" w:hAnsi="Arial" w:cs="Arial" w:hint="eastAsia"/>
                <w:color w:val="000000"/>
                <w:sz w:val="22"/>
              </w:rPr>
              <w:t>所要求的电压（</w:t>
            </w:r>
            <w:r>
              <w:rPr>
                <w:rFonts w:ascii="Arial" w:hAnsi="Arial" w:cs="Arial" w:hint="eastAsia"/>
                <w:color w:val="000000"/>
                <w:sz w:val="22"/>
              </w:rPr>
              <w:t>13</w:t>
            </w:r>
            <w:r>
              <w:rPr>
                <w:rFonts w:ascii="Arial" w:hAnsi="Arial" w:cs="Arial" w:hint="eastAsia"/>
                <w:color w:val="000000"/>
                <w:sz w:val="22"/>
              </w:rPr>
              <w:t>±</w:t>
            </w:r>
            <w:r>
              <w:rPr>
                <w:rFonts w:ascii="Arial" w:hAnsi="Arial" w:cs="Arial" w:hint="eastAsia"/>
                <w:color w:val="000000"/>
                <w:sz w:val="22"/>
              </w:rPr>
              <w:t>0.1</w:t>
            </w:r>
            <w:r>
              <w:rPr>
                <w:rFonts w:ascii="Arial" w:hAnsi="Arial" w:cs="Arial" w:hint="eastAsia"/>
                <w:color w:val="000000"/>
                <w:sz w:val="22"/>
              </w:rPr>
              <w:t>）</w:t>
            </w:r>
            <w:r>
              <w:rPr>
                <w:rFonts w:ascii="Arial" w:hAnsi="Arial" w:cs="Arial" w:hint="eastAsia"/>
                <w:color w:val="000000"/>
                <w:sz w:val="22"/>
              </w:rPr>
              <w:t>V</w:t>
            </w:r>
            <w:r>
              <w:rPr>
                <w:rFonts w:ascii="Arial" w:hAnsi="Arial" w:cs="Arial" w:hint="eastAsia"/>
                <w:color w:val="000000"/>
                <w:sz w:val="22"/>
              </w:rPr>
              <w:t>，给试样通电</w:t>
            </w:r>
            <w:proofErr w:type="gramStart"/>
            <w:r>
              <w:rPr>
                <w:rFonts w:ascii="Arial" w:hAnsi="Arial" w:cs="Arial" w:hint="eastAsia"/>
                <w:color w:val="000000"/>
                <w:sz w:val="22"/>
              </w:rPr>
              <w:t>至试验</w:t>
            </w:r>
            <w:proofErr w:type="gramEnd"/>
            <w:r>
              <w:rPr>
                <w:rFonts w:ascii="Arial" w:hAnsi="Arial" w:cs="Arial" w:hint="eastAsia"/>
                <w:color w:val="000000"/>
                <w:sz w:val="22"/>
              </w:rPr>
              <w:t>所要求的时间</w:t>
            </w:r>
            <w:r>
              <w:rPr>
                <w:rFonts w:ascii="Arial" w:hAnsi="Arial" w:cs="Arial" w:hint="eastAsia"/>
                <w:color w:val="000000"/>
                <w:sz w:val="22"/>
              </w:rPr>
              <w:t>7min</w:t>
            </w:r>
            <w:r>
              <w:rPr>
                <w:rFonts w:ascii="Arial" w:hAnsi="Arial" w:cs="Arial" w:hint="eastAsia"/>
                <w:color w:val="000000"/>
                <w:sz w:val="22"/>
              </w:rPr>
              <w:t>，迅速取出，检查其外表面</w:t>
            </w:r>
            <w:proofErr w:type="gramStart"/>
            <w:r>
              <w:rPr>
                <w:rFonts w:ascii="Arial" w:hAnsi="Arial" w:cs="Arial" w:hint="eastAsia"/>
                <w:color w:val="000000"/>
                <w:sz w:val="22"/>
              </w:rPr>
              <w:t>加热区</w:t>
            </w:r>
            <w:proofErr w:type="gramEnd"/>
            <w:r>
              <w:rPr>
                <w:rFonts w:ascii="Arial" w:hAnsi="Arial" w:cs="Arial" w:hint="eastAsia"/>
                <w:color w:val="000000"/>
                <w:sz w:val="22"/>
              </w:rPr>
              <w:t>冰霜的融化程度，并记录</w:t>
            </w:r>
            <w:proofErr w:type="gramStart"/>
            <w:r>
              <w:rPr>
                <w:rFonts w:ascii="Arial" w:hAnsi="Arial" w:cs="Arial" w:hint="eastAsia"/>
                <w:color w:val="000000"/>
                <w:sz w:val="22"/>
              </w:rPr>
              <w:t>加热区</w:t>
            </w:r>
            <w:proofErr w:type="gramEnd"/>
            <w:r>
              <w:rPr>
                <w:rFonts w:ascii="Arial" w:hAnsi="Arial" w:cs="Arial" w:hint="eastAsia"/>
                <w:color w:val="000000"/>
                <w:sz w:val="22"/>
              </w:rPr>
              <w:t>上冰霜融化的位置和面积。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2C4FFB" w:rsidP="007313F8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="Arial" w:hAnsi="Arial" w:cs="Arial" w:hint="eastAsia"/>
                <w:color w:val="000000"/>
                <w:sz w:val="22"/>
              </w:rPr>
              <w:t>装置启动</w:t>
            </w:r>
            <w:r>
              <w:rPr>
                <w:rFonts w:ascii="Arial" w:hAnsi="Arial" w:cs="Arial" w:hint="eastAsia"/>
                <w:color w:val="000000"/>
                <w:sz w:val="22"/>
              </w:rPr>
              <w:t>7min</w:t>
            </w:r>
            <w:r>
              <w:rPr>
                <w:rFonts w:ascii="Arial" w:hAnsi="Arial" w:cs="Arial" w:hint="eastAsia"/>
                <w:color w:val="000000"/>
                <w:sz w:val="22"/>
              </w:rPr>
              <w:t>之内加热区域内都应被融化。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240F0A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/>
              </w:rPr>
              <w:t>无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D5A51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</w:t>
            </w:r>
            <w:r w:rsidRPr="00464D7D">
              <w:rPr>
                <w:rFonts w:ascii="宋体" w:hAnsi="宋体" w:hint="eastAsia"/>
                <w:b/>
              </w:rPr>
              <w:t>试验结果</w:t>
            </w:r>
          </w:p>
        </w:tc>
      </w:tr>
      <w:tr w:rsidR="00F26B63" w:rsidTr="006A10FB">
        <w:trPr>
          <w:trHeight w:val="1502"/>
        </w:trPr>
        <w:tc>
          <w:tcPr>
            <w:tcW w:w="10564" w:type="dxa"/>
          </w:tcPr>
          <w:tbl>
            <w:tblPr>
              <w:tblW w:w="9776" w:type="dxa"/>
              <w:tblInd w:w="562" w:type="dxa"/>
              <w:tblLook w:val="04A0" w:firstRow="1" w:lastRow="0" w:firstColumn="1" w:lastColumn="0" w:noHBand="0" w:noVBand="1"/>
            </w:tblPr>
            <w:tblGrid>
              <w:gridCol w:w="1560"/>
              <w:gridCol w:w="1989"/>
              <w:gridCol w:w="6227"/>
            </w:tblGrid>
            <w:tr w:rsidR="009931E4" w:rsidRPr="00240F0A" w:rsidTr="009931E4">
              <w:trPr>
                <w:trHeight w:val="450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1E4" w:rsidRPr="00240F0A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样品名称</w:t>
                  </w:r>
                </w:p>
              </w:tc>
              <w:tc>
                <w:tcPr>
                  <w:tcW w:w="1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1E4" w:rsidRPr="00240F0A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240F0A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样品编号</w:t>
                  </w:r>
                </w:p>
              </w:tc>
              <w:tc>
                <w:tcPr>
                  <w:tcW w:w="62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31E4" w:rsidRPr="00240F0A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试验描述</w:t>
                  </w:r>
                </w:p>
              </w:tc>
            </w:tr>
            <w:tr w:rsidR="009931E4" w:rsidRPr="00240F0A" w:rsidTr="009931E4">
              <w:trPr>
                <w:trHeight w:val="450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1E4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左后视镜总成</w:t>
                  </w:r>
                </w:p>
              </w:tc>
              <w:tc>
                <w:tcPr>
                  <w:tcW w:w="1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31E4" w:rsidRPr="00240F0A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033-016-202303</w:t>
                  </w:r>
                </w:p>
              </w:tc>
              <w:tc>
                <w:tcPr>
                  <w:tcW w:w="62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31E4" w:rsidRPr="00240F0A" w:rsidRDefault="002C4FFB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Arial" w:hAnsi="Arial" w:cs="Arial" w:hint="eastAsia"/>
                      <w:color w:val="000000"/>
                      <w:sz w:val="22"/>
                    </w:rPr>
                    <w:t>装置启动</w:t>
                  </w:r>
                  <w:r>
                    <w:rPr>
                      <w:rFonts w:ascii="Arial" w:hAnsi="Arial" w:cs="Arial" w:hint="eastAsia"/>
                      <w:color w:val="000000"/>
                      <w:sz w:val="22"/>
                    </w:rPr>
                    <w:t>7min</w:t>
                  </w:r>
                  <w:r>
                    <w:rPr>
                      <w:rFonts w:ascii="Arial" w:hAnsi="Arial" w:cs="Arial" w:hint="eastAsia"/>
                      <w:color w:val="000000"/>
                      <w:sz w:val="22"/>
                    </w:rPr>
                    <w:t>内加热区域内都</w:t>
                  </w:r>
                  <w:r>
                    <w:rPr>
                      <w:rFonts w:ascii="Arial" w:hAnsi="Arial" w:cs="Arial" w:hint="eastAsia"/>
                      <w:color w:val="000000"/>
                      <w:sz w:val="22"/>
                    </w:rPr>
                    <w:t>被融化。</w:t>
                  </w:r>
                </w:p>
              </w:tc>
            </w:tr>
            <w:tr w:rsidR="009931E4" w:rsidRPr="00240F0A" w:rsidTr="009931E4">
              <w:trPr>
                <w:trHeight w:val="450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1E4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右后视镜总成</w:t>
                  </w:r>
                </w:p>
              </w:tc>
              <w:tc>
                <w:tcPr>
                  <w:tcW w:w="1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31E4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033-018-202303</w:t>
                  </w:r>
                </w:p>
              </w:tc>
              <w:tc>
                <w:tcPr>
                  <w:tcW w:w="62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31E4" w:rsidRDefault="002C4FFB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Arial" w:hAnsi="Arial" w:cs="Arial" w:hint="eastAsia"/>
                      <w:color w:val="000000"/>
                      <w:sz w:val="22"/>
                    </w:rPr>
                    <w:t>装置启动</w:t>
                  </w:r>
                  <w:r>
                    <w:rPr>
                      <w:rFonts w:ascii="Arial" w:hAnsi="Arial" w:cs="Arial" w:hint="eastAsia"/>
                      <w:color w:val="000000"/>
                      <w:sz w:val="22"/>
                    </w:rPr>
                    <w:t>7min</w:t>
                  </w:r>
                  <w:r>
                    <w:rPr>
                      <w:rFonts w:ascii="Arial" w:hAnsi="Arial" w:cs="Arial" w:hint="eastAsia"/>
                      <w:color w:val="000000"/>
                      <w:sz w:val="22"/>
                    </w:rPr>
                    <w:t>内加热区域内都被融化。</w:t>
                  </w:r>
                </w:p>
              </w:tc>
            </w:tr>
            <w:tr w:rsidR="009931E4" w:rsidRPr="00240F0A" w:rsidTr="009931E4">
              <w:trPr>
                <w:trHeight w:val="450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1E4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右后视镜总成</w:t>
                  </w:r>
                </w:p>
              </w:tc>
              <w:tc>
                <w:tcPr>
                  <w:tcW w:w="1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31E4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033-023-202303</w:t>
                  </w:r>
                </w:p>
              </w:tc>
              <w:tc>
                <w:tcPr>
                  <w:tcW w:w="62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31E4" w:rsidRDefault="002C4FFB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Arial" w:hAnsi="Arial" w:cs="Arial" w:hint="eastAsia"/>
                      <w:color w:val="000000"/>
                      <w:sz w:val="22"/>
                    </w:rPr>
                    <w:t>装置启动</w:t>
                  </w:r>
                  <w:r>
                    <w:rPr>
                      <w:rFonts w:ascii="Arial" w:hAnsi="Arial" w:cs="Arial" w:hint="eastAsia"/>
                      <w:color w:val="000000"/>
                      <w:sz w:val="22"/>
                    </w:rPr>
                    <w:t>7min</w:t>
                  </w:r>
                  <w:r>
                    <w:rPr>
                      <w:rFonts w:ascii="Arial" w:hAnsi="Arial" w:cs="Arial" w:hint="eastAsia"/>
                      <w:color w:val="000000"/>
                      <w:sz w:val="22"/>
                    </w:rPr>
                    <w:t>内加热区域内都被融化。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A0EE6" w:rsidTr="00BA0EE6">
        <w:trPr>
          <w:trHeight w:val="1802"/>
        </w:trPr>
        <w:tc>
          <w:tcPr>
            <w:tcW w:w="10564" w:type="dxa"/>
          </w:tcPr>
          <w:p w:rsidR="00BA0EE6" w:rsidRPr="006E5103" w:rsidRDefault="00A32974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lastRenderedPageBreak/>
              <w:drawing>
                <wp:inline distT="0" distB="0" distL="0" distR="0" wp14:anchorId="286FCD8C" wp14:editId="642D3D70">
                  <wp:extent cx="2705433" cy="2029075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33" cy="2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31E4">
              <w:rPr>
                <w:rFonts w:ascii="宋体" w:hAnsi="宋体"/>
                <w:noProof/>
              </w:rPr>
              <w:drawing>
                <wp:inline distT="0" distB="0" distL="0" distR="0" wp14:anchorId="1CF2D871" wp14:editId="2B6630B5">
                  <wp:extent cx="2705433" cy="2029075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33" cy="2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69"/>
        </w:trPr>
        <w:tc>
          <w:tcPr>
            <w:tcW w:w="10564" w:type="dxa"/>
          </w:tcPr>
          <w:p w:rsidR="00BA0EE6" w:rsidRPr="006E5103" w:rsidRDefault="00BA0EE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BA0EE6" w:rsidTr="00BA0EE6">
        <w:trPr>
          <w:trHeight w:val="1648"/>
        </w:trPr>
        <w:tc>
          <w:tcPr>
            <w:tcW w:w="10564" w:type="dxa"/>
          </w:tcPr>
          <w:p w:rsidR="00BA0EE6" w:rsidRPr="002E414F" w:rsidRDefault="002C4FFB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377F53A0" wp14:editId="6B8EB0A8">
                  <wp:extent cx="2610613" cy="1967024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0613" cy="1967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BA0EE6" w:rsidTr="00BA0EE6">
        <w:trPr>
          <w:trHeight w:val="282"/>
        </w:trPr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A0EE6" w:rsidTr="00BA0EE6">
        <w:trPr>
          <w:trHeight w:val="1662"/>
        </w:trPr>
        <w:tc>
          <w:tcPr>
            <w:tcW w:w="10564" w:type="dxa"/>
          </w:tcPr>
          <w:p w:rsidR="00BA0EE6" w:rsidRDefault="00A32974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25D82852" wp14:editId="708F9AEB">
                  <wp:extent cx="2674961" cy="2006221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2583" cy="2011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31E4">
              <w:rPr>
                <w:rFonts w:ascii="宋体" w:hAnsi="宋体"/>
                <w:noProof/>
              </w:rPr>
              <w:drawing>
                <wp:inline distT="0" distB="0" distL="0" distR="0" wp14:anchorId="5F0F9719" wp14:editId="742485FA">
                  <wp:extent cx="2711351" cy="2006221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398" cy="2022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25772"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1C3" w:rsidRDefault="00FD31C3" w:rsidP="00623EAE">
      <w:r>
        <w:separator/>
      </w:r>
    </w:p>
  </w:endnote>
  <w:endnote w:type="continuationSeparator" w:id="0">
    <w:p w:rsidR="00FD31C3" w:rsidRDefault="00FD31C3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460D6304" wp14:editId="0A9C5A1C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</w:t>
    </w:r>
    <w:r w:rsidR="008C5066">
      <w:rPr>
        <w:kern w:val="0"/>
      </w:rPr>
      <w:t>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1C3" w:rsidRDefault="00FD31C3" w:rsidP="00623EAE">
      <w:r>
        <w:separator/>
      </w:r>
    </w:p>
  </w:footnote>
  <w:footnote w:type="continuationSeparator" w:id="0">
    <w:p w:rsidR="00FD31C3" w:rsidRDefault="00FD31C3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8752" behindDoc="0" locked="0" layoutInCell="1" allowOverlap="1" wp14:anchorId="36F3031F" wp14:editId="23CB9B6C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2C4FFB" w:rsidRPr="002C4FFB">
      <w:rPr>
        <w:rFonts w:ascii="宋体" w:eastAsia="宋体" w:hAnsi="宋体"/>
        <w:sz w:val="21"/>
        <w:szCs w:val="21"/>
      </w:rPr>
      <w:t>GR20230317SQS033-0118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2C4FFB">
      <w:rPr>
        <w:rFonts w:ascii="宋体" w:eastAsia="宋体" w:hAnsi="宋体"/>
        <w:noProof/>
        <w:sz w:val="21"/>
        <w:szCs w:val="21"/>
      </w:rPr>
      <w:t>5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2C4FFB">
      <w:rPr>
        <w:rFonts w:ascii="宋体" w:eastAsia="宋体" w:hAnsi="宋体"/>
        <w:noProof/>
        <w:sz w:val="21"/>
        <w:szCs w:val="21"/>
      </w:rPr>
      <w:t>5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B263A"/>
    <w:rsid w:val="000C11F8"/>
    <w:rsid w:val="000C1BE7"/>
    <w:rsid w:val="000D4C7F"/>
    <w:rsid w:val="000E1074"/>
    <w:rsid w:val="000F2DA9"/>
    <w:rsid w:val="001077F4"/>
    <w:rsid w:val="00113905"/>
    <w:rsid w:val="00115511"/>
    <w:rsid w:val="00115F70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0F0A"/>
    <w:rsid w:val="002469A6"/>
    <w:rsid w:val="00251910"/>
    <w:rsid w:val="00263CEC"/>
    <w:rsid w:val="00277444"/>
    <w:rsid w:val="002823E6"/>
    <w:rsid w:val="0029044D"/>
    <w:rsid w:val="00291E93"/>
    <w:rsid w:val="002A07B8"/>
    <w:rsid w:val="002A48A7"/>
    <w:rsid w:val="002B6340"/>
    <w:rsid w:val="002C334B"/>
    <w:rsid w:val="002C4FFB"/>
    <w:rsid w:val="002C6633"/>
    <w:rsid w:val="002C7F70"/>
    <w:rsid w:val="002D072B"/>
    <w:rsid w:val="002D11A0"/>
    <w:rsid w:val="002D4F36"/>
    <w:rsid w:val="002E414F"/>
    <w:rsid w:val="002F55C9"/>
    <w:rsid w:val="003053CB"/>
    <w:rsid w:val="00306DC1"/>
    <w:rsid w:val="00331B75"/>
    <w:rsid w:val="0033390F"/>
    <w:rsid w:val="003420AC"/>
    <w:rsid w:val="00345B54"/>
    <w:rsid w:val="00355057"/>
    <w:rsid w:val="00381A91"/>
    <w:rsid w:val="00385F54"/>
    <w:rsid w:val="003918D0"/>
    <w:rsid w:val="00393043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43C13"/>
    <w:rsid w:val="00562B59"/>
    <w:rsid w:val="00573BA3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4BF"/>
    <w:rsid w:val="00640FA4"/>
    <w:rsid w:val="00642595"/>
    <w:rsid w:val="0064311A"/>
    <w:rsid w:val="00644B89"/>
    <w:rsid w:val="006561C1"/>
    <w:rsid w:val="00666611"/>
    <w:rsid w:val="00676BCC"/>
    <w:rsid w:val="00684978"/>
    <w:rsid w:val="00694885"/>
    <w:rsid w:val="006A0955"/>
    <w:rsid w:val="006A10FB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1F9F"/>
    <w:rsid w:val="00755199"/>
    <w:rsid w:val="00755C28"/>
    <w:rsid w:val="00756B0C"/>
    <w:rsid w:val="007624F4"/>
    <w:rsid w:val="00764370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4026"/>
    <w:rsid w:val="008969EA"/>
    <w:rsid w:val="008C5066"/>
    <w:rsid w:val="008C6D9C"/>
    <w:rsid w:val="008D7A23"/>
    <w:rsid w:val="008F768C"/>
    <w:rsid w:val="00913800"/>
    <w:rsid w:val="009157F8"/>
    <w:rsid w:val="009324DD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931E4"/>
    <w:rsid w:val="009A336A"/>
    <w:rsid w:val="009D56F7"/>
    <w:rsid w:val="009F2203"/>
    <w:rsid w:val="009F3943"/>
    <w:rsid w:val="009F5A13"/>
    <w:rsid w:val="009F668D"/>
    <w:rsid w:val="00A03B0C"/>
    <w:rsid w:val="00A12975"/>
    <w:rsid w:val="00A134EE"/>
    <w:rsid w:val="00A204BF"/>
    <w:rsid w:val="00A307AC"/>
    <w:rsid w:val="00A32091"/>
    <w:rsid w:val="00A32974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208D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CF5FA1"/>
    <w:rsid w:val="00D07795"/>
    <w:rsid w:val="00D166F2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65B"/>
    <w:rsid w:val="00DC4303"/>
    <w:rsid w:val="00DC4540"/>
    <w:rsid w:val="00DC72CA"/>
    <w:rsid w:val="00DC759B"/>
    <w:rsid w:val="00DE1D71"/>
    <w:rsid w:val="00DE799F"/>
    <w:rsid w:val="00DF1959"/>
    <w:rsid w:val="00DF3BD6"/>
    <w:rsid w:val="00DF69C0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4D7C"/>
    <w:rsid w:val="00EC0A04"/>
    <w:rsid w:val="00EC37E2"/>
    <w:rsid w:val="00EE2876"/>
    <w:rsid w:val="00EE5FC3"/>
    <w:rsid w:val="00EE6B6C"/>
    <w:rsid w:val="00EF1AD1"/>
    <w:rsid w:val="00EF7411"/>
    <w:rsid w:val="00F0479F"/>
    <w:rsid w:val="00F21ED6"/>
    <w:rsid w:val="00F26B63"/>
    <w:rsid w:val="00F273F9"/>
    <w:rsid w:val="00F3598D"/>
    <w:rsid w:val="00F66B17"/>
    <w:rsid w:val="00F8503A"/>
    <w:rsid w:val="00F9789A"/>
    <w:rsid w:val="00FA292F"/>
    <w:rsid w:val="00FD1318"/>
    <w:rsid w:val="00FD31C3"/>
    <w:rsid w:val="00FD4545"/>
    <w:rsid w:val="00FD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9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A3DD7-E172-40BD-A566-6C7C623EB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1063</TotalTime>
  <Pages>5</Pages>
  <Words>230</Words>
  <Characters>1312</Characters>
  <Application>Microsoft Office Word</Application>
  <DocSecurity>0</DocSecurity>
  <Lines>10</Lines>
  <Paragraphs>3</Paragraphs>
  <ScaleCrop>false</ScaleCrop>
  <Company>微软中国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269</cp:revision>
  <cp:lastPrinted>2022-09-23T05:27:00Z</cp:lastPrinted>
  <dcterms:created xsi:type="dcterms:W3CDTF">2018-06-14T07:26:00Z</dcterms:created>
  <dcterms:modified xsi:type="dcterms:W3CDTF">2023-05-02T08:22:00Z</dcterms:modified>
</cp:coreProperties>
</file>