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32F19" w:rsidRPr="00E32F19">
        <w:rPr>
          <w:rFonts w:ascii="宋体" w:eastAsia="宋体" w:hAnsi="宋体" w:hint="eastAsia"/>
          <w:b/>
          <w:sz w:val="32"/>
          <w:szCs w:val="32"/>
        </w:rPr>
        <w:t>开路保护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E61B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E61B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E61B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D6576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左/右后视镜总成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B41V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6576F" w:rsidRDefault="00D6576F" w:rsidP="000924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B00034691</w:t>
            </w:r>
          </w:p>
          <w:p w:rsidR="006E5D99" w:rsidRPr="00423B9F" w:rsidRDefault="00D6576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B00034697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D6576F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后视镜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D6576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郭锐</w:t>
            </w:r>
          </w:p>
          <w:p w:rsidR="006344BF" w:rsidRPr="00533389" w:rsidRDefault="00D6576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6576F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647E8" w:rsidP="00DC61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2023年4月13日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32F19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 w:rsidRPr="00E32F19">
              <w:rPr>
                <w:rFonts w:ascii="宋体" w:hAnsi="宋体" w:hint="eastAsia"/>
              </w:rPr>
              <w:t>开路保护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6576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 w:rsidRPr="0029144B">
              <w:rPr>
                <w:rFonts w:ascii="宋体" w:hAnsi="宋体"/>
              </w:rPr>
              <w:t>QBAIC C215142-2022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DC6171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  <w:r w:rsidR="00835B6F">
              <w:rPr>
                <w:rFonts w:ascii="宋体" w:eastAsia="宋体" w:hAnsi="宋体" w:hint="eastAsia"/>
              </w:rPr>
              <w:t xml:space="preserve">                               </w:t>
            </w:r>
            <w:r w:rsidR="00DC6171">
              <w:rPr>
                <w:rFonts w:ascii="宋体" w:eastAsia="宋体" w:hAnsi="宋体" w:hint="eastAsia"/>
              </w:rPr>
              <w:t>PV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6E0D4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2F501A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6E0D4C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D6576F">
                  <w:rPr>
                    <w:rFonts w:ascii="宋体" w:hAnsi="宋体"/>
                  </w:rPr>
                  <w:t>后视镜</w:t>
                </w:r>
                <w:r w:rsidR="00D6576F">
                  <w:rPr>
                    <w:rFonts w:ascii="宋体" w:hAnsi="宋体" w:hint="eastAsia"/>
                  </w:rPr>
                  <w:t>开</w:t>
                </w:r>
                <w:r w:rsidR="00D6576F">
                  <w:rPr>
                    <w:rFonts w:ascii="宋体" w:hAnsi="宋体"/>
                  </w:rPr>
                  <w:t>发部</w:t>
                </w:r>
              </w:sdtContent>
            </w:sdt>
            <w:r w:rsidR="00D6576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送检的</w:t>
            </w:r>
            <w:r w:rsidR="00D6576F">
              <w:rPr>
                <w:rFonts w:ascii="宋体" w:hAnsi="宋体" w:hint="eastAsia"/>
              </w:rPr>
              <w:t>B41V左/右后视镜总成</w:t>
            </w:r>
            <w:r>
              <w:rPr>
                <w:rFonts w:ascii="宋体" w:eastAsia="宋体" w:hAnsi="宋体" w:hint="eastAsia"/>
              </w:rPr>
              <w:t>依据</w:t>
            </w:r>
            <w:r>
              <w:rPr>
                <w:rFonts w:ascii="宋体" w:hAnsi="宋体" w:hint="eastAsia"/>
              </w:rPr>
              <w:t xml:space="preserve"> </w:t>
            </w:r>
            <w:r w:rsidR="00D6576F" w:rsidRPr="0029144B">
              <w:rPr>
                <w:rFonts w:ascii="宋体" w:hAnsi="宋体"/>
              </w:rPr>
              <w:t xml:space="preserve"> QBAIC C215142-2022</w:t>
            </w:r>
            <w:r>
              <w:rPr>
                <w:rFonts w:ascii="宋体" w:hAnsi="宋体" w:hint="eastAsia"/>
              </w:rPr>
              <w:t>进行</w:t>
            </w:r>
            <w:r w:rsidR="00E32F19" w:rsidRPr="00E32F19">
              <w:rPr>
                <w:rFonts w:ascii="宋体" w:hAnsi="宋体" w:hint="eastAsia"/>
              </w:rPr>
              <w:t>开路保护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B36383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085174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月</w:t>
            </w:r>
            <w:r w:rsidR="00FF18AA">
              <w:rPr>
                <w:rFonts w:ascii="Calibri" w:eastAsia="宋体" w:hAnsi="Calibri" w:hint="eastAsia"/>
              </w:rPr>
              <w:t>1</w:t>
            </w:r>
            <w:r w:rsidR="00E32F19">
              <w:rPr>
                <w:rFonts w:ascii="Calibri" w:eastAsia="宋体" w:hAnsi="Calibri" w:hint="eastAsia"/>
              </w:rPr>
              <w:t>3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085174">
              <w:rPr>
                <w:rFonts w:ascii="Calibri" w:eastAsia="宋体" w:hAnsi="Calibri" w:hint="eastAsia"/>
                <w:color w:val="000000" w:themeColor="text1"/>
              </w:rPr>
              <w:t>4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FF18AA">
              <w:rPr>
                <w:rFonts w:ascii="Calibri" w:eastAsia="宋体" w:hAnsi="Calibri" w:hint="eastAsia"/>
                <w:color w:val="000000" w:themeColor="text1"/>
              </w:rPr>
              <w:t>1</w:t>
            </w:r>
            <w:r w:rsidR="00E32F19">
              <w:rPr>
                <w:rFonts w:ascii="Calibri" w:eastAsia="宋体" w:hAnsi="Calibri" w:hint="eastAsia"/>
                <w:color w:val="000000" w:themeColor="text1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8517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E32F19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温度：</w:t>
            </w:r>
            <w:r w:rsidR="00E32F19">
              <w:rPr>
                <w:rFonts w:eastAsia="宋体" w:cs="Arial" w:hint="eastAsia"/>
                <w:color w:val="000000" w:themeColor="text1"/>
              </w:rPr>
              <w:t>20.0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D743ED">
              <w:rPr>
                <w:rFonts w:eastAsia="宋体" w:cs="Arial" w:hint="eastAsia"/>
                <w:color w:val="000000" w:themeColor="text1"/>
              </w:rPr>
              <w:t>3</w:t>
            </w:r>
            <w:r w:rsidR="00E32F19">
              <w:rPr>
                <w:rFonts w:eastAsia="宋体" w:cs="Arial" w:hint="eastAsia"/>
                <w:color w:val="000000" w:themeColor="text1"/>
              </w:rPr>
              <w:t>3.2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E086F" w:rsidTr="00916FEA">
        <w:tc>
          <w:tcPr>
            <w:tcW w:w="675" w:type="dxa"/>
            <w:vAlign w:val="center"/>
          </w:tcPr>
          <w:p w:rsidR="002E086F" w:rsidRPr="0033390F" w:rsidRDefault="00462DF4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2E086F" w:rsidRPr="0033390F" w:rsidRDefault="004647E8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直流</w:t>
            </w:r>
            <w:r w:rsidR="00DC6171">
              <w:rPr>
                <w:rFonts w:ascii="宋体" w:hAnsi="宋体" w:hint="eastAsia"/>
                <w:kern w:val="0"/>
                <w:szCs w:val="20"/>
              </w:rPr>
              <w:t>稳压电源</w:t>
            </w:r>
          </w:p>
        </w:tc>
        <w:tc>
          <w:tcPr>
            <w:tcW w:w="964" w:type="dxa"/>
            <w:vAlign w:val="center"/>
          </w:tcPr>
          <w:p w:rsidR="002E086F" w:rsidRPr="0033390F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 w:rsidRPr="002D451E">
              <w:rPr>
                <w:rFonts w:ascii="宋体" w:eastAsia="宋体" w:hAnsi="宋体" w:cs="宋体"/>
                <w:color w:val="000000"/>
              </w:rPr>
              <w:t>Q-</w:t>
            </w:r>
            <w:r w:rsidR="004647E8">
              <w:t xml:space="preserve"> </w:t>
            </w:r>
            <w:r w:rsidR="004647E8" w:rsidRPr="004647E8">
              <w:rPr>
                <w:rFonts w:ascii="宋体" w:eastAsia="宋体" w:hAnsi="宋体" w:cs="宋体"/>
                <w:color w:val="000000"/>
              </w:rPr>
              <w:t>023</w:t>
            </w:r>
          </w:p>
        </w:tc>
        <w:tc>
          <w:tcPr>
            <w:tcW w:w="1701" w:type="dxa"/>
            <w:vAlign w:val="center"/>
          </w:tcPr>
          <w:p w:rsidR="002E086F" w:rsidRPr="0033390F" w:rsidRDefault="004647E8" w:rsidP="002E086F">
            <w:pPr>
              <w:ind w:right="-102"/>
              <w:jc w:val="center"/>
              <w:rPr>
                <w:rFonts w:ascii="宋体" w:hAnsi="宋体"/>
              </w:rPr>
            </w:pPr>
            <w:r w:rsidRPr="004647E8">
              <w:rPr>
                <w:rFonts w:ascii="宋体" w:hAnsi="宋体"/>
              </w:rPr>
              <w:t>KXN-3030D</w:t>
            </w:r>
          </w:p>
        </w:tc>
        <w:tc>
          <w:tcPr>
            <w:tcW w:w="1908" w:type="dxa"/>
            <w:vAlign w:val="center"/>
          </w:tcPr>
          <w:p w:rsidR="002E086F" w:rsidRPr="0033390F" w:rsidRDefault="004647E8" w:rsidP="002E086F">
            <w:pPr>
              <w:ind w:right="-102"/>
              <w:rPr>
                <w:rFonts w:ascii="宋体" w:hAnsi="宋体"/>
              </w:rPr>
            </w:pPr>
            <w:proofErr w:type="gramStart"/>
            <w:r w:rsidRPr="004647E8">
              <w:rPr>
                <w:rFonts w:ascii="宋体" w:hAnsi="宋体" w:hint="eastAsia"/>
              </w:rPr>
              <w:t>深圳市兆信电子</w:t>
            </w:r>
            <w:proofErr w:type="gramEnd"/>
            <w:r w:rsidRPr="004647E8">
              <w:rPr>
                <w:rFonts w:ascii="宋体" w:hAnsi="宋体" w:hint="eastAsia"/>
              </w:rPr>
              <w:t>仪器设备有限公司</w:t>
            </w:r>
          </w:p>
        </w:tc>
        <w:tc>
          <w:tcPr>
            <w:tcW w:w="1097" w:type="dxa"/>
            <w:vAlign w:val="center"/>
          </w:tcPr>
          <w:p w:rsidR="002E086F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0.1V</w:t>
            </w:r>
          </w:p>
          <w:p w:rsidR="002D451E" w:rsidRPr="00E97E4E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0.1A</w:t>
            </w:r>
          </w:p>
        </w:tc>
        <w:tc>
          <w:tcPr>
            <w:tcW w:w="1956" w:type="dxa"/>
            <w:vAlign w:val="center"/>
          </w:tcPr>
          <w:p w:rsidR="002E086F" w:rsidRPr="0033390F" w:rsidRDefault="002E086F" w:rsidP="002D45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BD4851"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 w:rsidR="00BD4851">
              <w:rPr>
                <w:rFonts w:ascii="宋体" w:hAnsi="宋体"/>
              </w:rPr>
              <w:t>2</w:t>
            </w:r>
            <w:r w:rsidR="002D451E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36383" w:rsidRPr="00126A5C" w:rsidRDefault="00E32F19" w:rsidP="002D451E"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/>
                <w:noProof/>
              </w:rPr>
              <w:t>轮流将某一条或某几条电线断开</w:t>
            </w:r>
            <w:r>
              <w:rPr>
                <w:rFonts w:hint="eastAsia"/>
                <w:noProof/>
              </w:rPr>
              <w:t>10s</w:t>
            </w:r>
            <w:r>
              <w:rPr>
                <w:rFonts w:hint="eastAsia"/>
                <w:noProof/>
              </w:rPr>
              <w:t>后恢复连接。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2D451E" w:rsidTr="00FB3220">
        <w:tc>
          <w:tcPr>
            <w:tcW w:w="10564" w:type="dxa"/>
            <w:vAlign w:val="center"/>
          </w:tcPr>
          <w:p w:rsidR="002D451E" w:rsidRPr="0029144B" w:rsidRDefault="00E32F19" w:rsidP="00FF18A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  <w:noProof/>
              </w:rPr>
              <w:t>试验后自动恢复正常电气功能。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743ED">
        <w:trPr>
          <w:trHeight w:val="983"/>
        </w:trPr>
        <w:tc>
          <w:tcPr>
            <w:tcW w:w="10564" w:type="dxa"/>
          </w:tcPr>
          <w:tbl>
            <w:tblPr>
              <w:tblStyle w:val="a5"/>
              <w:tblW w:w="8817" w:type="dxa"/>
              <w:tblLayout w:type="fixed"/>
              <w:tblLook w:val="04A0" w:firstRow="1" w:lastRow="0" w:firstColumn="1" w:lastColumn="0" w:noHBand="0" w:noVBand="1"/>
            </w:tblPr>
            <w:tblGrid>
              <w:gridCol w:w="2690"/>
              <w:gridCol w:w="2886"/>
              <w:gridCol w:w="3241"/>
            </w:tblGrid>
            <w:tr w:rsidR="00E32F19" w:rsidTr="00A632E4">
              <w:trPr>
                <w:trHeight w:val="833"/>
              </w:trPr>
              <w:tc>
                <w:tcPr>
                  <w:tcW w:w="2690" w:type="dxa"/>
                  <w:vAlign w:val="center"/>
                </w:tcPr>
                <w:p w:rsidR="00E32F19" w:rsidRDefault="00E32F19" w:rsidP="00A632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886" w:type="dxa"/>
                  <w:vAlign w:val="center"/>
                </w:tcPr>
                <w:p w:rsidR="00E32F19" w:rsidRDefault="00E32F19" w:rsidP="00A632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3241" w:type="dxa"/>
                  <w:vAlign w:val="center"/>
                </w:tcPr>
                <w:p w:rsidR="00E32F19" w:rsidRDefault="00E32F19" w:rsidP="00A632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试验后是否恢复正常电气功能</w:t>
                  </w:r>
                </w:p>
              </w:tc>
            </w:tr>
            <w:tr w:rsidR="00E32F19" w:rsidTr="00A632E4">
              <w:trPr>
                <w:trHeight w:val="783"/>
              </w:trPr>
              <w:tc>
                <w:tcPr>
                  <w:tcW w:w="2690" w:type="dxa"/>
                  <w:vAlign w:val="center"/>
                </w:tcPr>
                <w:p w:rsidR="00E32F19" w:rsidRDefault="00E32F19" w:rsidP="00A632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左后视镜总成</w:t>
                  </w:r>
                </w:p>
              </w:tc>
              <w:tc>
                <w:tcPr>
                  <w:tcW w:w="2886" w:type="dxa"/>
                  <w:vAlign w:val="center"/>
                </w:tcPr>
                <w:p w:rsidR="00E32F19" w:rsidRDefault="00E32F19" w:rsidP="00A632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033-037-202303</w:t>
                  </w:r>
                </w:p>
              </w:tc>
              <w:tc>
                <w:tcPr>
                  <w:tcW w:w="3241" w:type="dxa"/>
                  <w:vAlign w:val="center"/>
                </w:tcPr>
                <w:p w:rsidR="00E32F19" w:rsidRDefault="00E32F19" w:rsidP="00A632E4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E32F19" w:rsidTr="00A632E4">
              <w:trPr>
                <w:trHeight w:val="889"/>
              </w:trPr>
              <w:tc>
                <w:tcPr>
                  <w:tcW w:w="2690" w:type="dxa"/>
                  <w:vAlign w:val="center"/>
                </w:tcPr>
                <w:p w:rsidR="00E32F19" w:rsidRDefault="00E32F19" w:rsidP="00A632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右后视镜总成</w:t>
                  </w:r>
                </w:p>
              </w:tc>
              <w:tc>
                <w:tcPr>
                  <w:tcW w:w="2886" w:type="dxa"/>
                  <w:vAlign w:val="center"/>
                </w:tcPr>
                <w:p w:rsidR="00E32F19" w:rsidRDefault="00E32F19" w:rsidP="00A632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033-026-202303</w:t>
                  </w:r>
                </w:p>
              </w:tc>
              <w:tc>
                <w:tcPr>
                  <w:tcW w:w="3241" w:type="dxa"/>
                  <w:vAlign w:val="center"/>
                </w:tcPr>
                <w:p w:rsidR="00E32F19" w:rsidRDefault="00E32F19" w:rsidP="00A632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E32F19" w:rsidTr="00A632E4">
              <w:trPr>
                <w:trHeight w:val="851"/>
              </w:trPr>
              <w:tc>
                <w:tcPr>
                  <w:tcW w:w="2690" w:type="dxa"/>
                  <w:vAlign w:val="center"/>
                </w:tcPr>
                <w:p w:rsidR="00E32F19" w:rsidRDefault="00E32F19" w:rsidP="00A632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右后视镜总成</w:t>
                  </w:r>
                </w:p>
              </w:tc>
              <w:tc>
                <w:tcPr>
                  <w:tcW w:w="2886" w:type="dxa"/>
                  <w:vAlign w:val="center"/>
                </w:tcPr>
                <w:p w:rsidR="00E32F19" w:rsidRDefault="00E32F19" w:rsidP="00A632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033-036-202303</w:t>
                  </w:r>
                </w:p>
              </w:tc>
              <w:tc>
                <w:tcPr>
                  <w:tcW w:w="3241" w:type="dxa"/>
                  <w:vAlign w:val="center"/>
                </w:tcPr>
                <w:p w:rsidR="00E32F19" w:rsidRDefault="00E32F19" w:rsidP="00A632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</w:tbl>
          <w:p w:rsidR="008066E2" w:rsidRPr="00B36383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291860" cy="171956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860" cy="171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2287134" cy="1716021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134" cy="1716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2343433" cy="1758261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433" cy="1758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448068" cy="1836769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68" cy="1836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454077" cy="1841277"/>
                  <wp:effectExtent l="0" t="0" r="3810" b="698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077" cy="184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1BE" w:rsidRDefault="006E61BE" w:rsidP="00623EAE">
      <w:r>
        <w:separator/>
      </w:r>
    </w:p>
  </w:endnote>
  <w:endnote w:type="continuationSeparator" w:id="0">
    <w:p w:rsidR="006E61BE" w:rsidRDefault="006E61B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1AFCDFB" wp14:editId="307DF186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1BE" w:rsidRDefault="006E61BE" w:rsidP="00623EAE">
      <w:r>
        <w:separator/>
      </w:r>
    </w:p>
  </w:footnote>
  <w:footnote w:type="continuationSeparator" w:id="0">
    <w:p w:rsidR="006E61BE" w:rsidRDefault="006E61B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3638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FAB42AA" wp14:editId="7829410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4647E8">
      <w:rPr>
        <w:rFonts w:ascii="宋体" w:eastAsia="宋体" w:hAnsi="宋体"/>
        <w:sz w:val="21"/>
        <w:szCs w:val="21"/>
      </w:rPr>
      <w:t>GR20230317SQS033-01</w:t>
    </w:r>
    <w:r w:rsidR="004647E8">
      <w:rPr>
        <w:rFonts w:ascii="宋体" w:eastAsia="宋体" w:hAnsi="宋体" w:hint="eastAsia"/>
        <w:sz w:val="21"/>
        <w:szCs w:val="21"/>
      </w:rPr>
      <w:t>1</w:t>
    </w:r>
    <w:r w:rsidR="00E32F19">
      <w:rPr>
        <w:rFonts w:ascii="宋体" w:eastAsia="宋体" w:hAnsi="宋体" w:hint="eastAsia"/>
        <w:sz w:val="21"/>
        <w:szCs w:val="21"/>
      </w:rPr>
      <w:t>6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E32F19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E32F19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E2312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62DF4"/>
    <w:rsid w:val="004647E8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E61BE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36383"/>
    <w:rsid w:val="00B448CA"/>
    <w:rsid w:val="00B45203"/>
    <w:rsid w:val="00B551D3"/>
    <w:rsid w:val="00B56D9C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43ABF"/>
    <w:rsid w:val="00C457C6"/>
    <w:rsid w:val="00C5316F"/>
    <w:rsid w:val="00C53913"/>
    <w:rsid w:val="00C54947"/>
    <w:rsid w:val="00C5566F"/>
    <w:rsid w:val="00C56E8A"/>
    <w:rsid w:val="00C658F0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3ED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32F19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729F7"/>
    <w:rsid w:val="00F8503A"/>
    <w:rsid w:val="00F9789A"/>
    <w:rsid w:val="00FA292F"/>
    <w:rsid w:val="00FB5A94"/>
    <w:rsid w:val="00FD1318"/>
    <w:rsid w:val="00FD4545"/>
    <w:rsid w:val="00FD5A51"/>
    <w:rsid w:val="00FE67D3"/>
    <w:rsid w:val="00FF18AA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76B06-F4C2-4508-B84B-19047402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176</Words>
  <Characters>1008</Characters>
  <Application>Microsoft Office Word</Application>
  <DocSecurity>0</DocSecurity>
  <Lines>8</Lines>
  <Paragraphs>2</Paragraphs>
  <ScaleCrop>false</ScaleCrop>
  <Company>微软中国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57</cp:revision>
  <cp:lastPrinted>2022-09-23T05:27:00Z</cp:lastPrinted>
  <dcterms:created xsi:type="dcterms:W3CDTF">2022-12-12T06:30:00Z</dcterms:created>
  <dcterms:modified xsi:type="dcterms:W3CDTF">2023-04-25T03:53:00Z</dcterms:modified>
</cp:coreProperties>
</file>