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20A" w:rsidRDefault="002A220A"/>
    <w:p w:rsidR="002A220A" w:rsidRDefault="002A220A"/>
    <w:p w:rsidR="002A220A" w:rsidRDefault="002A220A"/>
    <w:p w:rsidR="002A220A" w:rsidRDefault="002A220A"/>
    <w:p w:rsidR="002A220A" w:rsidRDefault="002A220A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2A220A" w:rsidRDefault="001B287B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2A220A" w:rsidRDefault="002A220A"/>
    <w:p w:rsidR="002A220A" w:rsidRDefault="002A220A"/>
    <w:p w:rsidR="002A220A" w:rsidRDefault="002A220A"/>
    <w:p w:rsidR="002A220A" w:rsidRDefault="002A220A"/>
    <w:p w:rsidR="002A220A" w:rsidRDefault="002A220A"/>
    <w:p w:rsidR="002A220A" w:rsidRDefault="002A220A"/>
    <w:p w:rsidR="002A220A" w:rsidRDefault="001B287B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413EF9">
        <w:rPr>
          <w:rFonts w:ascii="宋体" w:eastAsia="宋体" w:hAnsi="宋体" w:hint="eastAsia"/>
          <w:b/>
          <w:sz w:val="32"/>
          <w:szCs w:val="32"/>
        </w:rPr>
        <w:t>耐腐蚀试验</w:t>
      </w:r>
    </w:p>
    <w:p w:rsidR="002A220A" w:rsidRDefault="002A220A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2A220A" w:rsidRDefault="002A220A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2A220A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A220A" w:rsidRDefault="001B287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A220A" w:rsidRDefault="002A220A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A220A" w:rsidRDefault="001B287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2-10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2A220A" w:rsidRDefault="001B287B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2022年10月25日</w:t>
                </w:r>
              </w:p>
            </w:sdtContent>
          </w:sdt>
        </w:tc>
      </w:tr>
      <w:tr w:rsidR="002A220A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A220A" w:rsidRDefault="001B287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A220A" w:rsidRDefault="002A220A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A220A" w:rsidRDefault="001B287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2A220A" w:rsidRDefault="001B287B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2A220A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A220A" w:rsidRDefault="001B287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A220A" w:rsidRDefault="002A220A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A220A" w:rsidRDefault="001B287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2A220A" w:rsidRDefault="001B287B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2A220A" w:rsidRDefault="002A220A"/>
    <w:p w:rsidR="002A220A" w:rsidRDefault="002A220A"/>
    <w:p w:rsidR="002A220A" w:rsidRDefault="002A220A"/>
    <w:p w:rsidR="002A220A" w:rsidRDefault="002A220A"/>
    <w:p w:rsidR="002A220A" w:rsidRDefault="002A220A"/>
    <w:p w:rsidR="002A220A" w:rsidRDefault="001B287B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2A220A" w:rsidRDefault="002A220A">
      <w:pPr>
        <w:rPr>
          <w:b/>
        </w:rPr>
      </w:pPr>
    </w:p>
    <w:p w:rsidR="002A220A" w:rsidRDefault="001B287B">
      <w:pPr>
        <w:widowControl/>
        <w:jc w:val="left"/>
        <w:rPr>
          <w:b/>
        </w:rPr>
      </w:pPr>
      <w:r>
        <w:rPr>
          <w:b/>
        </w:rPr>
        <w:br w:type="page"/>
      </w:r>
    </w:p>
    <w:p w:rsidR="002A220A" w:rsidRDefault="001B287B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2A220A" w:rsidRDefault="002A220A">
      <w:pPr>
        <w:spacing w:line="360" w:lineRule="auto"/>
        <w:ind w:firstLineChars="400" w:firstLine="1280"/>
        <w:rPr>
          <w:sz w:val="32"/>
        </w:rPr>
      </w:pPr>
    </w:p>
    <w:p w:rsidR="002A220A" w:rsidRDefault="002A220A">
      <w:pPr>
        <w:spacing w:line="360" w:lineRule="auto"/>
        <w:ind w:firstLineChars="400" w:firstLine="1280"/>
        <w:rPr>
          <w:sz w:val="32"/>
        </w:rPr>
      </w:pPr>
    </w:p>
    <w:p w:rsidR="002A220A" w:rsidRDefault="001B287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2A220A" w:rsidRDefault="001B287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2A220A" w:rsidRDefault="001B287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2A220A" w:rsidRDefault="001B287B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2A220A" w:rsidRDefault="001B287B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2A220A" w:rsidRDefault="001B287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2A220A" w:rsidRDefault="001B287B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2A220A" w:rsidRDefault="002A220A">
      <w:pPr>
        <w:spacing w:line="360" w:lineRule="auto"/>
        <w:rPr>
          <w:sz w:val="32"/>
        </w:rPr>
      </w:pPr>
    </w:p>
    <w:p w:rsidR="002A220A" w:rsidRDefault="002A220A">
      <w:pPr>
        <w:spacing w:line="360" w:lineRule="auto"/>
        <w:rPr>
          <w:sz w:val="32"/>
        </w:rPr>
      </w:pPr>
    </w:p>
    <w:p w:rsidR="002A220A" w:rsidRDefault="002A220A">
      <w:pPr>
        <w:spacing w:line="360" w:lineRule="auto"/>
        <w:rPr>
          <w:sz w:val="32"/>
        </w:rPr>
      </w:pPr>
    </w:p>
    <w:p w:rsidR="002A220A" w:rsidRDefault="002A220A">
      <w:pPr>
        <w:spacing w:line="360" w:lineRule="auto"/>
        <w:rPr>
          <w:sz w:val="32"/>
        </w:rPr>
      </w:pPr>
    </w:p>
    <w:p w:rsidR="002A220A" w:rsidRDefault="002A220A">
      <w:pPr>
        <w:spacing w:line="360" w:lineRule="auto"/>
        <w:rPr>
          <w:sz w:val="32"/>
        </w:rPr>
      </w:pPr>
    </w:p>
    <w:p w:rsidR="002A220A" w:rsidRDefault="001B287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2A220A" w:rsidRDefault="001B287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2A220A" w:rsidRDefault="001B287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2A220A">
        <w:trPr>
          <w:trHeight w:hRule="exact" w:val="721"/>
        </w:trPr>
        <w:tc>
          <w:tcPr>
            <w:tcW w:w="1951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2A220A" w:rsidRDefault="00413EF9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左/右后视镜总成</w:t>
            </w:r>
          </w:p>
          <w:p w:rsidR="008F1242" w:rsidRDefault="008F124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 w:hint="eastAsia"/>
              </w:rPr>
              <w:t>镜片</w:t>
            </w:r>
          </w:p>
        </w:tc>
        <w:tc>
          <w:tcPr>
            <w:tcW w:w="2056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2A220A" w:rsidRDefault="00413EF9" w:rsidP="00413EF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B41V</w:t>
            </w:r>
          </w:p>
        </w:tc>
      </w:tr>
      <w:tr w:rsidR="002A220A">
        <w:trPr>
          <w:trHeight w:hRule="exact" w:val="703"/>
        </w:trPr>
        <w:tc>
          <w:tcPr>
            <w:tcW w:w="1951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2A220A" w:rsidRDefault="00413EF9" w:rsidP="00831246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B00034691/B00034697</w:t>
            </w:r>
          </w:p>
          <w:p w:rsidR="008F1242" w:rsidRDefault="00105A32" w:rsidP="00831246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REM0010524/REM0010550</w:t>
            </w:r>
          </w:p>
        </w:tc>
        <w:tc>
          <w:tcPr>
            <w:tcW w:w="2056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2A220A" w:rsidRDefault="00105A3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9</w:t>
            </w:r>
            <w:r w:rsidR="001B287B">
              <w:rPr>
                <w:rFonts w:ascii="宋体" w:eastAsia="宋体" w:hAnsi="宋体" w:hint="eastAsia"/>
              </w:rPr>
              <w:t>件</w:t>
            </w:r>
          </w:p>
        </w:tc>
      </w:tr>
      <w:tr w:rsidR="002A220A">
        <w:trPr>
          <w:trHeight w:hRule="exact" w:val="718"/>
        </w:trPr>
        <w:tc>
          <w:tcPr>
            <w:tcW w:w="1951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2A220A" w:rsidRDefault="00413EF9" w:rsidP="00C63C0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后视镜开发部</w:t>
            </w:r>
          </w:p>
        </w:tc>
        <w:tc>
          <w:tcPr>
            <w:tcW w:w="2056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2A220A">
        <w:trPr>
          <w:trHeight w:hRule="exact" w:val="700"/>
        </w:trPr>
        <w:tc>
          <w:tcPr>
            <w:tcW w:w="1951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2A220A" w:rsidRDefault="00413EF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郭锐</w:t>
            </w:r>
          </w:p>
          <w:p w:rsidR="002A220A" w:rsidRDefault="001B287B" w:rsidP="00413EF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电话：</w:t>
            </w:r>
            <w:r w:rsidR="00F70B3A">
              <w:rPr>
                <w:rFonts w:ascii="宋体" w:hAnsi="宋体" w:hint="eastAsia"/>
              </w:rPr>
              <w:t>18201382432</w:t>
            </w:r>
          </w:p>
        </w:tc>
        <w:tc>
          <w:tcPr>
            <w:tcW w:w="2056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3-04-10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2A220A" w:rsidRDefault="00413EF9" w:rsidP="00C63C0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2023年4月10日</w:t>
                </w:r>
              </w:p>
            </w:sdtContent>
          </w:sdt>
        </w:tc>
      </w:tr>
      <w:tr w:rsidR="002A220A">
        <w:trPr>
          <w:trHeight w:hRule="exact" w:val="711"/>
        </w:trPr>
        <w:tc>
          <w:tcPr>
            <w:tcW w:w="1951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3-04-1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2A220A" w:rsidRDefault="00413EF9" w:rsidP="00413EF9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2023年4月14日</w:t>
                </w:r>
              </w:p>
            </w:sdtContent>
          </w:sdt>
        </w:tc>
      </w:tr>
      <w:tr w:rsidR="002A220A">
        <w:trPr>
          <w:trHeight w:val="792"/>
        </w:trPr>
        <w:tc>
          <w:tcPr>
            <w:tcW w:w="1951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2A220A" w:rsidRDefault="00413EF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耐腐蚀试验</w:t>
            </w:r>
          </w:p>
        </w:tc>
      </w:tr>
      <w:tr w:rsidR="002A220A">
        <w:trPr>
          <w:trHeight w:val="704"/>
        </w:trPr>
        <w:tc>
          <w:tcPr>
            <w:tcW w:w="1951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2A220A" w:rsidRPr="00413EF9" w:rsidRDefault="00413EF9" w:rsidP="00A835FD">
            <w:pPr>
              <w:ind w:right="-102"/>
              <w:jc w:val="center"/>
              <w:rPr>
                <w:rFonts w:ascii="宋体" w:eastAsia="宋体" w:hAnsi="宋体"/>
              </w:rPr>
            </w:pPr>
            <w:r w:rsidRPr="00D6163F">
              <w:rPr>
                <w:rFonts w:ascii="宋体" w:hAnsi="宋体"/>
                <w:kern w:val="0"/>
                <w:szCs w:val="20"/>
              </w:rPr>
              <w:t>QBAIC C215142-2022</w:t>
            </w:r>
          </w:p>
        </w:tc>
      </w:tr>
      <w:tr w:rsidR="002A220A">
        <w:trPr>
          <w:trHeight w:val="722"/>
        </w:trPr>
        <w:tc>
          <w:tcPr>
            <w:tcW w:w="1951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2A220A" w:rsidRDefault="00C52192" w:rsidP="0081091B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413EF9">
                  <w:rPr>
                    <w:rFonts w:ascii="宋体" w:eastAsia="宋体" w:hAnsi="宋体"/>
                  </w:rPr>
                  <w:t>PV</w:t>
                </w:r>
              </w:sdtContent>
            </w:sdt>
          </w:p>
        </w:tc>
      </w:tr>
      <w:tr w:rsidR="002A220A">
        <w:trPr>
          <w:trHeight w:val="3701"/>
        </w:trPr>
        <w:tc>
          <w:tcPr>
            <w:tcW w:w="1951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2A220A" w:rsidRDefault="001B287B" w:rsidP="001008C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A835FD">
              <w:rPr>
                <w:rFonts w:ascii="宋体" w:eastAsia="宋体" w:hAnsi="宋体" w:hint="eastAsia"/>
              </w:rPr>
              <w:t>3</w:t>
            </w:r>
            <w:r>
              <w:rPr>
                <w:rFonts w:ascii="宋体" w:eastAsia="宋体" w:hAnsi="宋体" w:hint="eastAsia"/>
              </w:rPr>
              <w:t>年</w:t>
            </w:r>
            <w:r w:rsidR="00413EF9">
              <w:rPr>
                <w:rFonts w:ascii="宋体" w:eastAsia="宋体" w:hAnsi="宋体" w:hint="eastAsia"/>
              </w:rPr>
              <w:t>4</w:t>
            </w:r>
            <w:r>
              <w:rPr>
                <w:rFonts w:ascii="宋体" w:eastAsia="宋体" w:hAnsi="宋体" w:hint="eastAsia"/>
              </w:rPr>
              <w:t>月</w:t>
            </w:r>
            <w:r w:rsidR="00413EF9">
              <w:rPr>
                <w:rFonts w:ascii="宋体" w:eastAsia="宋体" w:hAnsi="宋体" w:hint="eastAsia"/>
              </w:rPr>
              <w:t>1</w:t>
            </w:r>
            <w:r w:rsidR="001008CE">
              <w:rPr>
                <w:rFonts w:ascii="宋体" w:eastAsia="宋体" w:hAnsi="宋体" w:hint="eastAsia"/>
              </w:rPr>
              <w:t>0</w:t>
            </w:r>
            <w:bookmarkStart w:id="0" w:name="_GoBack"/>
            <w:bookmarkEnd w:id="0"/>
            <w:r>
              <w:rPr>
                <w:rFonts w:ascii="宋体" w:eastAsia="宋体" w:hAnsi="宋体" w:hint="eastAsia"/>
              </w:rPr>
              <w:t>日</w:t>
            </w:r>
            <w:r w:rsidR="00413EF9">
              <w:rPr>
                <w:rFonts w:ascii="宋体" w:eastAsia="宋体" w:hAnsi="宋体" w:hint="eastAsia"/>
              </w:rPr>
              <w:t>后视镜开发部</w:t>
            </w:r>
            <w:r w:rsidR="00CC1D7E">
              <w:rPr>
                <w:rFonts w:ascii="宋体" w:eastAsia="宋体" w:hAnsi="宋体" w:hint="eastAsia"/>
              </w:rPr>
              <w:t>送检</w:t>
            </w:r>
            <w:r w:rsidR="00413EF9">
              <w:rPr>
                <w:rFonts w:ascii="宋体" w:eastAsia="宋体" w:hAnsi="宋体" w:hint="eastAsia"/>
              </w:rPr>
              <w:t>的</w:t>
            </w:r>
            <w:r w:rsidR="00413EF9">
              <w:rPr>
                <w:rFonts w:asciiTheme="minorEastAsia" w:hAnsiTheme="minorEastAsia" w:hint="eastAsia"/>
              </w:rPr>
              <w:t xml:space="preserve"> B41V</w:t>
            </w:r>
            <w:r w:rsidR="00413EF9">
              <w:rPr>
                <w:rFonts w:ascii="宋体" w:eastAsia="宋体" w:hAnsi="宋体" w:hint="eastAsia"/>
              </w:rPr>
              <w:t>左/右后视镜总成</w:t>
            </w:r>
            <w:r w:rsidR="00CC1EDD">
              <w:rPr>
                <w:rFonts w:ascii="宋体" w:eastAsia="宋体" w:hAnsi="宋体" w:hint="eastAsia"/>
              </w:rPr>
              <w:t>、镜片</w:t>
            </w:r>
            <w:r>
              <w:rPr>
                <w:rFonts w:ascii="宋体" w:eastAsia="宋体" w:hAnsi="宋体" w:hint="eastAsia"/>
              </w:rPr>
              <w:t>按照</w:t>
            </w:r>
            <w:r w:rsidR="00413EF9" w:rsidRPr="00D6163F">
              <w:rPr>
                <w:rFonts w:ascii="宋体" w:hAnsi="宋体"/>
                <w:kern w:val="0"/>
                <w:szCs w:val="20"/>
              </w:rPr>
              <w:t xml:space="preserve"> QBAIC C215142-2022</w:t>
            </w:r>
            <w:r w:rsidR="0081091B">
              <w:rPr>
                <w:rFonts w:ascii="宋体" w:eastAsia="宋体" w:hAnsi="宋体" w:hint="eastAsia"/>
              </w:rPr>
              <w:t>进行</w:t>
            </w:r>
            <w:r w:rsidR="00413EF9">
              <w:rPr>
                <w:rFonts w:ascii="宋体" w:eastAsia="宋体" w:hAnsi="宋体" w:hint="eastAsia"/>
              </w:rPr>
              <w:t>耐腐蚀</w:t>
            </w:r>
            <w:r w:rsidR="007706EB">
              <w:rPr>
                <w:rFonts w:ascii="宋体" w:eastAsia="宋体" w:hAnsi="宋体" w:hint="eastAsia"/>
              </w:rPr>
              <w:t>试验，经检测</w:t>
            </w:r>
            <w:r w:rsidR="0081091B">
              <w:rPr>
                <w:rFonts w:ascii="宋体" w:eastAsia="宋体" w:hAnsi="宋体" w:hint="eastAsia"/>
              </w:rPr>
              <w:t>不</w:t>
            </w:r>
            <w:r>
              <w:rPr>
                <w:rFonts w:ascii="宋体" w:eastAsia="宋体" w:hAnsi="宋体" w:hint="eastAsia"/>
              </w:rPr>
              <w:t>符合标准要求。</w:t>
            </w:r>
          </w:p>
        </w:tc>
      </w:tr>
      <w:tr w:rsidR="002A220A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2A220A" w:rsidRDefault="00413EF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2A220A" w:rsidRDefault="002A220A">
      <w:pPr>
        <w:rPr>
          <w:b/>
        </w:rPr>
      </w:pPr>
    </w:p>
    <w:p w:rsidR="002A220A" w:rsidRDefault="001B287B">
      <w:pPr>
        <w:widowControl/>
        <w:jc w:val="left"/>
        <w:rPr>
          <w:b/>
        </w:rPr>
      </w:pPr>
      <w:r>
        <w:rPr>
          <w:b/>
        </w:rPr>
        <w:br w:type="page"/>
      </w:r>
    </w:p>
    <w:p w:rsidR="002A220A" w:rsidRDefault="001B287B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2A220A">
        <w:tc>
          <w:tcPr>
            <w:tcW w:w="2235" w:type="dxa"/>
          </w:tcPr>
          <w:p w:rsidR="002A220A" w:rsidRDefault="001B287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2A220A" w:rsidRDefault="00C52192" w:rsidP="00413EF9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3-04-1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13EF9">
                  <w:rPr>
                    <w:rFonts w:eastAsia="宋体" w:cs="Arial" w:hint="eastAsia"/>
                    <w:color w:val="000000"/>
                  </w:rPr>
                  <w:t>2023</w:t>
                </w:r>
                <w:r w:rsidR="00413EF9">
                  <w:rPr>
                    <w:rFonts w:eastAsia="宋体" w:cs="Arial" w:hint="eastAsia"/>
                    <w:color w:val="000000"/>
                  </w:rPr>
                  <w:t>年</w:t>
                </w:r>
                <w:r w:rsidR="00413EF9">
                  <w:rPr>
                    <w:rFonts w:eastAsia="宋体" w:cs="Arial" w:hint="eastAsia"/>
                    <w:color w:val="000000"/>
                  </w:rPr>
                  <w:t>4</w:t>
                </w:r>
                <w:r w:rsidR="00413EF9">
                  <w:rPr>
                    <w:rFonts w:eastAsia="宋体" w:cs="Arial" w:hint="eastAsia"/>
                    <w:color w:val="000000"/>
                  </w:rPr>
                  <w:t>月</w:t>
                </w:r>
                <w:r w:rsidR="00413EF9">
                  <w:rPr>
                    <w:rFonts w:eastAsia="宋体" w:cs="Arial" w:hint="eastAsia"/>
                    <w:color w:val="000000"/>
                  </w:rPr>
                  <w:t>14</w:t>
                </w:r>
                <w:r w:rsidR="00413EF9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1B287B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3-04-2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05A32">
                  <w:rPr>
                    <w:rFonts w:eastAsia="宋体" w:cs="Arial" w:hint="eastAsia"/>
                    <w:color w:val="000000"/>
                  </w:rPr>
                  <w:t>2023</w:t>
                </w:r>
                <w:r w:rsidR="00105A32">
                  <w:rPr>
                    <w:rFonts w:eastAsia="宋体" w:cs="Arial" w:hint="eastAsia"/>
                    <w:color w:val="000000"/>
                  </w:rPr>
                  <w:t>年</w:t>
                </w:r>
                <w:r w:rsidR="00105A32">
                  <w:rPr>
                    <w:rFonts w:eastAsia="宋体" w:cs="Arial" w:hint="eastAsia"/>
                    <w:color w:val="000000"/>
                  </w:rPr>
                  <w:t>4</w:t>
                </w:r>
                <w:r w:rsidR="00105A32">
                  <w:rPr>
                    <w:rFonts w:eastAsia="宋体" w:cs="Arial" w:hint="eastAsia"/>
                    <w:color w:val="000000"/>
                  </w:rPr>
                  <w:t>月</w:t>
                </w:r>
                <w:r w:rsidR="00105A32">
                  <w:rPr>
                    <w:rFonts w:eastAsia="宋体" w:cs="Arial" w:hint="eastAsia"/>
                    <w:color w:val="000000"/>
                  </w:rPr>
                  <w:t>25</w:t>
                </w:r>
                <w:r w:rsidR="00105A32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2A220A">
        <w:tc>
          <w:tcPr>
            <w:tcW w:w="2235" w:type="dxa"/>
          </w:tcPr>
          <w:p w:rsidR="002A220A" w:rsidRDefault="001B287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2A220A" w:rsidRDefault="001B287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2A220A">
        <w:tc>
          <w:tcPr>
            <w:tcW w:w="2235" w:type="dxa"/>
          </w:tcPr>
          <w:p w:rsidR="002A220A" w:rsidRDefault="001B287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2A220A" w:rsidRDefault="00831246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2A220A">
        <w:tc>
          <w:tcPr>
            <w:tcW w:w="2235" w:type="dxa"/>
          </w:tcPr>
          <w:p w:rsidR="002A220A" w:rsidRDefault="001B287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2A220A" w:rsidRDefault="001B287B" w:rsidP="00413EF9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413EF9">
              <w:rPr>
                <w:rFonts w:eastAsia="宋体" w:cs="Arial" w:hint="eastAsia"/>
                <w:color w:val="000000"/>
              </w:rPr>
              <w:t>21.3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413EF9">
              <w:rPr>
                <w:rFonts w:eastAsia="宋体" w:cs="Arial" w:hint="eastAsia"/>
                <w:color w:val="000000"/>
              </w:rPr>
              <w:t>36.0</w:t>
            </w:r>
            <w:r>
              <w:rPr>
                <w:rFonts w:eastAsia="宋体" w:cs="Arial" w:hint="eastAsia"/>
                <w:color w:val="000000"/>
              </w:rPr>
              <w:t xml:space="preserve"> %</w:t>
            </w:r>
          </w:p>
        </w:tc>
      </w:tr>
    </w:tbl>
    <w:p w:rsidR="002A220A" w:rsidRDefault="001B287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57"/>
        <w:gridCol w:w="1771"/>
        <w:gridCol w:w="1686"/>
        <w:gridCol w:w="1404"/>
        <w:gridCol w:w="2102"/>
        <w:gridCol w:w="1062"/>
        <w:gridCol w:w="1916"/>
      </w:tblGrid>
      <w:tr w:rsidR="002A220A">
        <w:tc>
          <w:tcPr>
            <w:tcW w:w="675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2A220A" w:rsidRDefault="001B28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CC1D7E">
        <w:tc>
          <w:tcPr>
            <w:tcW w:w="675" w:type="dxa"/>
            <w:vAlign w:val="center"/>
          </w:tcPr>
          <w:p w:rsidR="00CC1D7E" w:rsidRDefault="00CC1D7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CC1D7E" w:rsidRDefault="00CC1D7E" w:rsidP="00055817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盐雾试验箱</w:t>
            </w:r>
          </w:p>
        </w:tc>
        <w:tc>
          <w:tcPr>
            <w:tcW w:w="1418" w:type="dxa"/>
            <w:vAlign w:val="center"/>
          </w:tcPr>
          <w:p w:rsidR="00CC1D7E" w:rsidRDefault="00CC1D7E" w:rsidP="00055817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Q-057</w:t>
            </w:r>
          </w:p>
        </w:tc>
        <w:tc>
          <w:tcPr>
            <w:tcW w:w="1417" w:type="dxa"/>
            <w:vAlign w:val="center"/>
          </w:tcPr>
          <w:p w:rsidR="00CC1D7E" w:rsidRDefault="00CC1D7E" w:rsidP="00055817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  <w:tc>
          <w:tcPr>
            <w:tcW w:w="2192" w:type="dxa"/>
            <w:vAlign w:val="center"/>
          </w:tcPr>
          <w:p w:rsidR="00CC1D7E" w:rsidRDefault="00CC1D7E" w:rsidP="00055817">
            <w:pPr>
              <w:jc w:val="center"/>
              <w:rPr>
                <w:rFonts w:ascii="宋体" w:eastAsia="宋体" w:hAnsi="宋体" w:cs="宋体"/>
              </w:rPr>
            </w:pPr>
            <w:proofErr w:type="gramStart"/>
            <w:r>
              <w:rPr>
                <w:rFonts w:ascii="宋体" w:eastAsia="宋体" w:hAnsi="宋体" w:cs="宋体" w:hint="eastAsia"/>
              </w:rPr>
              <w:t>广品测试</w:t>
            </w:r>
            <w:proofErr w:type="gramEnd"/>
          </w:p>
        </w:tc>
        <w:tc>
          <w:tcPr>
            <w:tcW w:w="1068" w:type="dxa"/>
            <w:vAlign w:val="center"/>
          </w:tcPr>
          <w:p w:rsidR="00CC1D7E" w:rsidRDefault="00CC1D7E" w:rsidP="00055817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0.1℃</w:t>
            </w:r>
          </w:p>
        </w:tc>
        <w:tc>
          <w:tcPr>
            <w:tcW w:w="1985" w:type="dxa"/>
            <w:vAlign w:val="center"/>
          </w:tcPr>
          <w:p w:rsidR="00CC1D7E" w:rsidRDefault="00CC1D7E" w:rsidP="00545AB2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</w:t>
            </w:r>
            <w:r w:rsidR="00545AB2">
              <w:rPr>
                <w:rFonts w:ascii="宋体" w:eastAsia="宋体" w:hAnsi="宋体" w:cs="宋体" w:hint="eastAsia"/>
              </w:rPr>
              <w:t>3</w:t>
            </w:r>
            <w:r>
              <w:rPr>
                <w:rFonts w:ascii="宋体" w:eastAsia="宋体" w:hAnsi="宋体" w:cs="宋体" w:hint="eastAsia"/>
              </w:rPr>
              <w:t>年</w:t>
            </w:r>
            <w:r w:rsidR="00545AB2">
              <w:rPr>
                <w:rFonts w:ascii="宋体" w:eastAsia="宋体" w:hAnsi="宋体" w:cs="宋体" w:hint="eastAsia"/>
              </w:rPr>
              <w:t>11</w:t>
            </w:r>
            <w:r>
              <w:rPr>
                <w:rFonts w:ascii="宋体" w:eastAsia="宋体" w:hAnsi="宋体" w:cs="宋体" w:hint="eastAsia"/>
              </w:rPr>
              <w:t>月</w:t>
            </w:r>
            <w:r w:rsidR="00545AB2">
              <w:rPr>
                <w:rFonts w:ascii="宋体" w:eastAsia="宋体" w:hAnsi="宋体" w:cs="宋体" w:hint="eastAsia"/>
              </w:rPr>
              <w:t>7</w:t>
            </w:r>
            <w:r>
              <w:rPr>
                <w:rFonts w:ascii="宋体" w:eastAsia="宋体" w:hAnsi="宋体" w:cs="宋体" w:hint="eastAsia"/>
              </w:rPr>
              <w:t>日</w:t>
            </w:r>
          </w:p>
        </w:tc>
      </w:tr>
      <w:tr w:rsidR="00931093">
        <w:tc>
          <w:tcPr>
            <w:tcW w:w="675" w:type="dxa"/>
            <w:vAlign w:val="center"/>
          </w:tcPr>
          <w:p w:rsidR="00931093" w:rsidRDefault="0093109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931093" w:rsidRDefault="00931093" w:rsidP="00055817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后视镜</w:t>
            </w:r>
            <w:proofErr w:type="gramStart"/>
            <w:r>
              <w:rPr>
                <w:rFonts w:ascii="宋体" w:eastAsia="宋体" w:hAnsi="宋体" w:cs="宋体" w:hint="eastAsia"/>
              </w:rPr>
              <w:t>反射率仪</w:t>
            </w:r>
            <w:proofErr w:type="gramEnd"/>
          </w:p>
        </w:tc>
        <w:tc>
          <w:tcPr>
            <w:tcW w:w="1418" w:type="dxa"/>
            <w:vAlign w:val="center"/>
          </w:tcPr>
          <w:p w:rsidR="00931093" w:rsidRDefault="00931093" w:rsidP="00055817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Q-042</w:t>
            </w:r>
          </w:p>
        </w:tc>
        <w:tc>
          <w:tcPr>
            <w:tcW w:w="1417" w:type="dxa"/>
            <w:vAlign w:val="center"/>
          </w:tcPr>
          <w:p w:rsidR="00931093" w:rsidRDefault="00931093" w:rsidP="00055817">
            <w:pPr>
              <w:jc w:val="center"/>
              <w:rPr>
                <w:rFonts w:ascii="宋体" w:eastAsia="宋体" w:hAnsi="宋体" w:cs="宋体"/>
              </w:rPr>
            </w:pPr>
            <w:r w:rsidRPr="00931093">
              <w:rPr>
                <w:rFonts w:ascii="宋体" w:eastAsia="宋体" w:hAnsi="宋体" w:cs="宋体"/>
              </w:rPr>
              <w:t>RM-R135MS</w:t>
            </w:r>
          </w:p>
        </w:tc>
        <w:tc>
          <w:tcPr>
            <w:tcW w:w="2192" w:type="dxa"/>
            <w:vAlign w:val="center"/>
          </w:tcPr>
          <w:p w:rsidR="00931093" w:rsidRDefault="00931093" w:rsidP="00055817">
            <w:pPr>
              <w:jc w:val="center"/>
              <w:rPr>
                <w:rFonts w:ascii="宋体" w:eastAsia="宋体" w:hAnsi="宋体" w:cs="宋体"/>
              </w:rPr>
            </w:pPr>
            <w:r w:rsidRPr="00931093">
              <w:rPr>
                <w:rFonts w:ascii="宋体" w:eastAsia="宋体" w:hAnsi="宋体" w:cs="宋体" w:hint="eastAsia"/>
              </w:rPr>
              <w:t>北京同锐鑫科技有限公司</w:t>
            </w:r>
          </w:p>
        </w:tc>
        <w:tc>
          <w:tcPr>
            <w:tcW w:w="1068" w:type="dxa"/>
            <w:vAlign w:val="center"/>
          </w:tcPr>
          <w:p w:rsidR="00931093" w:rsidRDefault="00931093" w:rsidP="00055817">
            <w:pPr>
              <w:jc w:val="center"/>
              <w:rPr>
                <w:rFonts w:ascii="宋体" w:eastAsia="宋体" w:hAnsi="宋体" w:cs="宋体"/>
              </w:rPr>
            </w:pPr>
            <w:r w:rsidRPr="00931093">
              <w:rPr>
                <w:rFonts w:ascii="宋体" w:eastAsia="宋体" w:hAnsi="宋体" w:cs="宋体"/>
              </w:rPr>
              <w:t>&lt;±2.0%</w:t>
            </w:r>
          </w:p>
        </w:tc>
        <w:tc>
          <w:tcPr>
            <w:tcW w:w="1985" w:type="dxa"/>
            <w:vAlign w:val="center"/>
          </w:tcPr>
          <w:p w:rsidR="00931093" w:rsidRDefault="00931093" w:rsidP="00545AB2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2023年12月29日</w:t>
            </w:r>
          </w:p>
        </w:tc>
      </w:tr>
      <w:tr w:rsidR="00105A32">
        <w:tc>
          <w:tcPr>
            <w:tcW w:w="675" w:type="dxa"/>
            <w:vAlign w:val="center"/>
          </w:tcPr>
          <w:p w:rsidR="00105A32" w:rsidRDefault="00105A3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</w:p>
        </w:tc>
        <w:tc>
          <w:tcPr>
            <w:tcW w:w="1843" w:type="dxa"/>
            <w:vAlign w:val="center"/>
          </w:tcPr>
          <w:p w:rsidR="00105A32" w:rsidRDefault="00105A32" w:rsidP="00055817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电热恒温水槽</w:t>
            </w:r>
          </w:p>
        </w:tc>
        <w:tc>
          <w:tcPr>
            <w:tcW w:w="1418" w:type="dxa"/>
            <w:vAlign w:val="center"/>
          </w:tcPr>
          <w:p w:rsidR="00105A32" w:rsidRDefault="00105A32" w:rsidP="00055817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HBGR-SY-YQ-043</w:t>
            </w:r>
          </w:p>
        </w:tc>
        <w:tc>
          <w:tcPr>
            <w:tcW w:w="1417" w:type="dxa"/>
            <w:vAlign w:val="center"/>
          </w:tcPr>
          <w:p w:rsidR="00105A32" w:rsidRPr="00931093" w:rsidRDefault="00105A32" w:rsidP="00055817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KW-1000DB</w:t>
            </w:r>
          </w:p>
        </w:tc>
        <w:tc>
          <w:tcPr>
            <w:tcW w:w="2192" w:type="dxa"/>
            <w:vAlign w:val="center"/>
          </w:tcPr>
          <w:p w:rsidR="00105A32" w:rsidRPr="00931093" w:rsidRDefault="00CC1EDD" w:rsidP="00055817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上海实验仪器厂</w:t>
            </w:r>
          </w:p>
        </w:tc>
        <w:tc>
          <w:tcPr>
            <w:tcW w:w="1068" w:type="dxa"/>
            <w:vAlign w:val="center"/>
          </w:tcPr>
          <w:p w:rsidR="00105A32" w:rsidRPr="00931093" w:rsidRDefault="00105A32" w:rsidP="00105A32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±0.5℃</w:t>
            </w:r>
          </w:p>
        </w:tc>
        <w:tc>
          <w:tcPr>
            <w:tcW w:w="1985" w:type="dxa"/>
            <w:vAlign w:val="center"/>
          </w:tcPr>
          <w:p w:rsidR="00105A32" w:rsidRDefault="00105A32" w:rsidP="00545AB2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2023年3月23日</w:t>
            </w:r>
          </w:p>
        </w:tc>
      </w:tr>
    </w:tbl>
    <w:p w:rsidR="002A220A" w:rsidRDefault="001B287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A220A">
        <w:tc>
          <w:tcPr>
            <w:tcW w:w="10564" w:type="dxa"/>
          </w:tcPr>
          <w:p w:rsidR="002A220A" w:rsidRDefault="001B287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2A220A" w:rsidTr="0011116C">
        <w:trPr>
          <w:trHeight w:val="751"/>
        </w:trPr>
        <w:tc>
          <w:tcPr>
            <w:tcW w:w="10564" w:type="dxa"/>
          </w:tcPr>
          <w:p w:rsidR="002A220A" w:rsidRPr="00105A32" w:rsidRDefault="008D12B0" w:rsidP="00105A32">
            <w:pPr>
              <w:jc w:val="left"/>
              <w:rPr>
                <w:rFonts w:ascii="Calibri" w:eastAsia="宋体" w:hAnsi="宋体" w:cs="Times New Roman"/>
                <w:kern w:val="0"/>
                <w:sz w:val="22"/>
              </w:rPr>
            </w:pPr>
            <w:r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1.</w:t>
            </w:r>
            <w:r w:rsidR="00CC1D7E"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在盐雾试验箱内进行。以与垂直线</w:t>
            </w:r>
            <w:r w:rsidR="00CC1D7E"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30</w:t>
            </w:r>
            <w:r w:rsidR="00CC1D7E"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°角放置在盐雾箱中，要求样板之间不能互相遮挡和接触。控制箱内温度在</w:t>
            </w:r>
            <w:r w:rsidR="00CC1D7E"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35</w:t>
            </w:r>
            <w:r w:rsidR="00CC1D7E"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±</w:t>
            </w:r>
            <w:r w:rsidR="00CC1D7E"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2</w:t>
            </w:r>
            <w:r w:rsidR="00CC1D7E"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℃连续喷雾，盐水浓度为（</w:t>
            </w:r>
            <w:r w:rsidR="00CC1D7E"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5</w:t>
            </w:r>
            <w:r w:rsidR="00CC1D7E"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±</w:t>
            </w:r>
            <w:r w:rsidR="00CC1D7E"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1</w:t>
            </w:r>
            <w:r w:rsidR="00CC1D7E"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）％的</w:t>
            </w:r>
            <w:proofErr w:type="spellStart"/>
            <w:r w:rsidR="00CC1D7E"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NaCl</w:t>
            </w:r>
            <w:proofErr w:type="spellEnd"/>
            <w:r w:rsidR="00CC1D7E"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溶液，</w:t>
            </w:r>
            <w:r w:rsidR="00CC1D7E"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PH</w:t>
            </w:r>
            <w:r w:rsidR="00CC1D7E"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为</w:t>
            </w:r>
            <w:r w:rsidR="00CC1D7E"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6.5</w:t>
            </w:r>
            <w:r w:rsidR="00CC1D7E"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～</w:t>
            </w:r>
            <w:r w:rsidR="00CC1D7E"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7.2</w:t>
            </w:r>
            <w:r w:rsidR="00CC1D7E"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盐雾箱内，进行</w:t>
            </w:r>
            <w:r w:rsidR="00413EF9"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240</w:t>
            </w:r>
            <w:r w:rsidR="00CC1D7E"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h</w:t>
            </w:r>
            <w:r w:rsidR="00CC1D7E"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耐盐雾试验。</w:t>
            </w:r>
          </w:p>
          <w:p w:rsidR="008D12B0" w:rsidRDefault="008D12B0" w:rsidP="00105A32">
            <w:pPr>
              <w:jc w:val="left"/>
              <w:rPr>
                <w:rFonts w:ascii="宋体" w:hAnsi="宋体"/>
              </w:rPr>
            </w:pPr>
            <w:r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2.</w:t>
            </w:r>
            <w:r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镜子的反射涂层和保护涂层在</w:t>
            </w:r>
            <w:r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90</w:t>
            </w:r>
            <w:r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℃的热水中浸泡</w:t>
            </w:r>
            <w:r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1h</w:t>
            </w:r>
            <w:r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然后在大气中放置</w:t>
            </w:r>
            <w:r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10min</w:t>
            </w:r>
            <w:r w:rsidRPr="00105A32">
              <w:rPr>
                <w:rFonts w:ascii="Calibri" w:eastAsia="宋体" w:hAnsi="宋体" w:cs="Times New Roman" w:hint="eastAsia"/>
                <w:kern w:val="0"/>
                <w:sz w:val="22"/>
              </w:rPr>
              <w:t>。</w:t>
            </w:r>
          </w:p>
        </w:tc>
      </w:tr>
      <w:tr w:rsidR="002A220A">
        <w:tc>
          <w:tcPr>
            <w:tcW w:w="10564" w:type="dxa"/>
          </w:tcPr>
          <w:p w:rsidR="002A220A" w:rsidRDefault="001B287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2A220A" w:rsidRPr="008D12B0">
        <w:tc>
          <w:tcPr>
            <w:tcW w:w="10564" w:type="dxa"/>
          </w:tcPr>
          <w:p w:rsidR="00413EF9" w:rsidRDefault="008D12B0" w:rsidP="00413EF9">
            <w:pPr>
              <w:jc w:val="left"/>
              <w:rPr>
                <w:rFonts w:ascii="Calibri" w:eastAsia="宋体" w:hAnsi="宋体" w:cs="Times New Roman"/>
                <w:kern w:val="0"/>
                <w:sz w:val="22"/>
              </w:rPr>
            </w:pP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1.</w:t>
            </w:r>
            <w:r w:rsidR="00413EF9">
              <w:rPr>
                <w:rFonts w:ascii="Calibri" w:eastAsia="宋体" w:hAnsi="宋体" w:cs="Times New Roman" w:hint="eastAsia"/>
                <w:kern w:val="0"/>
                <w:sz w:val="22"/>
              </w:rPr>
              <w:t>试验后，后视镜涂层主要表面无基体腐蚀，缺陷部位如棱边、尖端等腐蚀面积要求小于总缺陷面积的</w:t>
            </w:r>
            <w:r w:rsidR="00413EF9">
              <w:rPr>
                <w:rFonts w:ascii="Calibri" w:eastAsia="宋体" w:hAnsi="宋体" w:cs="Times New Roman" w:hint="eastAsia"/>
                <w:kern w:val="0"/>
                <w:sz w:val="22"/>
              </w:rPr>
              <w:t>10%</w:t>
            </w:r>
            <w:r w:rsidR="00413EF9">
              <w:rPr>
                <w:rFonts w:ascii="Calibri" w:eastAsia="宋体" w:hAnsi="宋体" w:cs="Times New Roman" w:hint="eastAsia"/>
                <w:kern w:val="0"/>
                <w:sz w:val="22"/>
              </w:rPr>
              <w:t>，无起泡；</w:t>
            </w:r>
          </w:p>
          <w:p w:rsidR="00413EF9" w:rsidRDefault="00413EF9" w:rsidP="00413EF9">
            <w:pPr>
              <w:jc w:val="left"/>
              <w:rPr>
                <w:rFonts w:ascii="Calibri" w:eastAsia="宋体" w:hAnsi="宋体" w:cs="Times New Roman"/>
                <w:kern w:val="0"/>
                <w:sz w:val="22"/>
              </w:rPr>
            </w:pP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外后视镜内部镀锌等结构要求无基体腐蚀；</w:t>
            </w:r>
          </w:p>
          <w:p w:rsidR="00413EF9" w:rsidRDefault="00413EF9" w:rsidP="00413EF9">
            <w:pPr>
              <w:jc w:val="left"/>
              <w:rPr>
                <w:rFonts w:ascii="Calibri" w:eastAsia="宋体" w:hAnsi="宋体" w:cs="Times New Roman"/>
                <w:kern w:val="0"/>
                <w:sz w:val="22"/>
              </w:rPr>
            </w:pP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转向灯内部金属件无红锈；</w:t>
            </w:r>
          </w:p>
          <w:p w:rsidR="00413EF9" w:rsidRDefault="00413EF9" w:rsidP="00413EF9">
            <w:pPr>
              <w:jc w:val="left"/>
              <w:rPr>
                <w:rFonts w:ascii="Calibri" w:eastAsia="宋体" w:hAnsi="宋体" w:cs="Times New Roman"/>
                <w:kern w:val="0"/>
                <w:sz w:val="22"/>
              </w:rPr>
            </w:pP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外后视镜所有功能正常；</w:t>
            </w:r>
          </w:p>
          <w:p w:rsidR="00413EF9" w:rsidRDefault="00413EF9" w:rsidP="00413EF9">
            <w:pPr>
              <w:jc w:val="left"/>
              <w:rPr>
                <w:rFonts w:ascii="Calibri" w:eastAsia="宋体" w:hAnsi="宋体" w:cs="Times New Roman"/>
                <w:kern w:val="0"/>
                <w:sz w:val="22"/>
              </w:rPr>
            </w:pP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转向灯点亮功能正常。</w:t>
            </w:r>
          </w:p>
          <w:p w:rsidR="002A220A" w:rsidRDefault="00413EF9" w:rsidP="00413EF9">
            <w:pPr>
              <w:ind w:right="-102"/>
              <w:rPr>
                <w:rFonts w:ascii="Calibri" w:eastAsia="宋体" w:hAnsi="宋体" w:cs="Times New Roman"/>
                <w:kern w:val="0"/>
                <w:sz w:val="22"/>
              </w:rPr>
            </w:pP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镜面允许有≤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1%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的反射损失，不借助放大镜，在表面及边缘不允许有可见的缺陷。</w:t>
            </w:r>
          </w:p>
          <w:p w:rsidR="008D12B0" w:rsidRDefault="008D12B0" w:rsidP="00413EF9">
            <w:pPr>
              <w:ind w:right="-102"/>
              <w:rPr>
                <w:rFonts w:ascii="宋体" w:hAnsi="宋体"/>
              </w:rPr>
            </w:pPr>
            <w:r w:rsidRPr="008F1242">
              <w:rPr>
                <w:rFonts w:ascii="Calibri" w:eastAsia="宋体" w:hAnsi="宋体" w:cs="Times New Roman" w:hint="eastAsia"/>
                <w:kern w:val="0"/>
                <w:sz w:val="22"/>
              </w:rPr>
              <w:t>2.</w:t>
            </w:r>
            <w:r w:rsidRPr="008F1242">
              <w:rPr>
                <w:rFonts w:ascii="Calibri" w:eastAsia="宋体" w:hAnsi="宋体" w:cs="Times New Roman" w:hint="eastAsia"/>
                <w:kern w:val="0"/>
                <w:sz w:val="22"/>
              </w:rPr>
              <w:t>试验后，镜面不得产生模糊、斑点、保护层软化、脱落等现象。</w:t>
            </w:r>
          </w:p>
        </w:tc>
      </w:tr>
    </w:tbl>
    <w:p w:rsidR="002A220A" w:rsidRDefault="001B287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A220A">
        <w:tc>
          <w:tcPr>
            <w:tcW w:w="10564" w:type="dxa"/>
          </w:tcPr>
          <w:p w:rsidR="002A220A" w:rsidRDefault="001B287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2A220A">
        <w:tc>
          <w:tcPr>
            <w:tcW w:w="10564" w:type="dxa"/>
          </w:tcPr>
          <w:p w:rsidR="002A220A" w:rsidRDefault="001B287B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2A220A" w:rsidRDefault="001B287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0564"/>
      </w:tblGrid>
      <w:tr w:rsidR="002A220A" w:rsidTr="00CC1EDD">
        <w:tc>
          <w:tcPr>
            <w:tcW w:w="10564" w:type="dxa"/>
          </w:tcPr>
          <w:p w:rsidR="002A220A" w:rsidRDefault="001B287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2A220A" w:rsidTr="00CC1EDD">
        <w:trPr>
          <w:trHeight w:val="3954"/>
        </w:trPr>
        <w:tc>
          <w:tcPr>
            <w:tcW w:w="10564" w:type="dxa"/>
          </w:tcPr>
          <w:tbl>
            <w:tblPr>
              <w:tblStyle w:val="a7"/>
              <w:tblW w:w="10172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1100"/>
              <w:gridCol w:w="1701"/>
              <w:gridCol w:w="1701"/>
              <w:gridCol w:w="993"/>
              <w:gridCol w:w="708"/>
              <w:gridCol w:w="774"/>
              <w:gridCol w:w="927"/>
              <w:gridCol w:w="1276"/>
              <w:gridCol w:w="992"/>
            </w:tblGrid>
            <w:tr w:rsidR="00CC1EDD" w:rsidTr="00CC1EDD">
              <w:trPr>
                <w:trHeight w:val="2426"/>
              </w:trPr>
              <w:tc>
                <w:tcPr>
                  <w:tcW w:w="1100" w:type="dxa"/>
                </w:tcPr>
                <w:p w:rsidR="008F1242" w:rsidRPr="008F1242" w:rsidRDefault="008F1242" w:rsidP="008F1242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lastRenderedPageBreak/>
                    <w:t>样品名称</w:t>
                  </w:r>
                </w:p>
              </w:tc>
              <w:tc>
                <w:tcPr>
                  <w:tcW w:w="1701" w:type="dxa"/>
                </w:tcPr>
                <w:p w:rsidR="008F1242" w:rsidRPr="008F1242" w:rsidRDefault="008F1242" w:rsidP="008F1242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1701" w:type="dxa"/>
                </w:tcPr>
                <w:p w:rsidR="008F1242" w:rsidRDefault="008F1242" w:rsidP="008F124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后视镜涂层主要表面无基体腐蚀，缺陷部位如棱边、尖端等腐蚀面积要求小于总缺陷面积的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10%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，无起泡</w:t>
                  </w:r>
                </w:p>
              </w:tc>
              <w:tc>
                <w:tcPr>
                  <w:tcW w:w="993" w:type="dxa"/>
                </w:tcPr>
                <w:p w:rsidR="008F1242" w:rsidRDefault="008F1242" w:rsidP="008F124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外后视镜内部镀锌等结构是否无基体腐蚀</w:t>
                  </w:r>
                </w:p>
              </w:tc>
              <w:tc>
                <w:tcPr>
                  <w:tcW w:w="708" w:type="dxa"/>
                </w:tcPr>
                <w:p w:rsidR="008F1242" w:rsidRDefault="008F1242" w:rsidP="008F124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转向灯内部金属件有无红锈</w:t>
                  </w:r>
                </w:p>
              </w:tc>
              <w:tc>
                <w:tcPr>
                  <w:tcW w:w="774" w:type="dxa"/>
                </w:tcPr>
                <w:p w:rsidR="008F1242" w:rsidRDefault="008F1242" w:rsidP="008F124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外后视镜所有功能是否正常</w:t>
                  </w:r>
                </w:p>
              </w:tc>
              <w:tc>
                <w:tcPr>
                  <w:tcW w:w="927" w:type="dxa"/>
                </w:tcPr>
                <w:p w:rsidR="008F1242" w:rsidRDefault="008F1242" w:rsidP="008F124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转向灯点亮功能是否正常</w:t>
                  </w:r>
                </w:p>
              </w:tc>
              <w:tc>
                <w:tcPr>
                  <w:tcW w:w="1276" w:type="dxa"/>
                </w:tcPr>
                <w:p w:rsidR="008F1242" w:rsidRDefault="008F1242" w:rsidP="008F124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镜面是否反射损失≤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1%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且不借助放大镜，在表面及边缘无可见的缺陷。</w:t>
                  </w:r>
                </w:p>
              </w:tc>
              <w:tc>
                <w:tcPr>
                  <w:tcW w:w="992" w:type="dxa"/>
                </w:tcPr>
                <w:p w:rsidR="008F1242" w:rsidRDefault="008F1242" w:rsidP="008F1242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2A0228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镜面是否产生模糊、斑点、保护层软化、脱落等现象。</w:t>
                  </w:r>
                </w:p>
              </w:tc>
            </w:tr>
            <w:tr w:rsidR="00CC1EDD" w:rsidTr="00CC1EDD">
              <w:trPr>
                <w:trHeight w:val="1001"/>
              </w:trPr>
              <w:tc>
                <w:tcPr>
                  <w:tcW w:w="1100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左后视镜总成</w:t>
                  </w:r>
                </w:p>
              </w:tc>
              <w:tc>
                <w:tcPr>
                  <w:tcW w:w="1701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033-017-202303</w:t>
                  </w:r>
                </w:p>
              </w:tc>
              <w:tc>
                <w:tcPr>
                  <w:tcW w:w="1701" w:type="dxa"/>
                  <w:vAlign w:val="center"/>
                </w:tcPr>
                <w:p w:rsidR="008F1242" w:rsidRPr="008F1242" w:rsidRDefault="002A0228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有基体腐蚀，其它</w:t>
                  </w:r>
                  <w:r w:rsidR="008F1242"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无问题</w:t>
                  </w:r>
                </w:p>
              </w:tc>
              <w:tc>
                <w:tcPr>
                  <w:tcW w:w="993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708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无</w:t>
                  </w:r>
                </w:p>
              </w:tc>
              <w:tc>
                <w:tcPr>
                  <w:tcW w:w="774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是</w:t>
                  </w:r>
                </w:p>
              </w:tc>
              <w:tc>
                <w:tcPr>
                  <w:tcW w:w="927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是</w:t>
                  </w:r>
                </w:p>
              </w:tc>
              <w:tc>
                <w:tcPr>
                  <w:tcW w:w="1276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是</w:t>
                  </w:r>
                </w:p>
              </w:tc>
              <w:tc>
                <w:tcPr>
                  <w:tcW w:w="992" w:type="dxa"/>
                  <w:vAlign w:val="center"/>
                </w:tcPr>
                <w:p w:rsidR="008F1242" w:rsidRPr="008F1242" w:rsidRDefault="008F1242" w:rsidP="008F1242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</w:tr>
            <w:tr w:rsidR="00CC1EDD" w:rsidTr="00CC1EDD">
              <w:trPr>
                <w:trHeight w:val="977"/>
              </w:trPr>
              <w:tc>
                <w:tcPr>
                  <w:tcW w:w="1100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左后视镜总成</w:t>
                  </w:r>
                </w:p>
              </w:tc>
              <w:tc>
                <w:tcPr>
                  <w:tcW w:w="1701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033-021-202303</w:t>
                  </w:r>
                </w:p>
              </w:tc>
              <w:tc>
                <w:tcPr>
                  <w:tcW w:w="1701" w:type="dxa"/>
                  <w:vAlign w:val="center"/>
                </w:tcPr>
                <w:p w:rsidR="008F1242" w:rsidRPr="008F1242" w:rsidRDefault="002A0228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有基体腐蚀，其它</w:t>
                  </w:r>
                  <w:r w:rsidR="008F1242"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无问题</w:t>
                  </w:r>
                </w:p>
              </w:tc>
              <w:tc>
                <w:tcPr>
                  <w:tcW w:w="993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708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无</w:t>
                  </w:r>
                </w:p>
              </w:tc>
              <w:tc>
                <w:tcPr>
                  <w:tcW w:w="774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是</w:t>
                  </w:r>
                </w:p>
              </w:tc>
              <w:tc>
                <w:tcPr>
                  <w:tcW w:w="927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是</w:t>
                  </w:r>
                </w:p>
              </w:tc>
              <w:tc>
                <w:tcPr>
                  <w:tcW w:w="1276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是</w:t>
                  </w:r>
                </w:p>
              </w:tc>
              <w:tc>
                <w:tcPr>
                  <w:tcW w:w="992" w:type="dxa"/>
                  <w:vAlign w:val="center"/>
                </w:tcPr>
                <w:p w:rsidR="008F1242" w:rsidRPr="008F1242" w:rsidRDefault="008F1242" w:rsidP="008F1242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</w:tr>
            <w:tr w:rsidR="00CC1EDD" w:rsidTr="00CC1EDD">
              <w:trPr>
                <w:trHeight w:val="990"/>
              </w:trPr>
              <w:tc>
                <w:tcPr>
                  <w:tcW w:w="1100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右后视镜总成</w:t>
                  </w:r>
                </w:p>
              </w:tc>
              <w:tc>
                <w:tcPr>
                  <w:tcW w:w="1701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033-024-202303</w:t>
                  </w:r>
                </w:p>
              </w:tc>
              <w:tc>
                <w:tcPr>
                  <w:tcW w:w="1701" w:type="dxa"/>
                  <w:vAlign w:val="center"/>
                </w:tcPr>
                <w:p w:rsidR="008F1242" w:rsidRPr="008F1242" w:rsidRDefault="002A0228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有基体腐蚀，其它</w:t>
                  </w:r>
                  <w:r w:rsidR="008F1242"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无问题</w:t>
                  </w:r>
                </w:p>
              </w:tc>
              <w:tc>
                <w:tcPr>
                  <w:tcW w:w="993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708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无</w:t>
                  </w:r>
                </w:p>
              </w:tc>
              <w:tc>
                <w:tcPr>
                  <w:tcW w:w="774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是</w:t>
                  </w:r>
                </w:p>
              </w:tc>
              <w:tc>
                <w:tcPr>
                  <w:tcW w:w="927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是</w:t>
                  </w:r>
                </w:p>
              </w:tc>
              <w:tc>
                <w:tcPr>
                  <w:tcW w:w="1276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是</w:t>
                  </w:r>
                </w:p>
              </w:tc>
              <w:tc>
                <w:tcPr>
                  <w:tcW w:w="992" w:type="dxa"/>
                  <w:vAlign w:val="center"/>
                </w:tcPr>
                <w:p w:rsidR="008F1242" w:rsidRPr="008F1242" w:rsidRDefault="008F1242" w:rsidP="008F1242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</w:tr>
            <w:tr w:rsidR="008F1242" w:rsidTr="00CC1EDD">
              <w:trPr>
                <w:trHeight w:val="692"/>
              </w:trPr>
              <w:tc>
                <w:tcPr>
                  <w:tcW w:w="1100" w:type="dxa"/>
                  <w:vMerge w:val="restart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镜片</w:t>
                  </w:r>
                </w:p>
              </w:tc>
              <w:tc>
                <w:tcPr>
                  <w:tcW w:w="1701" w:type="dxa"/>
                  <w:vAlign w:val="center"/>
                </w:tcPr>
                <w:p w:rsidR="008F1242" w:rsidRPr="008F1242" w:rsidRDefault="008F1242" w:rsidP="008F124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033-001-202303</w:t>
                  </w:r>
                </w:p>
              </w:tc>
              <w:tc>
                <w:tcPr>
                  <w:tcW w:w="1701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993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708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774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927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276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992" w:type="dxa"/>
                  <w:vAlign w:val="center"/>
                </w:tcPr>
                <w:p w:rsidR="008F1242" w:rsidRPr="008F1242" w:rsidRDefault="008F1242" w:rsidP="008F1242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8F1242" w:rsidTr="00CC1EDD">
              <w:trPr>
                <w:trHeight w:val="620"/>
              </w:trPr>
              <w:tc>
                <w:tcPr>
                  <w:tcW w:w="1100" w:type="dxa"/>
                  <w:vMerge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8F1242" w:rsidRPr="008F1242" w:rsidRDefault="008F1242" w:rsidP="008F124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033-002-202303</w:t>
                  </w:r>
                </w:p>
              </w:tc>
              <w:tc>
                <w:tcPr>
                  <w:tcW w:w="1701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993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708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774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927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276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992" w:type="dxa"/>
                  <w:vAlign w:val="center"/>
                </w:tcPr>
                <w:p w:rsidR="008F1242" w:rsidRPr="008F1242" w:rsidRDefault="008F1242" w:rsidP="008F1242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8F1242" w:rsidTr="00CC1EDD">
              <w:trPr>
                <w:trHeight w:val="620"/>
              </w:trPr>
              <w:tc>
                <w:tcPr>
                  <w:tcW w:w="1100" w:type="dxa"/>
                  <w:vMerge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8F1242" w:rsidRPr="008F1242" w:rsidRDefault="008F1242" w:rsidP="008F124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033-003-202303</w:t>
                  </w:r>
                </w:p>
              </w:tc>
              <w:tc>
                <w:tcPr>
                  <w:tcW w:w="1701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993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708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774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927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276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992" w:type="dxa"/>
                  <w:vAlign w:val="center"/>
                </w:tcPr>
                <w:p w:rsidR="008F1242" w:rsidRPr="008F1242" w:rsidRDefault="008F1242" w:rsidP="008F1242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8F1242" w:rsidTr="00CC1EDD">
              <w:trPr>
                <w:trHeight w:val="620"/>
              </w:trPr>
              <w:tc>
                <w:tcPr>
                  <w:tcW w:w="1100" w:type="dxa"/>
                  <w:vMerge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8F1242" w:rsidRPr="008F1242" w:rsidRDefault="008F1242" w:rsidP="008F124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033-00</w:t>
                  </w: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4-</w:t>
                  </w:r>
                  <w:r w:rsidRPr="008F1242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202303</w:t>
                  </w:r>
                </w:p>
              </w:tc>
              <w:tc>
                <w:tcPr>
                  <w:tcW w:w="1701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993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708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774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927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276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992" w:type="dxa"/>
                  <w:vAlign w:val="center"/>
                </w:tcPr>
                <w:p w:rsidR="008F1242" w:rsidRPr="008F1242" w:rsidRDefault="008F1242" w:rsidP="008F1242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0C5676" w:rsidTr="00CC1EDD">
              <w:trPr>
                <w:trHeight w:val="620"/>
              </w:trPr>
              <w:tc>
                <w:tcPr>
                  <w:tcW w:w="1100" w:type="dxa"/>
                  <w:vMerge/>
                  <w:vAlign w:val="center"/>
                </w:tcPr>
                <w:p w:rsidR="000C5676" w:rsidRPr="008F1242" w:rsidRDefault="000C5676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0C5676" w:rsidRPr="008F1242" w:rsidRDefault="000C5676" w:rsidP="00E3660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033-00</w:t>
                  </w: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</w:t>
                  </w:r>
                  <w:r w:rsidRPr="008F1242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-202303</w:t>
                  </w:r>
                </w:p>
              </w:tc>
              <w:tc>
                <w:tcPr>
                  <w:tcW w:w="1701" w:type="dxa"/>
                  <w:vAlign w:val="center"/>
                </w:tcPr>
                <w:p w:rsidR="000C5676" w:rsidRPr="008F1242" w:rsidRDefault="000C5676" w:rsidP="00E36607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993" w:type="dxa"/>
                  <w:vAlign w:val="center"/>
                </w:tcPr>
                <w:p w:rsidR="000C5676" w:rsidRPr="008F1242" w:rsidRDefault="000C5676" w:rsidP="00E36607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708" w:type="dxa"/>
                  <w:vAlign w:val="center"/>
                </w:tcPr>
                <w:p w:rsidR="000C5676" w:rsidRPr="008F1242" w:rsidRDefault="000C5676" w:rsidP="00E36607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774" w:type="dxa"/>
                  <w:vAlign w:val="center"/>
                </w:tcPr>
                <w:p w:rsidR="000C5676" w:rsidRPr="008F1242" w:rsidRDefault="000C5676" w:rsidP="00E36607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927" w:type="dxa"/>
                  <w:vAlign w:val="center"/>
                </w:tcPr>
                <w:p w:rsidR="000C5676" w:rsidRPr="008F1242" w:rsidRDefault="000C5676" w:rsidP="00E36607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276" w:type="dxa"/>
                  <w:vAlign w:val="center"/>
                </w:tcPr>
                <w:p w:rsidR="000C5676" w:rsidRPr="008F1242" w:rsidRDefault="000C5676" w:rsidP="00E36607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992" w:type="dxa"/>
                  <w:vAlign w:val="center"/>
                </w:tcPr>
                <w:p w:rsidR="000C5676" w:rsidRPr="008F1242" w:rsidRDefault="000C5676" w:rsidP="00E36607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8F1242" w:rsidTr="00CC1EDD">
              <w:trPr>
                <w:trHeight w:val="620"/>
              </w:trPr>
              <w:tc>
                <w:tcPr>
                  <w:tcW w:w="1100" w:type="dxa"/>
                  <w:vMerge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8F1242" w:rsidRPr="008F1242" w:rsidRDefault="008F1242" w:rsidP="008F124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033-00</w:t>
                  </w:r>
                  <w:r w:rsidR="000C5676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6</w:t>
                  </w:r>
                  <w:r w:rsidRPr="008F1242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-202303</w:t>
                  </w:r>
                </w:p>
              </w:tc>
              <w:tc>
                <w:tcPr>
                  <w:tcW w:w="1701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993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708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774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927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276" w:type="dxa"/>
                  <w:vAlign w:val="center"/>
                </w:tcPr>
                <w:p w:rsidR="008F1242" w:rsidRPr="008F1242" w:rsidRDefault="008F1242" w:rsidP="00857880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992" w:type="dxa"/>
                  <w:vAlign w:val="center"/>
                </w:tcPr>
                <w:p w:rsidR="008F1242" w:rsidRPr="008F1242" w:rsidRDefault="008F1242" w:rsidP="008F1242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8F124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</w:tbl>
          <w:p w:rsidR="008D12B0" w:rsidRPr="00413EF9" w:rsidRDefault="008D12B0"/>
        </w:tc>
      </w:tr>
    </w:tbl>
    <w:p w:rsidR="002A220A" w:rsidRDefault="001B287B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A220A">
        <w:tc>
          <w:tcPr>
            <w:tcW w:w="10564" w:type="dxa"/>
          </w:tcPr>
          <w:p w:rsidR="002A220A" w:rsidRDefault="001B28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114300" distR="114300">
                  <wp:extent cx="3019424" cy="2264568"/>
                  <wp:effectExtent l="0" t="0" r="0" b="254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4" cy="226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3EF9">
              <w:rPr>
                <w:noProof/>
              </w:rPr>
              <w:drawing>
                <wp:inline distT="0" distB="0" distL="114300" distR="114300" wp14:anchorId="72B817DB" wp14:editId="1B782BF0">
                  <wp:extent cx="3019424" cy="2264568"/>
                  <wp:effectExtent l="0" t="0" r="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4" cy="226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EDD" w:rsidRDefault="00CC1ED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7BBF54A2" wp14:editId="761ED6F7">
                  <wp:extent cx="3019424" cy="2264568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4" cy="226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7BBF54A2" wp14:editId="761ED6F7">
                  <wp:extent cx="3019424" cy="2264568"/>
                  <wp:effectExtent l="0" t="0" r="0" b="25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4" cy="226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20A">
        <w:tc>
          <w:tcPr>
            <w:tcW w:w="10564" w:type="dxa"/>
          </w:tcPr>
          <w:p w:rsidR="002A220A" w:rsidRDefault="001B28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lastRenderedPageBreak/>
              <w:t>试验前</w:t>
            </w:r>
          </w:p>
        </w:tc>
      </w:tr>
      <w:tr w:rsidR="002A220A">
        <w:tc>
          <w:tcPr>
            <w:tcW w:w="10564" w:type="dxa"/>
          </w:tcPr>
          <w:p w:rsidR="002A220A" w:rsidRDefault="0011116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114300" distR="114300" wp14:anchorId="4E9E272D" wp14:editId="2451D16D">
                  <wp:extent cx="3019424" cy="2264568"/>
                  <wp:effectExtent l="0" t="0" r="0" b="254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4" cy="226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77D2">
              <w:rPr>
                <w:noProof/>
              </w:rPr>
              <w:drawing>
                <wp:inline distT="0" distB="0" distL="114300" distR="114300" wp14:anchorId="029872C1" wp14:editId="2D771A86">
                  <wp:extent cx="2273218" cy="2935660"/>
                  <wp:effectExtent l="0" t="7620" r="5715" b="5715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73050" cy="293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20A">
        <w:tc>
          <w:tcPr>
            <w:tcW w:w="10564" w:type="dxa"/>
          </w:tcPr>
          <w:p w:rsidR="002A220A" w:rsidRDefault="001B28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2A220A">
        <w:trPr>
          <w:trHeight w:val="314"/>
        </w:trPr>
        <w:tc>
          <w:tcPr>
            <w:tcW w:w="10564" w:type="dxa"/>
          </w:tcPr>
          <w:p w:rsidR="002A220A" w:rsidRDefault="00EF606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114300" distR="114300" wp14:anchorId="14280DBD" wp14:editId="5FA3D384">
                  <wp:extent cx="3019424" cy="2264568"/>
                  <wp:effectExtent l="0" t="0" r="0" b="254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4" cy="226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44C374C2" wp14:editId="1963012F">
                  <wp:extent cx="3019424" cy="2264568"/>
                  <wp:effectExtent l="0" t="0" r="0" b="254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4" cy="226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EDD" w:rsidRDefault="00CC1ED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1D892A68" wp14:editId="322C91ED">
                  <wp:extent cx="3019424" cy="2264568"/>
                  <wp:effectExtent l="0" t="0" r="0" b="2540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4" cy="226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1D892A68" wp14:editId="322C91ED">
                  <wp:extent cx="3019424" cy="2264568"/>
                  <wp:effectExtent l="0" t="0" r="0" b="254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4" cy="226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20A">
        <w:tc>
          <w:tcPr>
            <w:tcW w:w="10564" w:type="dxa"/>
          </w:tcPr>
          <w:p w:rsidR="002A220A" w:rsidRDefault="001B28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lastRenderedPageBreak/>
              <w:t>试验后</w:t>
            </w:r>
          </w:p>
        </w:tc>
      </w:tr>
    </w:tbl>
    <w:p w:rsidR="002A220A" w:rsidRDefault="001B287B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2A220A">
      <w:headerReference w:type="default" r:id="rId19"/>
      <w:footerReference w:type="default" r:id="rId20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192" w:rsidRDefault="00C52192">
      <w:r>
        <w:separator/>
      </w:r>
    </w:p>
  </w:endnote>
  <w:endnote w:type="continuationSeparator" w:id="0">
    <w:p w:rsidR="00C52192" w:rsidRDefault="00C52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20A" w:rsidRDefault="001B287B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78548584" wp14:editId="5D930C0B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192" w:rsidRDefault="00C52192">
      <w:r>
        <w:separator/>
      </w:r>
    </w:p>
  </w:footnote>
  <w:footnote w:type="continuationSeparator" w:id="0">
    <w:p w:rsidR="00C52192" w:rsidRDefault="00C521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20A" w:rsidRDefault="001B287B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 wp14:anchorId="63AF94C0" wp14:editId="61EA65E9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413EF9" w:rsidRPr="00413EF9">
      <w:rPr>
        <w:rFonts w:ascii="宋体" w:eastAsia="宋体" w:hAnsi="宋体"/>
        <w:sz w:val="21"/>
        <w:szCs w:val="21"/>
      </w:rPr>
      <w:t>GR20230317SQS033-0102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1008CE">
      <w:rPr>
        <w:rFonts w:ascii="宋体" w:eastAsia="宋体" w:hAnsi="宋体"/>
        <w:noProof/>
        <w:sz w:val="21"/>
        <w:szCs w:val="21"/>
      </w:rPr>
      <w:t>3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1008CE">
      <w:rPr>
        <w:rFonts w:ascii="宋体" w:eastAsia="宋体" w:hAnsi="宋体"/>
        <w:noProof/>
        <w:sz w:val="21"/>
        <w:szCs w:val="21"/>
      </w:rPr>
      <w:t>7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C5676"/>
    <w:rsid w:val="000D38FE"/>
    <w:rsid w:val="001008CE"/>
    <w:rsid w:val="00100B55"/>
    <w:rsid w:val="00105A32"/>
    <w:rsid w:val="0011116C"/>
    <w:rsid w:val="00112635"/>
    <w:rsid w:val="00125DC5"/>
    <w:rsid w:val="00137587"/>
    <w:rsid w:val="0016717E"/>
    <w:rsid w:val="00180BB9"/>
    <w:rsid w:val="0018418D"/>
    <w:rsid w:val="00186098"/>
    <w:rsid w:val="00187F96"/>
    <w:rsid w:val="001957DD"/>
    <w:rsid w:val="001A3A79"/>
    <w:rsid w:val="001A488A"/>
    <w:rsid w:val="001B287B"/>
    <w:rsid w:val="001B3EBD"/>
    <w:rsid w:val="002045F4"/>
    <w:rsid w:val="00232D9F"/>
    <w:rsid w:val="00242569"/>
    <w:rsid w:val="00251BB1"/>
    <w:rsid w:val="002535B1"/>
    <w:rsid w:val="00262B8A"/>
    <w:rsid w:val="00263CEC"/>
    <w:rsid w:val="00267E08"/>
    <w:rsid w:val="002823E6"/>
    <w:rsid w:val="00291E93"/>
    <w:rsid w:val="0029599C"/>
    <w:rsid w:val="002A0228"/>
    <w:rsid w:val="002A220A"/>
    <w:rsid w:val="002A53B2"/>
    <w:rsid w:val="002D11A0"/>
    <w:rsid w:val="002E414F"/>
    <w:rsid w:val="002F63C4"/>
    <w:rsid w:val="00322FB5"/>
    <w:rsid w:val="00325B4F"/>
    <w:rsid w:val="0033390F"/>
    <w:rsid w:val="00363602"/>
    <w:rsid w:val="00364544"/>
    <w:rsid w:val="00366FB0"/>
    <w:rsid w:val="0038188C"/>
    <w:rsid w:val="003A471E"/>
    <w:rsid w:val="003C6A6D"/>
    <w:rsid w:val="003F4D22"/>
    <w:rsid w:val="00405F31"/>
    <w:rsid w:val="00413EF9"/>
    <w:rsid w:val="00414384"/>
    <w:rsid w:val="00434A79"/>
    <w:rsid w:val="00473BC2"/>
    <w:rsid w:val="004820E3"/>
    <w:rsid w:val="004B04FE"/>
    <w:rsid w:val="004F6785"/>
    <w:rsid w:val="005019CB"/>
    <w:rsid w:val="005037D3"/>
    <w:rsid w:val="00522195"/>
    <w:rsid w:val="00525A38"/>
    <w:rsid w:val="00545AB2"/>
    <w:rsid w:val="00564DD7"/>
    <w:rsid w:val="0059299A"/>
    <w:rsid w:val="0059670D"/>
    <w:rsid w:val="005A1C75"/>
    <w:rsid w:val="005A487D"/>
    <w:rsid w:val="005A61DD"/>
    <w:rsid w:val="005D2C8F"/>
    <w:rsid w:val="00623EAE"/>
    <w:rsid w:val="00664B1B"/>
    <w:rsid w:val="00667513"/>
    <w:rsid w:val="00675B51"/>
    <w:rsid w:val="00690336"/>
    <w:rsid w:val="006C28F8"/>
    <w:rsid w:val="006E1F42"/>
    <w:rsid w:val="006F6C14"/>
    <w:rsid w:val="00700BF5"/>
    <w:rsid w:val="0070187E"/>
    <w:rsid w:val="00715664"/>
    <w:rsid w:val="00735468"/>
    <w:rsid w:val="00746071"/>
    <w:rsid w:val="007557CB"/>
    <w:rsid w:val="007706EB"/>
    <w:rsid w:val="007B268A"/>
    <w:rsid w:val="007C12ED"/>
    <w:rsid w:val="00800D3F"/>
    <w:rsid w:val="0081091B"/>
    <w:rsid w:val="00814D73"/>
    <w:rsid w:val="00831246"/>
    <w:rsid w:val="008362EC"/>
    <w:rsid w:val="0087152F"/>
    <w:rsid w:val="00890A68"/>
    <w:rsid w:val="008A62B5"/>
    <w:rsid w:val="008D12B0"/>
    <w:rsid w:val="008D357E"/>
    <w:rsid w:val="008D48E0"/>
    <w:rsid w:val="008F1242"/>
    <w:rsid w:val="00931093"/>
    <w:rsid w:val="0093425C"/>
    <w:rsid w:val="00954A3A"/>
    <w:rsid w:val="00957ACD"/>
    <w:rsid w:val="00957C48"/>
    <w:rsid w:val="0096583C"/>
    <w:rsid w:val="009676E2"/>
    <w:rsid w:val="0098343E"/>
    <w:rsid w:val="009C7DFC"/>
    <w:rsid w:val="009F2203"/>
    <w:rsid w:val="00A11C8F"/>
    <w:rsid w:val="00A4443D"/>
    <w:rsid w:val="00A5197D"/>
    <w:rsid w:val="00A6320D"/>
    <w:rsid w:val="00A6693A"/>
    <w:rsid w:val="00A672D7"/>
    <w:rsid w:val="00A6799E"/>
    <w:rsid w:val="00A721A7"/>
    <w:rsid w:val="00A835FD"/>
    <w:rsid w:val="00A94761"/>
    <w:rsid w:val="00AA4C58"/>
    <w:rsid w:val="00AB24AC"/>
    <w:rsid w:val="00B20F3F"/>
    <w:rsid w:val="00B448CA"/>
    <w:rsid w:val="00B551D3"/>
    <w:rsid w:val="00B61DD2"/>
    <w:rsid w:val="00B749BE"/>
    <w:rsid w:val="00BB20BA"/>
    <w:rsid w:val="00BF0E19"/>
    <w:rsid w:val="00C24633"/>
    <w:rsid w:val="00C32AC6"/>
    <w:rsid w:val="00C52192"/>
    <w:rsid w:val="00C63C0F"/>
    <w:rsid w:val="00C6711D"/>
    <w:rsid w:val="00CA0DE3"/>
    <w:rsid w:val="00CC1D7E"/>
    <w:rsid w:val="00CC1EDD"/>
    <w:rsid w:val="00CD025C"/>
    <w:rsid w:val="00CD1534"/>
    <w:rsid w:val="00CE2994"/>
    <w:rsid w:val="00D34BA4"/>
    <w:rsid w:val="00D42931"/>
    <w:rsid w:val="00D570A4"/>
    <w:rsid w:val="00D772B9"/>
    <w:rsid w:val="00D87A48"/>
    <w:rsid w:val="00D92A27"/>
    <w:rsid w:val="00D97CA7"/>
    <w:rsid w:val="00DA03C3"/>
    <w:rsid w:val="00DB4DFA"/>
    <w:rsid w:val="00DC4540"/>
    <w:rsid w:val="00DC759B"/>
    <w:rsid w:val="00DD7FF1"/>
    <w:rsid w:val="00DE607A"/>
    <w:rsid w:val="00DF3BD6"/>
    <w:rsid w:val="00E215EF"/>
    <w:rsid w:val="00E2449A"/>
    <w:rsid w:val="00E27DE1"/>
    <w:rsid w:val="00E37C19"/>
    <w:rsid w:val="00E47344"/>
    <w:rsid w:val="00E94E15"/>
    <w:rsid w:val="00EA77D2"/>
    <w:rsid w:val="00EB2A3D"/>
    <w:rsid w:val="00EF606F"/>
    <w:rsid w:val="00F26B63"/>
    <w:rsid w:val="00F53F2E"/>
    <w:rsid w:val="00F70B3A"/>
    <w:rsid w:val="00F8503A"/>
    <w:rsid w:val="00FA292F"/>
    <w:rsid w:val="00FB6F76"/>
    <w:rsid w:val="00FC2780"/>
    <w:rsid w:val="00FD4545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E32A4-A5D9-40B2-A069-36127BBCF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7</Pages>
  <Words>288</Words>
  <Characters>1647</Characters>
  <Application>Microsoft Office Word</Application>
  <DocSecurity>0</DocSecurity>
  <Lines>13</Lines>
  <Paragraphs>3</Paragraphs>
  <ScaleCrop>false</ScaleCrop>
  <Company>微软中国</Company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zhangliang</cp:lastModifiedBy>
  <cp:revision>20</cp:revision>
  <dcterms:created xsi:type="dcterms:W3CDTF">2022-11-04T08:53:00Z</dcterms:created>
  <dcterms:modified xsi:type="dcterms:W3CDTF">2023-05-12T03:18:00Z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B4DBA66B1E1745A7843E673FBFAA819F</vt:lpwstr>
  </property>
</Properties>
</file>